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FEA4" w14:textId="77777777" w:rsidR="00741480" w:rsidRPr="00741480" w:rsidRDefault="00741480" w:rsidP="00741480">
      <w:pPr>
        <w:shd w:val="clear" w:color="auto" w:fill="FFFFFF"/>
        <w:spacing w:after="300" w:line="240" w:lineRule="auto"/>
        <w:rPr>
          <w:rFonts w:ascii="Cairo" w:eastAsia="Times New Roman" w:hAnsi="Cairo" w:cs="Cairo"/>
          <w:color w:val="747474"/>
          <w:sz w:val="20"/>
          <w:szCs w:val="20"/>
        </w:rPr>
      </w:pPr>
      <w:proofErr w:type="spellStart"/>
      <w:r w:rsidRPr="00741480">
        <w:rPr>
          <w:rFonts w:ascii="Cairo" w:eastAsia="Times New Roman" w:hAnsi="Cairo" w:cs="Cairo"/>
          <w:b/>
          <w:bCs/>
          <w:color w:val="747474"/>
          <w:sz w:val="20"/>
          <w:szCs w:val="20"/>
        </w:rPr>
        <w:t>DirectAid</w:t>
      </w:r>
      <w:proofErr w:type="spellEnd"/>
      <w:r w:rsidRPr="00741480">
        <w:rPr>
          <w:rFonts w:ascii="Cairo" w:eastAsia="Times New Roman" w:hAnsi="Cairo" w:cs="Cairo"/>
          <w:b/>
          <w:bCs/>
          <w:color w:val="747474"/>
          <w:sz w:val="20"/>
          <w:szCs w:val="20"/>
        </w:rPr>
        <w:t xml:space="preserve"> is the first organization in Kuwait recognized for excellence (3 Star -2021) from “EFQM”</w:t>
      </w:r>
    </w:p>
    <w:p w14:paraId="72A9CA58" w14:textId="77777777" w:rsidR="00741480" w:rsidRPr="00741480" w:rsidRDefault="00741480" w:rsidP="00741480">
      <w:pPr>
        <w:shd w:val="clear" w:color="auto" w:fill="FFFFFF"/>
        <w:spacing w:after="300" w:line="240" w:lineRule="auto"/>
        <w:rPr>
          <w:rFonts w:ascii="Cairo" w:eastAsia="Times New Roman" w:hAnsi="Cairo" w:cs="Cairo"/>
          <w:color w:val="747474"/>
          <w:sz w:val="20"/>
          <w:szCs w:val="20"/>
        </w:rPr>
      </w:pPr>
      <w:r w:rsidRPr="00741480">
        <w:rPr>
          <w:rFonts w:ascii="Cairo" w:eastAsia="Times New Roman" w:hAnsi="Cairo" w:cs="Cairo"/>
          <w:color w:val="747474"/>
          <w:sz w:val="20"/>
          <w:szCs w:val="20"/>
        </w:rPr>
        <w:t xml:space="preserve">Today in (June 8, 2021) </w:t>
      </w:r>
      <w:proofErr w:type="spellStart"/>
      <w:r w:rsidRPr="00741480">
        <w:rPr>
          <w:rFonts w:ascii="Cairo" w:eastAsia="Times New Roman" w:hAnsi="Cairo" w:cs="Cairo"/>
          <w:color w:val="747474"/>
          <w:sz w:val="20"/>
          <w:szCs w:val="20"/>
        </w:rPr>
        <w:t>DirectAid</w:t>
      </w:r>
      <w:proofErr w:type="spellEnd"/>
      <w:r w:rsidRPr="00741480">
        <w:rPr>
          <w:rFonts w:ascii="Cairo" w:eastAsia="Times New Roman" w:hAnsi="Cairo" w:cs="Cairo"/>
          <w:color w:val="747474"/>
          <w:sz w:val="20"/>
          <w:szCs w:val="20"/>
        </w:rPr>
        <w:t xml:space="preserve"> held a ceremony to announce the assessment outcomes of the institutional excellence from the European Foundation for Quality Management (EFQM). This was in the presence of the ambassador: Nasser </w:t>
      </w:r>
      <w:proofErr w:type="spellStart"/>
      <w:r w:rsidRPr="00741480">
        <w:rPr>
          <w:rFonts w:ascii="Cairo" w:eastAsia="Times New Roman" w:hAnsi="Cairo" w:cs="Cairo"/>
          <w:color w:val="747474"/>
          <w:sz w:val="20"/>
          <w:szCs w:val="20"/>
        </w:rPr>
        <w:t>Sabih</w:t>
      </w:r>
      <w:proofErr w:type="spellEnd"/>
      <w:r w:rsidRPr="00741480">
        <w:rPr>
          <w:rFonts w:ascii="Cairo" w:eastAsia="Times New Roman" w:hAnsi="Cairo" w:cs="Cairo"/>
          <w:color w:val="747474"/>
          <w:sz w:val="20"/>
          <w:szCs w:val="20"/>
        </w:rPr>
        <w:t xml:space="preserve"> Al-</w:t>
      </w:r>
      <w:proofErr w:type="spellStart"/>
      <w:r w:rsidRPr="00741480">
        <w:rPr>
          <w:rFonts w:ascii="Cairo" w:eastAsia="Times New Roman" w:hAnsi="Cairo" w:cs="Cairo"/>
          <w:color w:val="747474"/>
          <w:sz w:val="20"/>
          <w:szCs w:val="20"/>
        </w:rPr>
        <w:t>Sabeeh</w:t>
      </w:r>
      <w:proofErr w:type="spellEnd"/>
      <w:r w:rsidRPr="00741480">
        <w:rPr>
          <w:rFonts w:ascii="Cairo" w:eastAsia="Times New Roman" w:hAnsi="Cairo" w:cs="Cairo"/>
          <w:color w:val="747474"/>
          <w:sz w:val="20"/>
          <w:szCs w:val="20"/>
        </w:rPr>
        <w:t xml:space="preserve">, – undersecretary of the Ministry of Foreign Affairs for Development and International Cooperation and representatives of the Ministry of Social Affairs &amp; Labor in the social development sector and members of </w:t>
      </w:r>
      <w:proofErr w:type="gramStart"/>
      <w:r w:rsidRPr="00741480">
        <w:rPr>
          <w:rFonts w:ascii="Cairo" w:eastAsia="Times New Roman" w:hAnsi="Cairo" w:cs="Cairo"/>
          <w:color w:val="747474"/>
          <w:sz w:val="20"/>
          <w:szCs w:val="20"/>
        </w:rPr>
        <w:t>International</w:t>
      </w:r>
      <w:proofErr w:type="gramEnd"/>
      <w:r w:rsidRPr="00741480">
        <w:rPr>
          <w:rFonts w:ascii="Cairo" w:eastAsia="Times New Roman" w:hAnsi="Cairo" w:cs="Cairo"/>
          <w:color w:val="747474"/>
          <w:sz w:val="20"/>
          <w:szCs w:val="20"/>
        </w:rPr>
        <w:t xml:space="preserve"> organizations, partners of NGOs, as well as members of the Board of Directors of </w:t>
      </w:r>
      <w:proofErr w:type="spellStart"/>
      <w:r w:rsidRPr="00741480">
        <w:rPr>
          <w:rFonts w:ascii="Cairo" w:eastAsia="Times New Roman" w:hAnsi="Cairo" w:cs="Cairo"/>
          <w:color w:val="747474"/>
          <w:sz w:val="20"/>
          <w:szCs w:val="20"/>
        </w:rPr>
        <w:t>DirectAid</w:t>
      </w:r>
      <w:proofErr w:type="spellEnd"/>
      <w:r w:rsidRPr="00741480">
        <w:rPr>
          <w:rFonts w:ascii="Cairo" w:eastAsia="Times New Roman" w:hAnsi="Cairo" w:cs="Cairo"/>
          <w:color w:val="747474"/>
          <w:sz w:val="20"/>
          <w:szCs w:val="20"/>
        </w:rPr>
        <w:t xml:space="preserve"> Society. It has been announced (in the praise and thanks of Allah) by the CEO of (EFQM), Mr. Russell </w:t>
      </w:r>
      <w:proofErr w:type="spellStart"/>
      <w:r w:rsidRPr="00741480">
        <w:rPr>
          <w:rFonts w:ascii="Cairo" w:eastAsia="Times New Roman" w:hAnsi="Cairo" w:cs="Cairo"/>
          <w:color w:val="747474"/>
          <w:sz w:val="20"/>
          <w:szCs w:val="20"/>
        </w:rPr>
        <w:t>Longumire</w:t>
      </w:r>
      <w:proofErr w:type="spellEnd"/>
      <w:r w:rsidRPr="00741480">
        <w:rPr>
          <w:rFonts w:ascii="Cairo" w:eastAsia="Times New Roman" w:hAnsi="Cairo" w:cs="Cairo"/>
          <w:color w:val="747474"/>
          <w:sz w:val="20"/>
          <w:szCs w:val="20"/>
        </w:rPr>
        <w:t xml:space="preserve"> that </w:t>
      </w:r>
      <w:proofErr w:type="spellStart"/>
      <w:r w:rsidRPr="00741480">
        <w:rPr>
          <w:rFonts w:ascii="Cairo" w:eastAsia="Times New Roman" w:hAnsi="Cairo" w:cs="Cairo"/>
          <w:color w:val="747474"/>
          <w:sz w:val="20"/>
          <w:szCs w:val="20"/>
        </w:rPr>
        <w:t>DirectAid</w:t>
      </w:r>
      <w:proofErr w:type="spellEnd"/>
      <w:r w:rsidRPr="00741480">
        <w:rPr>
          <w:rFonts w:ascii="Cairo" w:eastAsia="Times New Roman" w:hAnsi="Cairo" w:cs="Cairo"/>
          <w:color w:val="747474"/>
          <w:sz w:val="20"/>
          <w:szCs w:val="20"/>
        </w:rPr>
        <w:t xml:space="preserve"> obtained a recognition of excellence 3 star according to (EFQM) standards. Which is the first classification of its kind in the State of Kuwait in terms of performance and quality excellence.</w:t>
      </w:r>
    </w:p>
    <w:p w14:paraId="76C48595" w14:textId="77777777" w:rsidR="00741480" w:rsidRPr="00741480" w:rsidRDefault="00741480" w:rsidP="00741480">
      <w:pPr>
        <w:shd w:val="clear" w:color="auto" w:fill="FFFFFF"/>
        <w:spacing w:after="300" w:line="240" w:lineRule="auto"/>
        <w:rPr>
          <w:rFonts w:ascii="Cairo" w:eastAsia="Times New Roman" w:hAnsi="Cairo" w:cs="Cairo"/>
          <w:color w:val="747474"/>
          <w:sz w:val="20"/>
          <w:szCs w:val="20"/>
        </w:rPr>
      </w:pPr>
      <w:r w:rsidRPr="00741480">
        <w:rPr>
          <w:rFonts w:ascii="Cairo" w:eastAsia="Times New Roman" w:hAnsi="Cairo" w:cs="Cairo"/>
          <w:color w:val="747474"/>
          <w:sz w:val="20"/>
          <w:szCs w:val="20"/>
        </w:rPr>
        <w:t xml:space="preserve">Dr. Abdullah Abdulrahman </w:t>
      </w:r>
      <w:proofErr w:type="spellStart"/>
      <w:r w:rsidRPr="00741480">
        <w:rPr>
          <w:rFonts w:ascii="Cairo" w:eastAsia="Times New Roman" w:hAnsi="Cairo" w:cs="Cairo"/>
          <w:color w:val="747474"/>
          <w:sz w:val="20"/>
          <w:szCs w:val="20"/>
        </w:rPr>
        <w:t>Alsumait</w:t>
      </w:r>
      <w:proofErr w:type="spellEnd"/>
      <w:r w:rsidRPr="00741480">
        <w:rPr>
          <w:rFonts w:ascii="Cairo" w:eastAsia="Times New Roman" w:hAnsi="Cairo" w:cs="Cairo"/>
          <w:color w:val="747474"/>
          <w:sz w:val="20"/>
          <w:szCs w:val="20"/>
        </w:rPr>
        <w:t xml:space="preserve"> – CEO of </w:t>
      </w:r>
      <w:proofErr w:type="spellStart"/>
      <w:r w:rsidRPr="00741480">
        <w:rPr>
          <w:rFonts w:ascii="Cairo" w:eastAsia="Times New Roman" w:hAnsi="Cairo" w:cs="Cairo"/>
          <w:color w:val="747474"/>
          <w:sz w:val="20"/>
          <w:szCs w:val="20"/>
        </w:rPr>
        <w:t>DirectAid</w:t>
      </w:r>
      <w:proofErr w:type="spellEnd"/>
      <w:r w:rsidRPr="00741480">
        <w:rPr>
          <w:rFonts w:ascii="Cairo" w:eastAsia="Times New Roman" w:hAnsi="Cairo" w:cs="Cairo"/>
          <w:color w:val="747474"/>
          <w:sz w:val="20"/>
          <w:szCs w:val="20"/>
        </w:rPr>
        <w:t xml:space="preserve"> – stated that, the journey of excellence with EFQM is a robust goal and a long journey that required inspirations from the </w:t>
      </w:r>
      <w:proofErr w:type="spellStart"/>
      <w:r w:rsidRPr="00741480">
        <w:rPr>
          <w:rFonts w:ascii="Cairo" w:eastAsia="Times New Roman" w:hAnsi="Cairo" w:cs="Cairo"/>
          <w:color w:val="747474"/>
          <w:sz w:val="20"/>
          <w:szCs w:val="20"/>
        </w:rPr>
        <w:t>DirectAid’s</w:t>
      </w:r>
      <w:proofErr w:type="spellEnd"/>
      <w:r w:rsidRPr="00741480">
        <w:rPr>
          <w:rFonts w:ascii="Cairo" w:eastAsia="Times New Roman" w:hAnsi="Cairo" w:cs="Cairo"/>
          <w:color w:val="747474"/>
          <w:sz w:val="20"/>
          <w:szCs w:val="20"/>
        </w:rPr>
        <w:t xml:space="preserve"> leaders at all levels, and we created a committed culture to driving performance. At the same time, maintaining flexibility, </w:t>
      </w:r>
      <w:proofErr w:type="gramStart"/>
      <w:r w:rsidRPr="00741480">
        <w:rPr>
          <w:rFonts w:ascii="Cairo" w:eastAsia="Times New Roman" w:hAnsi="Cairo" w:cs="Cairo"/>
          <w:color w:val="747474"/>
          <w:sz w:val="20"/>
          <w:szCs w:val="20"/>
        </w:rPr>
        <w:t>adaptability</w:t>
      </w:r>
      <w:proofErr w:type="gramEnd"/>
      <w:r w:rsidRPr="00741480">
        <w:rPr>
          <w:rFonts w:ascii="Cairo" w:eastAsia="Times New Roman" w:hAnsi="Cairo" w:cs="Cairo"/>
          <w:color w:val="747474"/>
          <w:sz w:val="20"/>
          <w:szCs w:val="20"/>
        </w:rPr>
        <w:t xml:space="preserve"> and development in the future. He also mentioned, it was a remarkable journey in which the Board of Directors initially adopted the change scheme in </w:t>
      </w:r>
      <w:proofErr w:type="spellStart"/>
      <w:r w:rsidRPr="00741480">
        <w:rPr>
          <w:rFonts w:ascii="Cairo" w:eastAsia="Times New Roman" w:hAnsi="Cairo" w:cs="Cairo"/>
          <w:color w:val="747474"/>
          <w:sz w:val="20"/>
          <w:szCs w:val="20"/>
        </w:rPr>
        <w:t>DirectAid</w:t>
      </w:r>
      <w:proofErr w:type="spellEnd"/>
      <w:r w:rsidRPr="00741480">
        <w:rPr>
          <w:rFonts w:ascii="Cairo" w:eastAsia="Times New Roman" w:hAnsi="Cairo" w:cs="Cairo"/>
          <w:color w:val="747474"/>
          <w:sz w:val="20"/>
          <w:szCs w:val="20"/>
        </w:rPr>
        <w:t>. And we had chosen a consulting company to guide improvement and began implementing and measuring best practices as well as training all workers in Kuwait and the field in African countries on working to maintain strengths points and focusing on improvement opportunities.</w:t>
      </w:r>
    </w:p>
    <w:p w14:paraId="6C458975" w14:textId="77777777" w:rsidR="00741480" w:rsidRPr="00741480" w:rsidRDefault="00741480" w:rsidP="00741480">
      <w:pPr>
        <w:shd w:val="clear" w:color="auto" w:fill="FFFFFF"/>
        <w:spacing w:after="300" w:line="240" w:lineRule="auto"/>
        <w:rPr>
          <w:rFonts w:ascii="Cairo" w:eastAsia="Times New Roman" w:hAnsi="Cairo" w:cs="Cairo"/>
          <w:color w:val="747474"/>
          <w:sz w:val="20"/>
          <w:szCs w:val="20"/>
        </w:rPr>
      </w:pPr>
      <w:r w:rsidRPr="00741480">
        <w:rPr>
          <w:rFonts w:ascii="Cairo" w:eastAsia="Times New Roman" w:hAnsi="Cairo" w:cs="Cairo"/>
          <w:color w:val="747474"/>
          <w:sz w:val="20"/>
          <w:szCs w:val="20"/>
        </w:rPr>
        <w:t xml:space="preserve">He continued his release saying </w:t>
      </w:r>
      <w:proofErr w:type="gramStart"/>
      <w:r w:rsidRPr="00741480">
        <w:rPr>
          <w:rFonts w:ascii="Cairo" w:eastAsia="Times New Roman" w:hAnsi="Cairo" w:cs="Cairo"/>
          <w:color w:val="747474"/>
          <w:sz w:val="20"/>
          <w:szCs w:val="20"/>
        </w:rPr>
        <w:t>that,</w:t>
      </w:r>
      <w:proofErr w:type="gramEnd"/>
      <w:r w:rsidRPr="00741480">
        <w:rPr>
          <w:rFonts w:ascii="Cairo" w:eastAsia="Times New Roman" w:hAnsi="Cairo" w:cs="Cairo"/>
          <w:color w:val="747474"/>
          <w:sz w:val="20"/>
          <w:szCs w:val="20"/>
        </w:rPr>
        <w:t xml:space="preserve"> our journey did not stop at that point, but we continued planning for the continued improving through a set of activities for training several leaders in our society on institutional excellence and development of the comprehensive productivity system and then preparing our profile for excellence. Finally, such efforts led </w:t>
      </w:r>
      <w:proofErr w:type="spellStart"/>
      <w:r w:rsidRPr="00741480">
        <w:rPr>
          <w:rFonts w:ascii="Cairo" w:eastAsia="Times New Roman" w:hAnsi="Cairo" w:cs="Cairo"/>
          <w:color w:val="747474"/>
          <w:sz w:val="20"/>
          <w:szCs w:val="20"/>
        </w:rPr>
        <w:t>DirectAid</w:t>
      </w:r>
      <w:proofErr w:type="spellEnd"/>
      <w:r w:rsidRPr="00741480">
        <w:rPr>
          <w:rFonts w:ascii="Cairo" w:eastAsia="Times New Roman" w:hAnsi="Cairo" w:cs="Cairo"/>
          <w:color w:val="747474"/>
          <w:sz w:val="20"/>
          <w:szCs w:val="20"/>
        </w:rPr>
        <w:t xml:space="preserve"> to obtain (by the praise of Allah) the certificate of recognition for excellence with 3-star rating from (EFQM) in the last ten days of Ramadan. Honored the ceremony the CEO of (EFQM) Mr. Russell Longmuir, and Ms. </w:t>
      </w:r>
      <w:proofErr w:type="spellStart"/>
      <w:r w:rsidRPr="00741480">
        <w:rPr>
          <w:rFonts w:ascii="Cairo" w:eastAsia="Times New Roman" w:hAnsi="Cairo" w:cs="Cairo"/>
          <w:color w:val="747474"/>
          <w:sz w:val="20"/>
          <w:szCs w:val="20"/>
        </w:rPr>
        <w:t>Esraa</w:t>
      </w:r>
      <w:proofErr w:type="spellEnd"/>
      <w:r w:rsidRPr="00741480">
        <w:rPr>
          <w:rFonts w:ascii="Cairo" w:eastAsia="Times New Roman" w:hAnsi="Cairo" w:cs="Cairo"/>
          <w:color w:val="747474"/>
          <w:sz w:val="20"/>
          <w:szCs w:val="20"/>
        </w:rPr>
        <w:t xml:space="preserve"> </w:t>
      </w:r>
      <w:proofErr w:type="spellStart"/>
      <w:r w:rsidRPr="00741480">
        <w:rPr>
          <w:rFonts w:ascii="Cairo" w:eastAsia="Times New Roman" w:hAnsi="Cairo" w:cs="Cairo"/>
          <w:color w:val="747474"/>
          <w:sz w:val="20"/>
          <w:szCs w:val="20"/>
        </w:rPr>
        <w:t>Mobaideen</w:t>
      </w:r>
      <w:proofErr w:type="spellEnd"/>
      <w:r w:rsidRPr="00741480">
        <w:rPr>
          <w:rFonts w:ascii="Cairo" w:eastAsia="Times New Roman" w:hAnsi="Cairo" w:cs="Cairo"/>
          <w:color w:val="747474"/>
          <w:sz w:val="20"/>
          <w:szCs w:val="20"/>
        </w:rPr>
        <w:t>, – director of the (EFQM) in the Middle East.</w:t>
      </w:r>
    </w:p>
    <w:p w14:paraId="42B72FBC" w14:textId="77777777" w:rsidR="00741480" w:rsidRPr="00741480" w:rsidRDefault="00741480" w:rsidP="00741480">
      <w:pPr>
        <w:shd w:val="clear" w:color="auto" w:fill="FFFFFF"/>
        <w:spacing w:after="300" w:line="240" w:lineRule="auto"/>
        <w:rPr>
          <w:rFonts w:ascii="Cairo" w:eastAsia="Times New Roman" w:hAnsi="Cairo" w:cs="Cairo"/>
          <w:color w:val="747474"/>
          <w:sz w:val="20"/>
          <w:szCs w:val="20"/>
        </w:rPr>
      </w:pPr>
      <w:r w:rsidRPr="00741480">
        <w:rPr>
          <w:rFonts w:ascii="Cairo" w:eastAsia="Times New Roman" w:hAnsi="Cairo" w:cs="Cairo"/>
          <w:color w:val="747474"/>
          <w:sz w:val="20"/>
          <w:szCs w:val="20"/>
        </w:rPr>
        <w:t>The (EFQM) model has been trusted by thousands of organizations around the world for more than 30 years, and it has a long experience in supporting organizations in managing change and improving performance. It has also helped more than 50,000 organizations to perform better using its world-leading methodologies and model as well as technology backed by best practices.</w:t>
      </w:r>
    </w:p>
    <w:p w14:paraId="08AF1E3C" w14:textId="77777777" w:rsidR="00741480" w:rsidRPr="00741480" w:rsidRDefault="00741480" w:rsidP="00741480">
      <w:pPr>
        <w:shd w:val="clear" w:color="auto" w:fill="FFFFFF"/>
        <w:spacing w:after="300" w:line="240" w:lineRule="auto"/>
        <w:rPr>
          <w:rFonts w:ascii="Cairo" w:eastAsia="Times New Roman" w:hAnsi="Cairo" w:cs="Cairo"/>
          <w:color w:val="747474"/>
          <w:sz w:val="20"/>
          <w:szCs w:val="20"/>
        </w:rPr>
      </w:pPr>
      <w:proofErr w:type="spellStart"/>
      <w:r w:rsidRPr="00741480">
        <w:rPr>
          <w:rFonts w:ascii="Cairo" w:eastAsia="Times New Roman" w:hAnsi="Cairo" w:cs="Cairo"/>
          <w:color w:val="747474"/>
          <w:sz w:val="20"/>
          <w:szCs w:val="20"/>
        </w:rPr>
        <w:t>DirectAid</w:t>
      </w:r>
      <w:proofErr w:type="spellEnd"/>
      <w:r w:rsidRPr="00741480">
        <w:rPr>
          <w:rFonts w:ascii="Cairo" w:eastAsia="Times New Roman" w:hAnsi="Cairo" w:cs="Cairo"/>
          <w:color w:val="747474"/>
          <w:sz w:val="20"/>
          <w:szCs w:val="20"/>
        </w:rPr>
        <w:t xml:space="preserve"> during the ceremony honored all the institutions that supported in achieving such great success as showed below:</w:t>
      </w:r>
    </w:p>
    <w:p w14:paraId="41279C98" w14:textId="77777777" w:rsidR="00741480" w:rsidRPr="00741480" w:rsidRDefault="00741480" w:rsidP="00741480">
      <w:pPr>
        <w:numPr>
          <w:ilvl w:val="0"/>
          <w:numId w:val="1"/>
        </w:numPr>
        <w:shd w:val="clear" w:color="auto" w:fill="FFFFFF"/>
        <w:spacing w:before="100" w:beforeAutospacing="1" w:after="100" w:afterAutospacing="1" w:line="240" w:lineRule="auto"/>
        <w:rPr>
          <w:rFonts w:ascii="Cairo" w:eastAsia="Times New Roman" w:hAnsi="Cairo" w:cs="Cairo"/>
          <w:color w:val="747474"/>
          <w:sz w:val="20"/>
          <w:szCs w:val="20"/>
        </w:rPr>
      </w:pPr>
      <w:r w:rsidRPr="00741480">
        <w:rPr>
          <w:rFonts w:ascii="Cairo" w:eastAsia="Times New Roman" w:hAnsi="Cairo" w:cs="Cairo"/>
          <w:color w:val="747474"/>
          <w:sz w:val="20"/>
          <w:szCs w:val="20"/>
        </w:rPr>
        <w:lastRenderedPageBreak/>
        <w:t>UNHCR</w:t>
      </w:r>
    </w:p>
    <w:p w14:paraId="27AF40EC" w14:textId="77777777" w:rsidR="00741480" w:rsidRPr="00741480" w:rsidRDefault="00741480" w:rsidP="00741480">
      <w:pPr>
        <w:numPr>
          <w:ilvl w:val="0"/>
          <w:numId w:val="1"/>
        </w:numPr>
        <w:shd w:val="clear" w:color="auto" w:fill="FFFFFF"/>
        <w:spacing w:before="100" w:beforeAutospacing="1" w:after="100" w:afterAutospacing="1" w:line="240" w:lineRule="auto"/>
        <w:rPr>
          <w:rFonts w:ascii="Cairo" w:eastAsia="Times New Roman" w:hAnsi="Cairo" w:cs="Cairo"/>
          <w:color w:val="747474"/>
          <w:sz w:val="20"/>
          <w:szCs w:val="20"/>
        </w:rPr>
      </w:pPr>
      <w:r w:rsidRPr="00741480">
        <w:rPr>
          <w:rFonts w:ascii="Cairo" w:eastAsia="Times New Roman" w:hAnsi="Cairo" w:cs="Cairo"/>
          <w:color w:val="747474"/>
          <w:sz w:val="20"/>
          <w:szCs w:val="20"/>
        </w:rPr>
        <w:t>The Arab Fund for Economic Development</w:t>
      </w:r>
    </w:p>
    <w:p w14:paraId="095A5F13" w14:textId="77777777" w:rsidR="00741480" w:rsidRPr="00741480" w:rsidRDefault="00741480" w:rsidP="00741480">
      <w:pPr>
        <w:numPr>
          <w:ilvl w:val="0"/>
          <w:numId w:val="1"/>
        </w:numPr>
        <w:shd w:val="clear" w:color="auto" w:fill="FFFFFF"/>
        <w:spacing w:before="100" w:beforeAutospacing="1" w:after="100" w:afterAutospacing="1" w:line="240" w:lineRule="auto"/>
        <w:rPr>
          <w:rFonts w:ascii="Cairo" w:eastAsia="Times New Roman" w:hAnsi="Cairo" w:cs="Cairo"/>
          <w:color w:val="747474"/>
          <w:sz w:val="20"/>
          <w:szCs w:val="20"/>
        </w:rPr>
      </w:pPr>
      <w:r w:rsidRPr="00741480">
        <w:rPr>
          <w:rFonts w:ascii="Cairo" w:eastAsia="Times New Roman" w:hAnsi="Cairo" w:cs="Cairo"/>
          <w:color w:val="747474"/>
          <w:sz w:val="20"/>
          <w:szCs w:val="20"/>
        </w:rPr>
        <w:t>The Kuwait Fund for Arab Economic Development</w:t>
      </w:r>
    </w:p>
    <w:p w14:paraId="6AFE1E5D" w14:textId="77777777" w:rsidR="00741480" w:rsidRPr="00741480" w:rsidRDefault="00741480" w:rsidP="00741480">
      <w:pPr>
        <w:numPr>
          <w:ilvl w:val="0"/>
          <w:numId w:val="1"/>
        </w:numPr>
        <w:shd w:val="clear" w:color="auto" w:fill="FFFFFF"/>
        <w:spacing w:before="100" w:beforeAutospacing="1" w:after="100" w:afterAutospacing="1" w:line="240" w:lineRule="auto"/>
        <w:rPr>
          <w:rFonts w:ascii="Cairo" w:eastAsia="Times New Roman" w:hAnsi="Cairo" w:cs="Cairo"/>
          <w:color w:val="747474"/>
          <w:sz w:val="20"/>
          <w:szCs w:val="20"/>
        </w:rPr>
      </w:pPr>
      <w:r w:rsidRPr="00741480">
        <w:rPr>
          <w:rFonts w:ascii="Cairo" w:eastAsia="Times New Roman" w:hAnsi="Cairo" w:cs="Cairo"/>
          <w:color w:val="747474"/>
          <w:sz w:val="20"/>
          <w:szCs w:val="20"/>
        </w:rPr>
        <w:t>International Islamic Charitable Organization</w:t>
      </w:r>
    </w:p>
    <w:p w14:paraId="31DFB40C" w14:textId="77777777" w:rsidR="00741480" w:rsidRPr="00741480" w:rsidRDefault="00741480" w:rsidP="00741480">
      <w:pPr>
        <w:numPr>
          <w:ilvl w:val="0"/>
          <w:numId w:val="1"/>
        </w:numPr>
        <w:shd w:val="clear" w:color="auto" w:fill="FFFFFF"/>
        <w:spacing w:before="100" w:beforeAutospacing="1" w:after="100" w:afterAutospacing="1" w:line="240" w:lineRule="auto"/>
        <w:rPr>
          <w:rFonts w:ascii="Cairo" w:eastAsia="Times New Roman" w:hAnsi="Cairo" w:cs="Cairo"/>
          <w:color w:val="747474"/>
          <w:sz w:val="20"/>
          <w:szCs w:val="20"/>
        </w:rPr>
      </w:pPr>
      <w:r w:rsidRPr="00741480">
        <w:rPr>
          <w:rFonts w:ascii="Cairo" w:eastAsia="Times New Roman" w:hAnsi="Cairo" w:cs="Cairo"/>
          <w:color w:val="747474"/>
          <w:sz w:val="20"/>
          <w:szCs w:val="20"/>
        </w:rPr>
        <w:t>Kuwait Red Crescent Society</w:t>
      </w:r>
    </w:p>
    <w:p w14:paraId="6E0AF750" w14:textId="77777777" w:rsidR="00741480" w:rsidRPr="00741480" w:rsidRDefault="00741480" w:rsidP="00741480">
      <w:pPr>
        <w:numPr>
          <w:ilvl w:val="0"/>
          <w:numId w:val="1"/>
        </w:numPr>
        <w:shd w:val="clear" w:color="auto" w:fill="FFFFFF"/>
        <w:spacing w:before="100" w:beforeAutospacing="1" w:after="100" w:afterAutospacing="1" w:line="240" w:lineRule="auto"/>
        <w:rPr>
          <w:rFonts w:ascii="Cairo" w:eastAsia="Times New Roman" w:hAnsi="Cairo" w:cs="Cairo"/>
          <w:color w:val="747474"/>
          <w:sz w:val="20"/>
          <w:szCs w:val="20"/>
        </w:rPr>
      </w:pPr>
      <w:r w:rsidRPr="00741480">
        <w:rPr>
          <w:rFonts w:ascii="Cairo" w:eastAsia="Times New Roman" w:hAnsi="Cairo" w:cs="Cairo"/>
          <w:color w:val="747474"/>
          <w:sz w:val="20"/>
          <w:szCs w:val="20"/>
        </w:rPr>
        <w:t>Patients Helping Fund Society</w:t>
      </w:r>
    </w:p>
    <w:p w14:paraId="35BEB8CA" w14:textId="77777777" w:rsidR="00741480" w:rsidRPr="00741480" w:rsidRDefault="00741480" w:rsidP="00741480">
      <w:pPr>
        <w:numPr>
          <w:ilvl w:val="0"/>
          <w:numId w:val="1"/>
        </w:numPr>
        <w:shd w:val="clear" w:color="auto" w:fill="FFFFFF"/>
        <w:spacing w:before="100" w:beforeAutospacing="1" w:after="100" w:afterAutospacing="1" w:line="240" w:lineRule="auto"/>
        <w:rPr>
          <w:rFonts w:ascii="Cairo" w:eastAsia="Times New Roman" w:hAnsi="Cairo" w:cs="Cairo"/>
          <w:color w:val="747474"/>
          <w:sz w:val="20"/>
          <w:szCs w:val="20"/>
        </w:rPr>
      </w:pPr>
      <w:r w:rsidRPr="00741480">
        <w:rPr>
          <w:rFonts w:ascii="Cairo" w:eastAsia="Times New Roman" w:hAnsi="Cairo" w:cs="Cairo"/>
          <w:color w:val="747474"/>
          <w:sz w:val="20"/>
          <w:szCs w:val="20"/>
        </w:rPr>
        <w:t>Sheikh Abdullah Nouri Charity</w:t>
      </w:r>
    </w:p>
    <w:p w14:paraId="70C3F99E" w14:textId="77777777" w:rsidR="00741480" w:rsidRPr="00741480" w:rsidRDefault="00741480" w:rsidP="00741480">
      <w:pPr>
        <w:numPr>
          <w:ilvl w:val="0"/>
          <w:numId w:val="1"/>
        </w:numPr>
        <w:shd w:val="clear" w:color="auto" w:fill="FFFFFF"/>
        <w:spacing w:before="100" w:beforeAutospacing="1" w:after="100" w:afterAutospacing="1" w:line="240" w:lineRule="auto"/>
        <w:rPr>
          <w:rFonts w:ascii="Cairo" w:eastAsia="Times New Roman" w:hAnsi="Cairo" w:cs="Cairo"/>
          <w:color w:val="747474"/>
          <w:sz w:val="20"/>
          <w:szCs w:val="20"/>
        </w:rPr>
      </w:pPr>
      <w:r w:rsidRPr="00741480">
        <w:rPr>
          <w:rFonts w:ascii="Cairo" w:eastAsia="Times New Roman" w:hAnsi="Cairo" w:cs="Cairo"/>
          <w:color w:val="747474"/>
          <w:sz w:val="20"/>
          <w:szCs w:val="20"/>
        </w:rPr>
        <w:t>Mercy International Association</w:t>
      </w:r>
    </w:p>
    <w:p w14:paraId="3D1C27CC" w14:textId="77777777" w:rsidR="000F432F" w:rsidRDefault="000F432F"/>
    <w:sectPr w:rsidR="000F4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iro">
    <w:panose1 w:val="00000500000000000000"/>
    <w:charset w:val="00"/>
    <w:family w:val="auto"/>
    <w:pitch w:val="variable"/>
    <w:sig w:usb0="00002007" w:usb1="00000001"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3CD"/>
    <w:multiLevelType w:val="multilevel"/>
    <w:tmpl w:val="116EF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80"/>
    <w:rsid w:val="000F432F"/>
    <w:rsid w:val="007414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882D"/>
  <w15:chartTrackingRefBased/>
  <w15:docId w15:val="{AD42FE86-24C0-42BF-9BC4-0BC68BF0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4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1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40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Al Humaidhi</dc:creator>
  <cp:keywords/>
  <dc:description/>
  <cp:lastModifiedBy>Hala Al Humaidhi</cp:lastModifiedBy>
  <cp:revision>1</cp:revision>
  <dcterms:created xsi:type="dcterms:W3CDTF">2021-06-18T00:32:00Z</dcterms:created>
  <dcterms:modified xsi:type="dcterms:W3CDTF">2021-06-18T00:33:00Z</dcterms:modified>
</cp:coreProperties>
</file>