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6DC3A" w14:textId="0A509F22" w:rsidR="00952E75" w:rsidRDefault="00BB4BE0">
      <w:r>
        <w:rPr>
          <w:noProof/>
        </w:rPr>
        <w:drawing>
          <wp:anchor distT="0" distB="0" distL="114300" distR="114300" simplePos="0" relativeHeight="251730944" behindDoc="0" locked="0" layoutInCell="1" allowOverlap="1" wp14:anchorId="3CA7638D" wp14:editId="7FABB9A1">
            <wp:simplePos x="0" y="0"/>
            <wp:positionH relativeFrom="page">
              <wp:align>right</wp:align>
            </wp:positionH>
            <wp:positionV relativeFrom="paragraph">
              <wp:posOffset>-902678</wp:posOffset>
            </wp:positionV>
            <wp:extent cx="7558740" cy="10685585"/>
            <wp:effectExtent l="0" t="0" r="444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NA Cove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80" cy="10687904"/>
                    </a:xfrm>
                    <a:prstGeom prst="rect">
                      <a:avLst/>
                    </a:prstGeom>
                  </pic:spPr>
                </pic:pic>
              </a:graphicData>
            </a:graphic>
            <wp14:sizeRelH relativeFrom="page">
              <wp14:pctWidth>0</wp14:pctWidth>
            </wp14:sizeRelH>
            <wp14:sizeRelV relativeFrom="page">
              <wp14:pctHeight>0</wp14:pctHeight>
            </wp14:sizeRelV>
          </wp:anchor>
        </w:drawing>
      </w:r>
    </w:p>
    <w:p w14:paraId="1605F202" w14:textId="77777777" w:rsidR="00952E75" w:rsidRDefault="00952E75"/>
    <w:tbl>
      <w:tblPr>
        <w:tblStyle w:val="TableGrid"/>
        <w:tblpPr w:leftFromText="180" w:rightFromText="180" w:vertAnchor="page" w:horzAnchor="margin" w:tblpXSpec="center" w:tblpY="2625"/>
        <w:tblW w:w="12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7"/>
      </w:tblGrid>
      <w:tr w:rsidR="00C16F3F" w:rsidRPr="00D206E1" w14:paraId="64154E95" w14:textId="77777777" w:rsidTr="00952E75">
        <w:tc>
          <w:tcPr>
            <w:tcW w:w="12097" w:type="dxa"/>
          </w:tcPr>
          <w:p w14:paraId="4FDBBBCA" w14:textId="77777777" w:rsidR="00C16F3F" w:rsidRDefault="00C16F3F" w:rsidP="00952E75">
            <w:pPr>
              <w:jc w:val="both"/>
              <w:rPr>
                <w:rFonts w:ascii="Times New Roman" w:eastAsia="Times New Roman" w:hAnsi="Times New Roman" w:cs="Times New Roman"/>
                <w:noProof/>
              </w:rPr>
            </w:pPr>
          </w:p>
          <w:p w14:paraId="6AE80F42" w14:textId="77777777" w:rsidR="0078649A" w:rsidRDefault="0078649A" w:rsidP="00952E75">
            <w:pPr>
              <w:jc w:val="both"/>
              <w:rPr>
                <w:rFonts w:ascii="Times New Roman" w:hAnsi="Times New Roman" w:cs="Times New Roman"/>
                <w:b/>
              </w:rPr>
            </w:pPr>
          </w:p>
          <w:p w14:paraId="21E833E0" w14:textId="77777777" w:rsidR="0078649A" w:rsidRDefault="0078649A" w:rsidP="00952E75">
            <w:pPr>
              <w:jc w:val="both"/>
              <w:rPr>
                <w:rFonts w:ascii="Times New Roman" w:hAnsi="Times New Roman" w:cs="Times New Roman"/>
                <w:b/>
              </w:rPr>
            </w:pPr>
          </w:p>
          <w:p w14:paraId="777AA8C8" w14:textId="77777777" w:rsidR="0078649A" w:rsidRDefault="0078649A" w:rsidP="00952E75">
            <w:pPr>
              <w:jc w:val="both"/>
              <w:rPr>
                <w:rFonts w:ascii="Times New Roman" w:hAnsi="Times New Roman" w:cs="Times New Roman"/>
                <w:b/>
              </w:rPr>
            </w:pPr>
          </w:p>
          <w:p w14:paraId="7D3AFCE9" w14:textId="77777777" w:rsidR="0078649A" w:rsidRDefault="0078649A" w:rsidP="00952E75">
            <w:pPr>
              <w:jc w:val="both"/>
              <w:rPr>
                <w:rFonts w:ascii="Times New Roman" w:hAnsi="Times New Roman" w:cs="Times New Roman"/>
                <w:b/>
              </w:rPr>
            </w:pPr>
          </w:p>
          <w:p w14:paraId="5B5E2EA5" w14:textId="77777777" w:rsidR="0078649A" w:rsidRDefault="0078649A" w:rsidP="00952E75">
            <w:pPr>
              <w:jc w:val="both"/>
              <w:rPr>
                <w:rFonts w:ascii="Times New Roman" w:hAnsi="Times New Roman" w:cs="Times New Roman"/>
                <w:b/>
              </w:rPr>
            </w:pPr>
          </w:p>
          <w:p w14:paraId="261A8655" w14:textId="77777777" w:rsidR="0078649A" w:rsidRDefault="0078649A" w:rsidP="00952E75">
            <w:pPr>
              <w:jc w:val="both"/>
              <w:rPr>
                <w:rFonts w:ascii="Times New Roman" w:hAnsi="Times New Roman" w:cs="Times New Roman"/>
                <w:b/>
              </w:rPr>
            </w:pPr>
          </w:p>
          <w:p w14:paraId="7614136F" w14:textId="77777777" w:rsidR="0078649A" w:rsidRDefault="0078649A" w:rsidP="00952E75">
            <w:pPr>
              <w:jc w:val="both"/>
              <w:rPr>
                <w:rFonts w:ascii="Times New Roman" w:hAnsi="Times New Roman" w:cs="Times New Roman"/>
                <w:b/>
              </w:rPr>
            </w:pPr>
          </w:p>
          <w:p w14:paraId="132698F5" w14:textId="77777777" w:rsidR="0078649A" w:rsidRDefault="0078649A" w:rsidP="00952E75">
            <w:pPr>
              <w:jc w:val="both"/>
              <w:rPr>
                <w:rFonts w:ascii="Times New Roman" w:hAnsi="Times New Roman" w:cs="Times New Roman"/>
                <w:b/>
              </w:rPr>
            </w:pPr>
          </w:p>
          <w:p w14:paraId="40CFE04E" w14:textId="77777777" w:rsidR="0078649A" w:rsidRDefault="0078649A" w:rsidP="00952E75">
            <w:pPr>
              <w:jc w:val="both"/>
              <w:rPr>
                <w:rFonts w:ascii="Times New Roman" w:hAnsi="Times New Roman" w:cs="Times New Roman"/>
                <w:b/>
              </w:rPr>
            </w:pPr>
          </w:p>
          <w:p w14:paraId="7A824055" w14:textId="77777777" w:rsidR="0078649A" w:rsidRDefault="0078649A" w:rsidP="00952E75">
            <w:pPr>
              <w:jc w:val="both"/>
              <w:rPr>
                <w:rFonts w:ascii="Times New Roman" w:hAnsi="Times New Roman" w:cs="Times New Roman"/>
                <w:b/>
              </w:rPr>
            </w:pPr>
          </w:p>
          <w:p w14:paraId="19AD2BDD" w14:textId="77777777" w:rsidR="0078649A" w:rsidRDefault="0078649A" w:rsidP="00952E75">
            <w:pPr>
              <w:jc w:val="both"/>
              <w:rPr>
                <w:rFonts w:ascii="Times New Roman" w:hAnsi="Times New Roman" w:cs="Times New Roman"/>
                <w:b/>
              </w:rPr>
            </w:pPr>
          </w:p>
          <w:p w14:paraId="613C9B79" w14:textId="77777777" w:rsidR="0078649A" w:rsidRDefault="0078649A" w:rsidP="00952E75">
            <w:pPr>
              <w:jc w:val="both"/>
              <w:rPr>
                <w:rFonts w:ascii="Times New Roman" w:hAnsi="Times New Roman" w:cs="Times New Roman"/>
                <w:b/>
              </w:rPr>
            </w:pPr>
          </w:p>
          <w:p w14:paraId="68CFB7F2" w14:textId="77777777" w:rsidR="0078649A" w:rsidRDefault="0078649A" w:rsidP="00952E75">
            <w:pPr>
              <w:jc w:val="both"/>
              <w:rPr>
                <w:rFonts w:ascii="Times New Roman" w:hAnsi="Times New Roman" w:cs="Times New Roman"/>
                <w:b/>
              </w:rPr>
            </w:pPr>
          </w:p>
          <w:p w14:paraId="619B9C5B" w14:textId="77777777" w:rsidR="0078649A" w:rsidRDefault="0078649A" w:rsidP="00952E75">
            <w:pPr>
              <w:jc w:val="both"/>
              <w:rPr>
                <w:rFonts w:ascii="Times New Roman" w:hAnsi="Times New Roman" w:cs="Times New Roman"/>
                <w:b/>
              </w:rPr>
            </w:pPr>
          </w:p>
          <w:p w14:paraId="3AA0C554" w14:textId="77777777" w:rsidR="0078649A" w:rsidRDefault="0078649A" w:rsidP="00952E75">
            <w:pPr>
              <w:jc w:val="both"/>
              <w:rPr>
                <w:rFonts w:ascii="Times New Roman" w:hAnsi="Times New Roman" w:cs="Times New Roman"/>
                <w:b/>
              </w:rPr>
            </w:pPr>
          </w:p>
          <w:p w14:paraId="4A0011AC" w14:textId="77777777" w:rsidR="0078649A" w:rsidRDefault="0078649A" w:rsidP="00952E75">
            <w:pPr>
              <w:jc w:val="both"/>
              <w:rPr>
                <w:rFonts w:ascii="Times New Roman" w:hAnsi="Times New Roman" w:cs="Times New Roman"/>
                <w:b/>
              </w:rPr>
            </w:pPr>
          </w:p>
          <w:p w14:paraId="09FD1502" w14:textId="77777777" w:rsidR="0078649A" w:rsidRDefault="0078649A" w:rsidP="00952E75">
            <w:pPr>
              <w:jc w:val="both"/>
              <w:rPr>
                <w:rFonts w:ascii="Times New Roman" w:hAnsi="Times New Roman" w:cs="Times New Roman"/>
                <w:b/>
              </w:rPr>
            </w:pPr>
          </w:p>
          <w:p w14:paraId="6F9F4AA8" w14:textId="77777777" w:rsidR="0078649A" w:rsidRDefault="0078649A" w:rsidP="00952E75">
            <w:pPr>
              <w:jc w:val="both"/>
              <w:rPr>
                <w:rFonts w:ascii="Times New Roman" w:hAnsi="Times New Roman" w:cs="Times New Roman"/>
                <w:b/>
              </w:rPr>
            </w:pPr>
          </w:p>
          <w:p w14:paraId="5162FC9E" w14:textId="77777777" w:rsidR="0078649A" w:rsidRDefault="0078649A" w:rsidP="00952E75">
            <w:pPr>
              <w:jc w:val="both"/>
              <w:rPr>
                <w:rFonts w:ascii="Times New Roman" w:hAnsi="Times New Roman" w:cs="Times New Roman"/>
                <w:b/>
              </w:rPr>
            </w:pPr>
          </w:p>
          <w:p w14:paraId="618AC3F1" w14:textId="77777777" w:rsidR="0078649A" w:rsidRDefault="0078649A" w:rsidP="00952E75">
            <w:pPr>
              <w:jc w:val="both"/>
              <w:rPr>
                <w:rFonts w:ascii="Times New Roman" w:hAnsi="Times New Roman" w:cs="Times New Roman"/>
                <w:b/>
              </w:rPr>
            </w:pPr>
          </w:p>
          <w:p w14:paraId="6CAD6DC9" w14:textId="77777777" w:rsidR="0078649A" w:rsidRDefault="0078649A" w:rsidP="00952E75">
            <w:pPr>
              <w:jc w:val="both"/>
              <w:rPr>
                <w:rFonts w:ascii="Times New Roman" w:hAnsi="Times New Roman" w:cs="Times New Roman"/>
                <w:b/>
              </w:rPr>
            </w:pPr>
          </w:p>
          <w:p w14:paraId="6C4E1838" w14:textId="77777777" w:rsidR="0078649A" w:rsidRDefault="0078649A" w:rsidP="00952E75">
            <w:pPr>
              <w:jc w:val="both"/>
              <w:rPr>
                <w:rFonts w:ascii="Times New Roman" w:hAnsi="Times New Roman" w:cs="Times New Roman"/>
                <w:b/>
              </w:rPr>
            </w:pPr>
          </w:p>
          <w:p w14:paraId="3FF4DB86" w14:textId="77777777" w:rsidR="0078649A" w:rsidRDefault="0078649A" w:rsidP="00952E75">
            <w:pPr>
              <w:jc w:val="both"/>
              <w:rPr>
                <w:rFonts w:ascii="Times New Roman" w:hAnsi="Times New Roman" w:cs="Times New Roman"/>
                <w:b/>
              </w:rPr>
            </w:pPr>
          </w:p>
          <w:p w14:paraId="725D0BF2" w14:textId="77777777" w:rsidR="0078649A" w:rsidRDefault="0078649A" w:rsidP="00952E75">
            <w:pPr>
              <w:jc w:val="both"/>
              <w:rPr>
                <w:rFonts w:ascii="Times New Roman" w:hAnsi="Times New Roman" w:cs="Times New Roman"/>
                <w:b/>
              </w:rPr>
            </w:pPr>
          </w:p>
          <w:p w14:paraId="6A856EB3" w14:textId="77777777" w:rsidR="0078649A" w:rsidRDefault="0078649A" w:rsidP="00952E75">
            <w:pPr>
              <w:jc w:val="both"/>
              <w:rPr>
                <w:rFonts w:ascii="Times New Roman" w:hAnsi="Times New Roman" w:cs="Times New Roman"/>
                <w:b/>
              </w:rPr>
            </w:pPr>
          </w:p>
          <w:p w14:paraId="14B11DF5" w14:textId="77777777" w:rsidR="0078649A" w:rsidRDefault="0078649A" w:rsidP="00952E75">
            <w:pPr>
              <w:jc w:val="both"/>
              <w:rPr>
                <w:rFonts w:ascii="Times New Roman" w:hAnsi="Times New Roman" w:cs="Times New Roman"/>
                <w:b/>
              </w:rPr>
            </w:pPr>
          </w:p>
          <w:p w14:paraId="313C6097" w14:textId="77777777" w:rsidR="0078649A" w:rsidRDefault="0078649A" w:rsidP="00952E75">
            <w:pPr>
              <w:jc w:val="both"/>
              <w:rPr>
                <w:rFonts w:ascii="Times New Roman" w:hAnsi="Times New Roman" w:cs="Times New Roman"/>
                <w:b/>
              </w:rPr>
            </w:pPr>
          </w:p>
          <w:p w14:paraId="6AB5AD87" w14:textId="77777777" w:rsidR="0078649A" w:rsidRDefault="0078649A" w:rsidP="00952E75">
            <w:pPr>
              <w:jc w:val="both"/>
              <w:rPr>
                <w:rFonts w:ascii="Times New Roman" w:hAnsi="Times New Roman" w:cs="Times New Roman"/>
                <w:b/>
              </w:rPr>
            </w:pPr>
          </w:p>
          <w:p w14:paraId="60850F5A" w14:textId="77777777" w:rsidR="0078649A" w:rsidRDefault="0078649A" w:rsidP="00952E75">
            <w:pPr>
              <w:jc w:val="both"/>
              <w:rPr>
                <w:rFonts w:ascii="Times New Roman" w:hAnsi="Times New Roman" w:cs="Times New Roman"/>
                <w:b/>
              </w:rPr>
            </w:pPr>
          </w:p>
          <w:p w14:paraId="268258CE" w14:textId="77777777" w:rsidR="0078649A" w:rsidRDefault="0078649A" w:rsidP="00952E75">
            <w:pPr>
              <w:jc w:val="both"/>
              <w:rPr>
                <w:rFonts w:ascii="Times New Roman" w:hAnsi="Times New Roman" w:cs="Times New Roman"/>
                <w:b/>
              </w:rPr>
            </w:pPr>
          </w:p>
          <w:p w14:paraId="37345539" w14:textId="77777777" w:rsidR="0078649A" w:rsidRDefault="0078649A" w:rsidP="00952E75">
            <w:pPr>
              <w:jc w:val="both"/>
              <w:rPr>
                <w:rFonts w:ascii="Times New Roman" w:hAnsi="Times New Roman" w:cs="Times New Roman"/>
                <w:b/>
              </w:rPr>
            </w:pPr>
          </w:p>
          <w:p w14:paraId="3BD9493B" w14:textId="77777777" w:rsidR="0078649A" w:rsidRDefault="0078649A" w:rsidP="00952E75">
            <w:pPr>
              <w:jc w:val="both"/>
              <w:rPr>
                <w:rFonts w:ascii="Times New Roman" w:hAnsi="Times New Roman" w:cs="Times New Roman"/>
                <w:b/>
              </w:rPr>
            </w:pPr>
          </w:p>
          <w:p w14:paraId="7B390DAF" w14:textId="77777777" w:rsidR="0078649A" w:rsidRDefault="0078649A" w:rsidP="00952E75">
            <w:pPr>
              <w:jc w:val="both"/>
              <w:rPr>
                <w:rFonts w:ascii="Times New Roman" w:hAnsi="Times New Roman" w:cs="Times New Roman"/>
                <w:b/>
              </w:rPr>
            </w:pPr>
          </w:p>
          <w:p w14:paraId="58EED486" w14:textId="77777777" w:rsidR="0078649A" w:rsidRDefault="0078649A" w:rsidP="00952E75">
            <w:pPr>
              <w:jc w:val="both"/>
              <w:rPr>
                <w:rFonts w:ascii="Times New Roman" w:hAnsi="Times New Roman" w:cs="Times New Roman"/>
                <w:b/>
              </w:rPr>
            </w:pPr>
          </w:p>
          <w:p w14:paraId="795242BF" w14:textId="77777777" w:rsidR="0078649A" w:rsidRDefault="0078649A" w:rsidP="00952E75">
            <w:pPr>
              <w:jc w:val="both"/>
              <w:rPr>
                <w:rFonts w:ascii="Times New Roman" w:hAnsi="Times New Roman" w:cs="Times New Roman"/>
                <w:b/>
              </w:rPr>
            </w:pPr>
          </w:p>
          <w:p w14:paraId="0728506E" w14:textId="77777777" w:rsidR="0078649A" w:rsidRDefault="0078649A" w:rsidP="00952E75">
            <w:pPr>
              <w:jc w:val="both"/>
              <w:rPr>
                <w:rFonts w:ascii="Times New Roman" w:hAnsi="Times New Roman" w:cs="Times New Roman"/>
                <w:b/>
              </w:rPr>
            </w:pPr>
          </w:p>
          <w:p w14:paraId="5E11BEB5" w14:textId="77777777" w:rsidR="0078649A" w:rsidRDefault="0078649A" w:rsidP="00952E75">
            <w:pPr>
              <w:jc w:val="both"/>
              <w:rPr>
                <w:rFonts w:ascii="Times New Roman" w:hAnsi="Times New Roman" w:cs="Times New Roman"/>
                <w:b/>
              </w:rPr>
            </w:pPr>
          </w:p>
          <w:p w14:paraId="3BB2A05F" w14:textId="77777777" w:rsidR="0078649A" w:rsidRDefault="0078649A" w:rsidP="00952E75">
            <w:pPr>
              <w:jc w:val="both"/>
              <w:rPr>
                <w:rFonts w:ascii="Times New Roman" w:hAnsi="Times New Roman" w:cs="Times New Roman"/>
                <w:b/>
              </w:rPr>
            </w:pPr>
          </w:p>
          <w:p w14:paraId="1F68E6A7" w14:textId="77777777" w:rsidR="0078649A" w:rsidRDefault="0078649A" w:rsidP="00952E75">
            <w:pPr>
              <w:jc w:val="both"/>
              <w:rPr>
                <w:rFonts w:ascii="Times New Roman" w:hAnsi="Times New Roman" w:cs="Times New Roman"/>
                <w:b/>
              </w:rPr>
            </w:pPr>
          </w:p>
          <w:p w14:paraId="5E36E279" w14:textId="77777777" w:rsidR="0078649A" w:rsidRDefault="0078649A" w:rsidP="00952E75">
            <w:pPr>
              <w:jc w:val="both"/>
              <w:rPr>
                <w:rFonts w:ascii="Times New Roman" w:hAnsi="Times New Roman" w:cs="Times New Roman"/>
                <w:b/>
              </w:rPr>
            </w:pPr>
          </w:p>
          <w:p w14:paraId="105EFED1" w14:textId="77777777" w:rsidR="0078649A" w:rsidRDefault="0078649A" w:rsidP="00952E75">
            <w:pPr>
              <w:jc w:val="both"/>
              <w:rPr>
                <w:rFonts w:ascii="Times New Roman" w:hAnsi="Times New Roman" w:cs="Times New Roman"/>
                <w:b/>
              </w:rPr>
            </w:pPr>
          </w:p>
          <w:p w14:paraId="23D9EE63" w14:textId="77777777" w:rsidR="0078649A" w:rsidRDefault="0078649A" w:rsidP="00952E75">
            <w:pPr>
              <w:jc w:val="both"/>
              <w:rPr>
                <w:rFonts w:ascii="Times New Roman" w:hAnsi="Times New Roman" w:cs="Times New Roman"/>
                <w:b/>
              </w:rPr>
            </w:pPr>
          </w:p>
          <w:p w14:paraId="4231519D" w14:textId="77777777" w:rsidR="0078649A" w:rsidRDefault="0078649A" w:rsidP="00952E75">
            <w:pPr>
              <w:jc w:val="both"/>
              <w:rPr>
                <w:rFonts w:ascii="Times New Roman" w:hAnsi="Times New Roman" w:cs="Times New Roman"/>
                <w:b/>
              </w:rPr>
            </w:pPr>
          </w:p>
          <w:p w14:paraId="4B5F6DFE" w14:textId="77777777" w:rsidR="0078649A" w:rsidRDefault="0078649A" w:rsidP="00952E75">
            <w:pPr>
              <w:jc w:val="both"/>
              <w:rPr>
                <w:rFonts w:ascii="Times New Roman" w:hAnsi="Times New Roman" w:cs="Times New Roman"/>
                <w:b/>
              </w:rPr>
            </w:pPr>
          </w:p>
          <w:p w14:paraId="285B6253" w14:textId="77777777" w:rsidR="0078649A" w:rsidRDefault="0078649A" w:rsidP="00952E75">
            <w:pPr>
              <w:jc w:val="both"/>
              <w:rPr>
                <w:rFonts w:ascii="Times New Roman" w:hAnsi="Times New Roman" w:cs="Times New Roman"/>
                <w:b/>
              </w:rPr>
            </w:pPr>
          </w:p>
          <w:p w14:paraId="0B5AB0BA" w14:textId="77777777" w:rsidR="0078649A" w:rsidRDefault="0078649A" w:rsidP="00952E75">
            <w:pPr>
              <w:jc w:val="both"/>
              <w:rPr>
                <w:rFonts w:ascii="Times New Roman" w:hAnsi="Times New Roman" w:cs="Times New Roman"/>
                <w:b/>
              </w:rPr>
            </w:pPr>
          </w:p>
          <w:p w14:paraId="1A38E507" w14:textId="77777777" w:rsidR="0078649A" w:rsidRDefault="0078649A" w:rsidP="00952E75">
            <w:pPr>
              <w:jc w:val="both"/>
              <w:rPr>
                <w:rFonts w:ascii="Times New Roman" w:hAnsi="Times New Roman" w:cs="Times New Roman"/>
                <w:b/>
              </w:rPr>
            </w:pPr>
          </w:p>
          <w:p w14:paraId="362C02F3" w14:textId="77777777" w:rsidR="0078649A" w:rsidRDefault="0078649A" w:rsidP="00952E75">
            <w:pPr>
              <w:jc w:val="both"/>
              <w:rPr>
                <w:rFonts w:ascii="Times New Roman" w:hAnsi="Times New Roman" w:cs="Times New Roman"/>
                <w:b/>
              </w:rPr>
            </w:pPr>
          </w:p>
          <w:p w14:paraId="4E7B8910" w14:textId="77777777" w:rsidR="0078649A" w:rsidRDefault="0078649A" w:rsidP="00952E75">
            <w:pPr>
              <w:jc w:val="both"/>
              <w:rPr>
                <w:rFonts w:ascii="Times New Roman" w:hAnsi="Times New Roman" w:cs="Times New Roman"/>
                <w:b/>
              </w:rPr>
            </w:pPr>
          </w:p>
          <w:p w14:paraId="38099E93" w14:textId="034587C0" w:rsidR="0078649A" w:rsidRPr="00D206E1" w:rsidRDefault="0078649A" w:rsidP="00952E75">
            <w:pPr>
              <w:jc w:val="both"/>
              <w:rPr>
                <w:rFonts w:ascii="Times New Roman" w:hAnsi="Times New Roman" w:cs="Times New Roman"/>
                <w:b/>
              </w:rPr>
            </w:pPr>
          </w:p>
        </w:tc>
      </w:tr>
    </w:tbl>
    <w:sdt>
      <w:sdtPr>
        <w:rPr>
          <w:rFonts w:asciiTheme="minorHAnsi" w:eastAsiaTheme="minorHAnsi" w:hAnsiTheme="minorHAnsi" w:cstheme="minorBidi"/>
          <w:color w:val="auto"/>
          <w:sz w:val="22"/>
          <w:szCs w:val="22"/>
        </w:rPr>
        <w:id w:val="984898297"/>
        <w:docPartObj>
          <w:docPartGallery w:val="Table of Contents"/>
          <w:docPartUnique/>
        </w:docPartObj>
      </w:sdtPr>
      <w:sdtEndPr>
        <w:rPr>
          <w:b/>
          <w:bCs/>
          <w:noProof/>
        </w:rPr>
      </w:sdtEndPr>
      <w:sdtContent>
        <w:p w14:paraId="786F675D" w14:textId="77777777" w:rsidR="00F5620B" w:rsidRDefault="00F5620B">
          <w:pPr>
            <w:pStyle w:val="TOCHeading"/>
            <w:rPr>
              <w:rFonts w:asciiTheme="minorHAnsi" w:eastAsiaTheme="minorHAnsi" w:hAnsiTheme="minorHAnsi" w:cstheme="minorBidi"/>
              <w:color w:val="auto"/>
              <w:sz w:val="22"/>
              <w:szCs w:val="22"/>
            </w:rPr>
          </w:pPr>
        </w:p>
        <w:p w14:paraId="04463DBE" w14:textId="77777777" w:rsidR="00F5620B" w:rsidRDefault="00F5620B">
          <w:pPr>
            <w:rPr>
              <w:sz w:val="24"/>
            </w:rPr>
          </w:pPr>
        </w:p>
        <w:p w14:paraId="15BB6623" w14:textId="77777777" w:rsidR="00F5620B" w:rsidRDefault="00F5620B">
          <w:pPr>
            <w:rPr>
              <w:sz w:val="24"/>
            </w:rPr>
          </w:pPr>
        </w:p>
        <w:p w14:paraId="514A0476" w14:textId="77777777" w:rsidR="00F5620B" w:rsidRDefault="00F5620B">
          <w:pPr>
            <w:rPr>
              <w:sz w:val="24"/>
            </w:rPr>
          </w:pPr>
        </w:p>
        <w:p w14:paraId="1F9A021A" w14:textId="77777777" w:rsidR="00F5620B" w:rsidRDefault="00F5620B">
          <w:pPr>
            <w:rPr>
              <w:sz w:val="24"/>
            </w:rPr>
          </w:pPr>
        </w:p>
        <w:p w14:paraId="724F741D" w14:textId="77777777" w:rsidR="00F5620B" w:rsidRDefault="00F5620B">
          <w:pPr>
            <w:rPr>
              <w:sz w:val="24"/>
            </w:rPr>
          </w:pPr>
        </w:p>
        <w:p w14:paraId="6D26601D" w14:textId="77777777" w:rsidR="00F5620B" w:rsidRDefault="00F5620B">
          <w:pPr>
            <w:rPr>
              <w:sz w:val="24"/>
            </w:rPr>
          </w:pPr>
        </w:p>
        <w:p w14:paraId="744221CE" w14:textId="77777777" w:rsidR="00F5620B" w:rsidRDefault="00F5620B">
          <w:pPr>
            <w:rPr>
              <w:sz w:val="24"/>
            </w:rPr>
          </w:pPr>
        </w:p>
        <w:p w14:paraId="2817E3FC" w14:textId="77777777" w:rsidR="00F5620B" w:rsidRDefault="00F5620B">
          <w:pPr>
            <w:rPr>
              <w:sz w:val="24"/>
            </w:rPr>
          </w:pPr>
        </w:p>
        <w:p w14:paraId="3791EFAC" w14:textId="77777777" w:rsidR="00F5620B" w:rsidRDefault="00F5620B">
          <w:pPr>
            <w:rPr>
              <w:sz w:val="24"/>
            </w:rPr>
          </w:pPr>
        </w:p>
        <w:p w14:paraId="74A46B01" w14:textId="77777777" w:rsidR="00F5620B" w:rsidRPr="00F5620B" w:rsidRDefault="00F5620B" w:rsidP="00F5620B">
          <w:pPr>
            <w:spacing w:after="480"/>
            <w:jc w:val="center"/>
            <w:rPr>
              <w:sz w:val="36"/>
            </w:rPr>
          </w:pPr>
        </w:p>
        <w:p w14:paraId="16D84701" w14:textId="77777777" w:rsidR="00F5620B" w:rsidRPr="00F5620B" w:rsidRDefault="00F5620B" w:rsidP="00F5620B">
          <w:pPr>
            <w:spacing w:after="480"/>
            <w:jc w:val="center"/>
            <w:rPr>
              <w:sz w:val="36"/>
            </w:rPr>
          </w:pPr>
          <w:r w:rsidRPr="00F5620B">
            <w:rPr>
              <w:sz w:val="36"/>
            </w:rPr>
            <w:t xml:space="preserve">Data Collection: RE-ARRANGE field staff of </w:t>
          </w:r>
          <w:proofErr w:type="spellStart"/>
          <w:r w:rsidRPr="00F5620B">
            <w:rPr>
              <w:sz w:val="36"/>
            </w:rPr>
            <w:t>Teknaf</w:t>
          </w:r>
          <w:proofErr w:type="spellEnd"/>
          <w:r w:rsidRPr="00F5620B">
            <w:rPr>
              <w:sz w:val="36"/>
            </w:rPr>
            <w:t xml:space="preserve">, </w:t>
          </w:r>
          <w:proofErr w:type="spellStart"/>
          <w:r w:rsidRPr="00F5620B">
            <w:rPr>
              <w:sz w:val="36"/>
            </w:rPr>
            <w:t>Ukhiya</w:t>
          </w:r>
          <w:proofErr w:type="spellEnd"/>
          <w:r w:rsidRPr="00F5620B">
            <w:rPr>
              <w:sz w:val="36"/>
            </w:rPr>
            <w:t xml:space="preserve"> and Cox’s Bazar </w:t>
          </w:r>
          <w:proofErr w:type="spellStart"/>
          <w:r w:rsidRPr="00F5620B">
            <w:rPr>
              <w:sz w:val="36"/>
            </w:rPr>
            <w:t>Sadar</w:t>
          </w:r>
          <w:proofErr w:type="spellEnd"/>
          <w:r w:rsidRPr="00F5620B">
            <w:rPr>
              <w:sz w:val="36"/>
            </w:rPr>
            <w:t xml:space="preserve"> </w:t>
          </w:r>
          <w:proofErr w:type="spellStart"/>
          <w:r w:rsidRPr="00F5620B">
            <w:rPr>
              <w:sz w:val="36"/>
            </w:rPr>
            <w:t>Upazila</w:t>
          </w:r>
          <w:proofErr w:type="spellEnd"/>
        </w:p>
        <w:p w14:paraId="5EEFEC8C" w14:textId="77777777" w:rsidR="00F5620B" w:rsidRPr="00F5620B" w:rsidRDefault="00F5620B" w:rsidP="00F5620B">
          <w:pPr>
            <w:spacing w:after="480"/>
            <w:jc w:val="center"/>
            <w:rPr>
              <w:sz w:val="36"/>
            </w:rPr>
          </w:pPr>
          <w:r w:rsidRPr="00F5620B">
            <w:rPr>
              <w:sz w:val="36"/>
            </w:rPr>
            <w:t xml:space="preserve">Data entry and compilation: </w:t>
          </w:r>
          <w:proofErr w:type="spellStart"/>
          <w:r w:rsidRPr="00F5620B">
            <w:rPr>
              <w:sz w:val="36"/>
            </w:rPr>
            <w:t>Meraz</w:t>
          </w:r>
          <w:proofErr w:type="spellEnd"/>
          <w:r w:rsidRPr="00F5620B">
            <w:rPr>
              <w:sz w:val="36"/>
            </w:rPr>
            <w:t xml:space="preserve"> Ahmed</w:t>
          </w:r>
        </w:p>
        <w:p w14:paraId="3D9F8295" w14:textId="77777777" w:rsidR="00F5620B" w:rsidRPr="00F5620B" w:rsidRDefault="00F5620B" w:rsidP="00F5620B">
          <w:pPr>
            <w:spacing w:after="480"/>
            <w:jc w:val="center"/>
            <w:rPr>
              <w:sz w:val="36"/>
            </w:rPr>
          </w:pPr>
          <w:r w:rsidRPr="00F5620B">
            <w:rPr>
              <w:sz w:val="36"/>
            </w:rPr>
            <w:t xml:space="preserve">Technical Assistance: </w:t>
          </w:r>
          <w:proofErr w:type="spellStart"/>
          <w:r w:rsidRPr="00F5620B">
            <w:rPr>
              <w:sz w:val="36"/>
            </w:rPr>
            <w:t>Tapan</w:t>
          </w:r>
          <w:proofErr w:type="spellEnd"/>
          <w:r w:rsidRPr="00F5620B">
            <w:rPr>
              <w:sz w:val="36"/>
            </w:rPr>
            <w:t xml:space="preserve"> Kumar </w:t>
          </w:r>
          <w:proofErr w:type="spellStart"/>
          <w:r w:rsidRPr="00F5620B">
            <w:rPr>
              <w:sz w:val="36"/>
            </w:rPr>
            <w:t>Chakroborty</w:t>
          </w:r>
          <w:proofErr w:type="spellEnd"/>
        </w:p>
        <w:p w14:paraId="0CBDB4E7" w14:textId="5FFF0BBC" w:rsidR="00F5620B" w:rsidRPr="00F5620B" w:rsidRDefault="00F5620B" w:rsidP="00F5620B">
          <w:pPr>
            <w:spacing w:after="480"/>
            <w:jc w:val="center"/>
            <w:rPr>
              <w:sz w:val="36"/>
            </w:rPr>
          </w:pPr>
          <w:r w:rsidRPr="00F5620B">
            <w:rPr>
              <w:sz w:val="36"/>
            </w:rPr>
            <w:t xml:space="preserve">Cover page design: </w:t>
          </w:r>
          <w:proofErr w:type="spellStart"/>
          <w:r w:rsidRPr="00F5620B">
            <w:rPr>
              <w:sz w:val="36"/>
            </w:rPr>
            <w:t>Humayun</w:t>
          </w:r>
          <w:proofErr w:type="spellEnd"/>
          <w:r w:rsidRPr="00F5620B">
            <w:rPr>
              <w:sz w:val="36"/>
            </w:rPr>
            <w:t xml:space="preserve"> </w:t>
          </w:r>
          <w:proofErr w:type="spellStart"/>
          <w:r w:rsidRPr="00F5620B">
            <w:rPr>
              <w:sz w:val="36"/>
            </w:rPr>
            <w:t>Kabir</w:t>
          </w:r>
          <w:proofErr w:type="spellEnd"/>
          <w:r w:rsidRPr="00F5620B">
            <w:rPr>
              <w:sz w:val="36"/>
            </w:rPr>
            <w:t xml:space="preserve"> and Md. Abu Bakar Siddique</w:t>
          </w:r>
        </w:p>
        <w:p w14:paraId="19E47A13" w14:textId="00A31DDF" w:rsidR="00F5620B" w:rsidRDefault="00F5620B" w:rsidP="00F5620B">
          <w:pPr>
            <w:spacing w:after="480"/>
            <w:jc w:val="center"/>
          </w:pPr>
          <w:r w:rsidRPr="00F5620B">
            <w:rPr>
              <w:sz w:val="36"/>
            </w:rPr>
            <w:t>Report drafting and finalization: Md. Abu Bakar Siddique</w:t>
          </w:r>
          <w:r>
            <w:br w:type="page"/>
          </w:r>
        </w:p>
        <w:p w14:paraId="6DD16A8C" w14:textId="64DD53CB" w:rsidR="001B0D07" w:rsidRPr="00F1169F" w:rsidRDefault="001B0D07">
          <w:pPr>
            <w:pStyle w:val="TOCHeading"/>
            <w:rPr>
              <w:rFonts w:asciiTheme="minorHAnsi" w:hAnsiTheme="minorHAnsi" w:cstheme="minorHAnsi"/>
              <w:b/>
            </w:rPr>
          </w:pPr>
          <w:r w:rsidRPr="00F1169F">
            <w:rPr>
              <w:rFonts w:asciiTheme="minorHAnsi" w:hAnsiTheme="minorHAnsi" w:cstheme="minorHAnsi"/>
              <w:b/>
            </w:rPr>
            <w:lastRenderedPageBreak/>
            <w:t>Table of Contents</w:t>
          </w:r>
        </w:p>
        <w:p w14:paraId="2C6D26BB" w14:textId="2790C5A6" w:rsidR="00D20439" w:rsidRDefault="001B0D07">
          <w:pPr>
            <w:pStyle w:val="TOC2"/>
            <w:tabs>
              <w:tab w:val="right" w:leader="dot" w:pos="9451"/>
            </w:tabs>
            <w:rPr>
              <w:rFonts w:cstheme="minorBidi"/>
              <w:noProof/>
            </w:rPr>
          </w:pPr>
          <w:r>
            <w:fldChar w:fldCharType="begin"/>
          </w:r>
          <w:r>
            <w:instrText xml:space="preserve"> TOC \o "1-3" \h \z \u </w:instrText>
          </w:r>
          <w:r>
            <w:fldChar w:fldCharType="separate"/>
          </w:r>
          <w:hyperlink w:anchor="_Toc39761513" w:history="1">
            <w:r w:rsidR="00D20439" w:rsidRPr="008B648D">
              <w:rPr>
                <w:rStyle w:val="Hyperlink"/>
                <w:noProof/>
              </w:rPr>
              <w:t>List of Acronyms/Abbreviation</w:t>
            </w:r>
            <w:r w:rsidR="00D20439">
              <w:rPr>
                <w:noProof/>
                <w:webHidden/>
              </w:rPr>
              <w:tab/>
            </w:r>
            <w:r w:rsidR="00D20439">
              <w:rPr>
                <w:noProof/>
                <w:webHidden/>
              </w:rPr>
              <w:fldChar w:fldCharType="begin"/>
            </w:r>
            <w:r w:rsidR="00D20439">
              <w:rPr>
                <w:noProof/>
                <w:webHidden/>
              </w:rPr>
              <w:instrText xml:space="preserve"> PAGEREF _Toc39761513 \h </w:instrText>
            </w:r>
            <w:r w:rsidR="00D20439">
              <w:rPr>
                <w:noProof/>
                <w:webHidden/>
              </w:rPr>
            </w:r>
            <w:r w:rsidR="00D20439">
              <w:rPr>
                <w:noProof/>
                <w:webHidden/>
              </w:rPr>
              <w:fldChar w:fldCharType="separate"/>
            </w:r>
            <w:r w:rsidR="00F166E0">
              <w:rPr>
                <w:noProof/>
                <w:webHidden/>
              </w:rPr>
              <w:t>4</w:t>
            </w:r>
            <w:r w:rsidR="00D20439">
              <w:rPr>
                <w:noProof/>
                <w:webHidden/>
              </w:rPr>
              <w:fldChar w:fldCharType="end"/>
            </w:r>
          </w:hyperlink>
        </w:p>
        <w:p w14:paraId="72738DA0" w14:textId="5E8098F0" w:rsidR="00D20439" w:rsidRDefault="00F5620B">
          <w:pPr>
            <w:pStyle w:val="TOC1"/>
            <w:tabs>
              <w:tab w:val="right" w:leader="dot" w:pos="9451"/>
            </w:tabs>
            <w:rPr>
              <w:rFonts w:cstheme="minorBidi"/>
              <w:noProof/>
            </w:rPr>
          </w:pPr>
          <w:hyperlink w:anchor="_Toc39761514" w:history="1">
            <w:r w:rsidR="00D20439" w:rsidRPr="008B648D">
              <w:rPr>
                <w:rStyle w:val="Hyperlink"/>
                <w:b/>
                <w:noProof/>
              </w:rPr>
              <w:t>Section 1: Key Findings</w:t>
            </w:r>
            <w:r w:rsidR="00D20439">
              <w:rPr>
                <w:noProof/>
                <w:webHidden/>
              </w:rPr>
              <w:tab/>
            </w:r>
            <w:r w:rsidR="00D20439">
              <w:rPr>
                <w:noProof/>
                <w:webHidden/>
              </w:rPr>
              <w:fldChar w:fldCharType="begin"/>
            </w:r>
            <w:r w:rsidR="00D20439">
              <w:rPr>
                <w:noProof/>
                <w:webHidden/>
              </w:rPr>
              <w:instrText xml:space="preserve"> PAGEREF _Toc39761514 \h </w:instrText>
            </w:r>
            <w:r w:rsidR="00D20439">
              <w:rPr>
                <w:noProof/>
                <w:webHidden/>
              </w:rPr>
            </w:r>
            <w:r w:rsidR="00D20439">
              <w:rPr>
                <w:noProof/>
                <w:webHidden/>
              </w:rPr>
              <w:fldChar w:fldCharType="separate"/>
            </w:r>
            <w:r w:rsidR="00F166E0">
              <w:rPr>
                <w:noProof/>
                <w:webHidden/>
              </w:rPr>
              <w:t>5</w:t>
            </w:r>
            <w:r w:rsidR="00D20439">
              <w:rPr>
                <w:noProof/>
                <w:webHidden/>
              </w:rPr>
              <w:fldChar w:fldCharType="end"/>
            </w:r>
          </w:hyperlink>
        </w:p>
        <w:p w14:paraId="560D2E15" w14:textId="49495D52" w:rsidR="00D20439" w:rsidRDefault="00F5620B">
          <w:pPr>
            <w:pStyle w:val="TOC1"/>
            <w:tabs>
              <w:tab w:val="right" w:leader="dot" w:pos="9451"/>
            </w:tabs>
            <w:rPr>
              <w:rFonts w:cstheme="minorBidi"/>
              <w:noProof/>
            </w:rPr>
          </w:pPr>
          <w:hyperlink w:anchor="_Toc39761515" w:history="1">
            <w:r w:rsidR="00D20439" w:rsidRPr="008B648D">
              <w:rPr>
                <w:rStyle w:val="Hyperlink"/>
                <w:b/>
                <w:noProof/>
              </w:rPr>
              <w:t>Section 2: Major Recommendations for Response</w:t>
            </w:r>
            <w:r w:rsidR="00D20439">
              <w:rPr>
                <w:noProof/>
                <w:webHidden/>
              </w:rPr>
              <w:tab/>
            </w:r>
            <w:r w:rsidR="00D20439">
              <w:rPr>
                <w:noProof/>
                <w:webHidden/>
              </w:rPr>
              <w:fldChar w:fldCharType="begin"/>
            </w:r>
            <w:r w:rsidR="00D20439">
              <w:rPr>
                <w:noProof/>
                <w:webHidden/>
              </w:rPr>
              <w:instrText xml:space="preserve"> PAGEREF _Toc39761515 \h </w:instrText>
            </w:r>
            <w:r w:rsidR="00D20439">
              <w:rPr>
                <w:noProof/>
                <w:webHidden/>
              </w:rPr>
            </w:r>
            <w:r w:rsidR="00D20439">
              <w:rPr>
                <w:noProof/>
                <w:webHidden/>
              </w:rPr>
              <w:fldChar w:fldCharType="separate"/>
            </w:r>
            <w:r w:rsidR="00F166E0">
              <w:rPr>
                <w:noProof/>
                <w:webHidden/>
              </w:rPr>
              <w:t>6</w:t>
            </w:r>
            <w:r w:rsidR="00D20439">
              <w:rPr>
                <w:noProof/>
                <w:webHidden/>
              </w:rPr>
              <w:fldChar w:fldCharType="end"/>
            </w:r>
          </w:hyperlink>
        </w:p>
        <w:p w14:paraId="52ADB850" w14:textId="48AFAC26" w:rsidR="00D20439" w:rsidRDefault="00F5620B">
          <w:pPr>
            <w:pStyle w:val="TOC1"/>
            <w:tabs>
              <w:tab w:val="right" w:leader="dot" w:pos="9451"/>
            </w:tabs>
            <w:rPr>
              <w:rFonts w:cstheme="minorBidi"/>
              <w:noProof/>
            </w:rPr>
          </w:pPr>
          <w:hyperlink w:anchor="_Toc39761516" w:history="1">
            <w:r w:rsidR="00D20439" w:rsidRPr="008B648D">
              <w:rPr>
                <w:rStyle w:val="Hyperlink"/>
                <w:b/>
                <w:noProof/>
              </w:rPr>
              <w:t>Section 3: Introduction</w:t>
            </w:r>
            <w:r w:rsidR="00D20439">
              <w:rPr>
                <w:noProof/>
                <w:webHidden/>
              </w:rPr>
              <w:tab/>
            </w:r>
            <w:r w:rsidR="00D20439">
              <w:rPr>
                <w:noProof/>
                <w:webHidden/>
              </w:rPr>
              <w:fldChar w:fldCharType="begin"/>
            </w:r>
            <w:r w:rsidR="00D20439">
              <w:rPr>
                <w:noProof/>
                <w:webHidden/>
              </w:rPr>
              <w:instrText xml:space="preserve"> PAGEREF _Toc39761516 \h </w:instrText>
            </w:r>
            <w:r w:rsidR="00D20439">
              <w:rPr>
                <w:noProof/>
                <w:webHidden/>
              </w:rPr>
            </w:r>
            <w:r w:rsidR="00D20439">
              <w:rPr>
                <w:noProof/>
                <w:webHidden/>
              </w:rPr>
              <w:fldChar w:fldCharType="separate"/>
            </w:r>
            <w:r w:rsidR="00F166E0">
              <w:rPr>
                <w:noProof/>
                <w:webHidden/>
              </w:rPr>
              <w:t>7</w:t>
            </w:r>
            <w:r w:rsidR="00D20439">
              <w:rPr>
                <w:noProof/>
                <w:webHidden/>
              </w:rPr>
              <w:fldChar w:fldCharType="end"/>
            </w:r>
          </w:hyperlink>
        </w:p>
        <w:p w14:paraId="6D84C959" w14:textId="47EA0812" w:rsidR="00D20439" w:rsidRDefault="00F5620B">
          <w:pPr>
            <w:pStyle w:val="TOC2"/>
            <w:tabs>
              <w:tab w:val="right" w:leader="dot" w:pos="9451"/>
            </w:tabs>
            <w:rPr>
              <w:rFonts w:cstheme="minorBidi"/>
              <w:noProof/>
            </w:rPr>
          </w:pPr>
          <w:hyperlink w:anchor="_Toc39761517" w:history="1">
            <w:r w:rsidR="00D20439" w:rsidRPr="008B648D">
              <w:rPr>
                <w:rStyle w:val="Hyperlink"/>
                <w:noProof/>
              </w:rPr>
              <w:t>3.1) Background</w:t>
            </w:r>
            <w:r w:rsidR="00D20439">
              <w:rPr>
                <w:noProof/>
                <w:webHidden/>
              </w:rPr>
              <w:tab/>
            </w:r>
            <w:r w:rsidR="00D20439">
              <w:rPr>
                <w:noProof/>
                <w:webHidden/>
              </w:rPr>
              <w:fldChar w:fldCharType="begin"/>
            </w:r>
            <w:r w:rsidR="00D20439">
              <w:rPr>
                <w:noProof/>
                <w:webHidden/>
              </w:rPr>
              <w:instrText xml:space="preserve"> PAGEREF _Toc39761517 \h </w:instrText>
            </w:r>
            <w:r w:rsidR="00D20439">
              <w:rPr>
                <w:noProof/>
                <w:webHidden/>
              </w:rPr>
            </w:r>
            <w:r w:rsidR="00D20439">
              <w:rPr>
                <w:noProof/>
                <w:webHidden/>
              </w:rPr>
              <w:fldChar w:fldCharType="separate"/>
            </w:r>
            <w:r w:rsidR="00F166E0">
              <w:rPr>
                <w:noProof/>
                <w:webHidden/>
              </w:rPr>
              <w:t>7</w:t>
            </w:r>
            <w:r w:rsidR="00D20439">
              <w:rPr>
                <w:noProof/>
                <w:webHidden/>
              </w:rPr>
              <w:fldChar w:fldCharType="end"/>
            </w:r>
          </w:hyperlink>
        </w:p>
        <w:p w14:paraId="1A2D57F1" w14:textId="7802FE72" w:rsidR="00D20439" w:rsidRDefault="00F5620B">
          <w:pPr>
            <w:pStyle w:val="TOC2"/>
            <w:tabs>
              <w:tab w:val="right" w:leader="dot" w:pos="9451"/>
            </w:tabs>
            <w:rPr>
              <w:rFonts w:cstheme="minorBidi"/>
              <w:noProof/>
            </w:rPr>
          </w:pPr>
          <w:hyperlink w:anchor="_Toc39761518" w:history="1">
            <w:r w:rsidR="00D20439" w:rsidRPr="008B648D">
              <w:rPr>
                <w:rStyle w:val="Hyperlink"/>
                <w:noProof/>
              </w:rPr>
              <w:t>3.2) Objective of the Assessment</w:t>
            </w:r>
            <w:r w:rsidR="00D20439">
              <w:rPr>
                <w:noProof/>
                <w:webHidden/>
              </w:rPr>
              <w:tab/>
            </w:r>
            <w:r w:rsidR="00D20439">
              <w:rPr>
                <w:noProof/>
                <w:webHidden/>
              </w:rPr>
              <w:fldChar w:fldCharType="begin"/>
            </w:r>
            <w:r w:rsidR="00D20439">
              <w:rPr>
                <w:noProof/>
                <w:webHidden/>
              </w:rPr>
              <w:instrText xml:space="preserve"> PAGEREF _Toc39761518 \h </w:instrText>
            </w:r>
            <w:r w:rsidR="00D20439">
              <w:rPr>
                <w:noProof/>
                <w:webHidden/>
              </w:rPr>
            </w:r>
            <w:r w:rsidR="00D20439">
              <w:rPr>
                <w:noProof/>
                <w:webHidden/>
              </w:rPr>
              <w:fldChar w:fldCharType="separate"/>
            </w:r>
            <w:r w:rsidR="00F166E0">
              <w:rPr>
                <w:noProof/>
                <w:webHidden/>
              </w:rPr>
              <w:t>7</w:t>
            </w:r>
            <w:r w:rsidR="00D20439">
              <w:rPr>
                <w:noProof/>
                <w:webHidden/>
              </w:rPr>
              <w:fldChar w:fldCharType="end"/>
            </w:r>
          </w:hyperlink>
        </w:p>
        <w:p w14:paraId="58936EB9" w14:textId="5E37CC55" w:rsidR="00D20439" w:rsidRDefault="00F5620B">
          <w:pPr>
            <w:pStyle w:val="TOC2"/>
            <w:tabs>
              <w:tab w:val="right" w:leader="dot" w:pos="9451"/>
            </w:tabs>
            <w:rPr>
              <w:rFonts w:cstheme="minorBidi"/>
              <w:noProof/>
            </w:rPr>
          </w:pPr>
          <w:hyperlink w:anchor="_Toc39761519" w:history="1">
            <w:r w:rsidR="00D20439" w:rsidRPr="008B648D">
              <w:rPr>
                <w:rStyle w:val="Hyperlink"/>
                <w:noProof/>
              </w:rPr>
              <w:t>3.3) Scope and Limitation</w:t>
            </w:r>
            <w:r w:rsidR="00D20439">
              <w:rPr>
                <w:noProof/>
                <w:webHidden/>
              </w:rPr>
              <w:tab/>
            </w:r>
            <w:r w:rsidR="00D20439">
              <w:rPr>
                <w:noProof/>
                <w:webHidden/>
              </w:rPr>
              <w:fldChar w:fldCharType="begin"/>
            </w:r>
            <w:r w:rsidR="00D20439">
              <w:rPr>
                <w:noProof/>
                <w:webHidden/>
              </w:rPr>
              <w:instrText xml:space="preserve"> PAGEREF _Toc39761519 \h </w:instrText>
            </w:r>
            <w:r w:rsidR="00D20439">
              <w:rPr>
                <w:noProof/>
                <w:webHidden/>
              </w:rPr>
            </w:r>
            <w:r w:rsidR="00D20439">
              <w:rPr>
                <w:noProof/>
                <w:webHidden/>
              </w:rPr>
              <w:fldChar w:fldCharType="separate"/>
            </w:r>
            <w:r w:rsidR="00F166E0">
              <w:rPr>
                <w:noProof/>
                <w:webHidden/>
              </w:rPr>
              <w:t>7</w:t>
            </w:r>
            <w:r w:rsidR="00D20439">
              <w:rPr>
                <w:noProof/>
                <w:webHidden/>
              </w:rPr>
              <w:fldChar w:fldCharType="end"/>
            </w:r>
          </w:hyperlink>
        </w:p>
        <w:p w14:paraId="2B0B9590" w14:textId="22F7426B" w:rsidR="00D20439" w:rsidRDefault="00F5620B">
          <w:pPr>
            <w:pStyle w:val="TOC1"/>
            <w:tabs>
              <w:tab w:val="right" w:leader="dot" w:pos="9451"/>
            </w:tabs>
            <w:rPr>
              <w:rFonts w:cstheme="minorBidi"/>
              <w:noProof/>
            </w:rPr>
          </w:pPr>
          <w:hyperlink w:anchor="_Toc39761520" w:history="1">
            <w:r w:rsidR="00D20439" w:rsidRPr="008B648D">
              <w:rPr>
                <w:rStyle w:val="Hyperlink"/>
                <w:b/>
                <w:noProof/>
              </w:rPr>
              <w:t>Section 4: Assessment Methodology</w:t>
            </w:r>
            <w:r w:rsidR="00D20439">
              <w:rPr>
                <w:noProof/>
                <w:webHidden/>
              </w:rPr>
              <w:tab/>
            </w:r>
            <w:r w:rsidR="00D20439">
              <w:rPr>
                <w:noProof/>
                <w:webHidden/>
              </w:rPr>
              <w:fldChar w:fldCharType="begin"/>
            </w:r>
            <w:r w:rsidR="00D20439">
              <w:rPr>
                <w:noProof/>
                <w:webHidden/>
              </w:rPr>
              <w:instrText xml:space="preserve"> PAGEREF _Toc39761520 \h </w:instrText>
            </w:r>
            <w:r w:rsidR="00D20439">
              <w:rPr>
                <w:noProof/>
                <w:webHidden/>
              </w:rPr>
            </w:r>
            <w:r w:rsidR="00D20439">
              <w:rPr>
                <w:noProof/>
                <w:webHidden/>
              </w:rPr>
              <w:fldChar w:fldCharType="separate"/>
            </w:r>
            <w:r w:rsidR="00F166E0">
              <w:rPr>
                <w:noProof/>
                <w:webHidden/>
              </w:rPr>
              <w:t>8</w:t>
            </w:r>
            <w:r w:rsidR="00D20439">
              <w:rPr>
                <w:noProof/>
                <w:webHidden/>
              </w:rPr>
              <w:fldChar w:fldCharType="end"/>
            </w:r>
          </w:hyperlink>
        </w:p>
        <w:p w14:paraId="76756D6E" w14:textId="785D4E56" w:rsidR="00D20439" w:rsidRDefault="00F5620B">
          <w:pPr>
            <w:pStyle w:val="TOC2"/>
            <w:tabs>
              <w:tab w:val="right" w:leader="dot" w:pos="9451"/>
            </w:tabs>
            <w:rPr>
              <w:rFonts w:cstheme="minorBidi"/>
              <w:noProof/>
            </w:rPr>
          </w:pPr>
          <w:hyperlink w:anchor="_Toc39761521" w:history="1">
            <w:r w:rsidR="00D20439" w:rsidRPr="008B648D">
              <w:rPr>
                <w:rStyle w:val="Hyperlink"/>
                <w:noProof/>
              </w:rPr>
              <w:t>4.1) Study Approach</w:t>
            </w:r>
            <w:r w:rsidR="00D20439">
              <w:rPr>
                <w:noProof/>
                <w:webHidden/>
              </w:rPr>
              <w:tab/>
            </w:r>
            <w:r w:rsidR="00D20439">
              <w:rPr>
                <w:noProof/>
                <w:webHidden/>
              </w:rPr>
              <w:fldChar w:fldCharType="begin"/>
            </w:r>
            <w:r w:rsidR="00D20439">
              <w:rPr>
                <w:noProof/>
                <w:webHidden/>
              </w:rPr>
              <w:instrText xml:space="preserve"> PAGEREF _Toc39761521 \h </w:instrText>
            </w:r>
            <w:r w:rsidR="00D20439">
              <w:rPr>
                <w:noProof/>
                <w:webHidden/>
              </w:rPr>
            </w:r>
            <w:r w:rsidR="00D20439">
              <w:rPr>
                <w:noProof/>
                <w:webHidden/>
              </w:rPr>
              <w:fldChar w:fldCharType="separate"/>
            </w:r>
            <w:r w:rsidR="00F166E0">
              <w:rPr>
                <w:noProof/>
                <w:webHidden/>
              </w:rPr>
              <w:t>8</w:t>
            </w:r>
            <w:r w:rsidR="00D20439">
              <w:rPr>
                <w:noProof/>
                <w:webHidden/>
              </w:rPr>
              <w:fldChar w:fldCharType="end"/>
            </w:r>
          </w:hyperlink>
        </w:p>
        <w:p w14:paraId="11F4170A" w14:textId="5D35BF85" w:rsidR="00D20439" w:rsidRDefault="00F5620B">
          <w:pPr>
            <w:pStyle w:val="TOC2"/>
            <w:tabs>
              <w:tab w:val="right" w:leader="dot" w:pos="9451"/>
            </w:tabs>
            <w:rPr>
              <w:rFonts w:cstheme="minorBidi"/>
              <w:noProof/>
            </w:rPr>
          </w:pPr>
          <w:hyperlink w:anchor="_Toc39761522" w:history="1">
            <w:r w:rsidR="00D20439" w:rsidRPr="008B648D">
              <w:rPr>
                <w:rStyle w:val="Hyperlink"/>
                <w:noProof/>
              </w:rPr>
              <w:t>4.2) Rapid Need Assessment Study Area</w:t>
            </w:r>
            <w:r w:rsidR="00D20439">
              <w:rPr>
                <w:noProof/>
                <w:webHidden/>
              </w:rPr>
              <w:tab/>
            </w:r>
            <w:r w:rsidR="00D20439">
              <w:rPr>
                <w:noProof/>
                <w:webHidden/>
              </w:rPr>
              <w:fldChar w:fldCharType="begin"/>
            </w:r>
            <w:r w:rsidR="00D20439">
              <w:rPr>
                <w:noProof/>
                <w:webHidden/>
              </w:rPr>
              <w:instrText xml:space="preserve"> PAGEREF _Toc39761522 \h </w:instrText>
            </w:r>
            <w:r w:rsidR="00D20439">
              <w:rPr>
                <w:noProof/>
                <w:webHidden/>
              </w:rPr>
            </w:r>
            <w:r w:rsidR="00D20439">
              <w:rPr>
                <w:noProof/>
                <w:webHidden/>
              </w:rPr>
              <w:fldChar w:fldCharType="separate"/>
            </w:r>
            <w:r w:rsidR="00F166E0">
              <w:rPr>
                <w:noProof/>
                <w:webHidden/>
              </w:rPr>
              <w:t>8</w:t>
            </w:r>
            <w:r w:rsidR="00D20439">
              <w:rPr>
                <w:noProof/>
                <w:webHidden/>
              </w:rPr>
              <w:fldChar w:fldCharType="end"/>
            </w:r>
          </w:hyperlink>
        </w:p>
        <w:p w14:paraId="5C249AB2" w14:textId="365C5B9A" w:rsidR="00D20439" w:rsidRDefault="00F5620B">
          <w:pPr>
            <w:pStyle w:val="TOC2"/>
            <w:tabs>
              <w:tab w:val="right" w:leader="dot" w:pos="9451"/>
            </w:tabs>
            <w:rPr>
              <w:rFonts w:cstheme="minorBidi"/>
              <w:noProof/>
            </w:rPr>
          </w:pPr>
          <w:hyperlink w:anchor="_Toc39761523" w:history="1">
            <w:r w:rsidR="00D20439" w:rsidRPr="008B648D">
              <w:rPr>
                <w:rStyle w:val="Hyperlink"/>
                <w:noProof/>
              </w:rPr>
              <w:t>4.3) Sample Size Calculate and Distribution</w:t>
            </w:r>
            <w:r w:rsidR="00D20439">
              <w:rPr>
                <w:noProof/>
                <w:webHidden/>
              </w:rPr>
              <w:tab/>
            </w:r>
            <w:r w:rsidR="00D20439">
              <w:rPr>
                <w:noProof/>
                <w:webHidden/>
              </w:rPr>
              <w:fldChar w:fldCharType="begin"/>
            </w:r>
            <w:r w:rsidR="00D20439">
              <w:rPr>
                <w:noProof/>
                <w:webHidden/>
              </w:rPr>
              <w:instrText xml:space="preserve"> PAGEREF _Toc39761523 \h </w:instrText>
            </w:r>
            <w:r w:rsidR="00D20439">
              <w:rPr>
                <w:noProof/>
                <w:webHidden/>
              </w:rPr>
            </w:r>
            <w:r w:rsidR="00D20439">
              <w:rPr>
                <w:noProof/>
                <w:webHidden/>
              </w:rPr>
              <w:fldChar w:fldCharType="separate"/>
            </w:r>
            <w:r w:rsidR="00F166E0">
              <w:rPr>
                <w:noProof/>
                <w:webHidden/>
              </w:rPr>
              <w:t>8</w:t>
            </w:r>
            <w:r w:rsidR="00D20439">
              <w:rPr>
                <w:noProof/>
                <w:webHidden/>
              </w:rPr>
              <w:fldChar w:fldCharType="end"/>
            </w:r>
          </w:hyperlink>
        </w:p>
        <w:p w14:paraId="034F841F" w14:textId="0FD63429" w:rsidR="00D20439" w:rsidRDefault="00F5620B">
          <w:pPr>
            <w:pStyle w:val="TOC3"/>
            <w:tabs>
              <w:tab w:val="right" w:leader="dot" w:pos="9451"/>
            </w:tabs>
            <w:rPr>
              <w:rFonts w:cstheme="minorBidi"/>
              <w:noProof/>
            </w:rPr>
          </w:pPr>
          <w:hyperlink w:anchor="_Toc39761524" w:history="1">
            <w:r w:rsidR="00D20439" w:rsidRPr="008B648D">
              <w:rPr>
                <w:rStyle w:val="Hyperlink"/>
                <w:noProof/>
              </w:rPr>
              <w:t>Table-1: Sample size distribution as per Upazilla</w:t>
            </w:r>
            <w:r w:rsidR="00D20439">
              <w:rPr>
                <w:noProof/>
                <w:webHidden/>
              </w:rPr>
              <w:tab/>
            </w:r>
            <w:r w:rsidR="00D20439">
              <w:rPr>
                <w:noProof/>
                <w:webHidden/>
              </w:rPr>
              <w:fldChar w:fldCharType="begin"/>
            </w:r>
            <w:r w:rsidR="00D20439">
              <w:rPr>
                <w:noProof/>
                <w:webHidden/>
              </w:rPr>
              <w:instrText xml:space="preserve"> PAGEREF _Toc39761524 \h </w:instrText>
            </w:r>
            <w:r w:rsidR="00D20439">
              <w:rPr>
                <w:noProof/>
                <w:webHidden/>
              </w:rPr>
            </w:r>
            <w:r w:rsidR="00D20439">
              <w:rPr>
                <w:noProof/>
                <w:webHidden/>
              </w:rPr>
              <w:fldChar w:fldCharType="separate"/>
            </w:r>
            <w:r w:rsidR="00F166E0">
              <w:rPr>
                <w:noProof/>
                <w:webHidden/>
              </w:rPr>
              <w:t>9</w:t>
            </w:r>
            <w:r w:rsidR="00D20439">
              <w:rPr>
                <w:noProof/>
                <w:webHidden/>
              </w:rPr>
              <w:fldChar w:fldCharType="end"/>
            </w:r>
          </w:hyperlink>
        </w:p>
        <w:p w14:paraId="1C8C4A7E" w14:textId="1C00E0E9" w:rsidR="00D20439" w:rsidRDefault="00F5620B">
          <w:pPr>
            <w:pStyle w:val="TOC2"/>
            <w:tabs>
              <w:tab w:val="right" w:leader="dot" w:pos="9451"/>
            </w:tabs>
            <w:rPr>
              <w:rFonts w:cstheme="minorBidi"/>
              <w:noProof/>
            </w:rPr>
          </w:pPr>
          <w:hyperlink w:anchor="_Toc39761525" w:history="1">
            <w:r w:rsidR="00D20439" w:rsidRPr="008B648D">
              <w:rPr>
                <w:rStyle w:val="Hyperlink"/>
                <w:noProof/>
              </w:rPr>
              <w:t>4.4) Key informant Interview</w:t>
            </w:r>
            <w:r w:rsidR="00D20439">
              <w:rPr>
                <w:noProof/>
                <w:webHidden/>
              </w:rPr>
              <w:tab/>
            </w:r>
            <w:r w:rsidR="00D20439">
              <w:rPr>
                <w:noProof/>
                <w:webHidden/>
              </w:rPr>
              <w:fldChar w:fldCharType="begin"/>
            </w:r>
            <w:r w:rsidR="00D20439">
              <w:rPr>
                <w:noProof/>
                <w:webHidden/>
              </w:rPr>
              <w:instrText xml:space="preserve"> PAGEREF _Toc39761525 \h </w:instrText>
            </w:r>
            <w:r w:rsidR="00D20439">
              <w:rPr>
                <w:noProof/>
                <w:webHidden/>
              </w:rPr>
            </w:r>
            <w:r w:rsidR="00D20439">
              <w:rPr>
                <w:noProof/>
                <w:webHidden/>
              </w:rPr>
              <w:fldChar w:fldCharType="separate"/>
            </w:r>
            <w:r w:rsidR="00F166E0">
              <w:rPr>
                <w:noProof/>
                <w:webHidden/>
              </w:rPr>
              <w:t>9</w:t>
            </w:r>
            <w:r w:rsidR="00D20439">
              <w:rPr>
                <w:noProof/>
                <w:webHidden/>
              </w:rPr>
              <w:fldChar w:fldCharType="end"/>
            </w:r>
          </w:hyperlink>
        </w:p>
        <w:p w14:paraId="4D128437" w14:textId="522ED6E9" w:rsidR="00D20439" w:rsidRDefault="00F5620B">
          <w:pPr>
            <w:pStyle w:val="TOC2"/>
            <w:tabs>
              <w:tab w:val="right" w:leader="dot" w:pos="9451"/>
            </w:tabs>
            <w:rPr>
              <w:rFonts w:cstheme="minorBidi"/>
              <w:noProof/>
            </w:rPr>
          </w:pPr>
          <w:hyperlink w:anchor="_Toc39761526" w:history="1">
            <w:r w:rsidR="00D20439" w:rsidRPr="008B648D">
              <w:rPr>
                <w:rStyle w:val="Hyperlink"/>
                <w:noProof/>
              </w:rPr>
              <w:t>4.5): Timeline of the Assessment</w:t>
            </w:r>
            <w:r w:rsidR="00D20439">
              <w:rPr>
                <w:noProof/>
                <w:webHidden/>
              </w:rPr>
              <w:tab/>
            </w:r>
            <w:r w:rsidR="00D20439">
              <w:rPr>
                <w:noProof/>
                <w:webHidden/>
              </w:rPr>
              <w:fldChar w:fldCharType="begin"/>
            </w:r>
            <w:r w:rsidR="00D20439">
              <w:rPr>
                <w:noProof/>
                <w:webHidden/>
              </w:rPr>
              <w:instrText xml:space="preserve"> PAGEREF _Toc39761526 \h </w:instrText>
            </w:r>
            <w:r w:rsidR="00D20439">
              <w:rPr>
                <w:noProof/>
                <w:webHidden/>
              </w:rPr>
            </w:r>
            <w:r w:rsidR="00D20439">
              <w:rPr>
                <w:noProof/>
                <w:webHidden/>
              </w:rPr>
              <w:fldChar w:fldCharType="separate"/>
            </w:r>
            <w:r w:rsidR="00F166E0">
              <w:rPr>
                <w:noProof/>
                <w:webHidden/>
              </w:rPr>
              <w:t>9</w:t>
            </w:r>
            <w:r w:rsidR="00D20439">
              <w:rPr>
                <w:noProof/>
                <w:webHidden/>
              </w:rPr>
              <w:fldChar w:fldCharType="end"/>
            </w:r>
          </w:hyperlink>
        </w:p>
        <w:p w14:paraId="5A67048D" w14:textId="59AB85D1" w:rsidR="00D20439" w:rsidRDefault="00F5620B">
          <w:pPr>
            <w:pStyle w:val="TOC1"/>
            <w:tabs>
              <w:tab w:val="right" w:leader="dot" w:pos="9451"/>
            </w:tabs>
            <w:rPr>
              <w:rFonts w:cstheme="minorBidi"/>
              <w:noProof/>
            </w:rPr>
          </w:pPr>
          <w:hyperlink w:anchor="_Toc39761527" w:history="1">
            <w:r w:rsidR="00D20439" w:rsidRPr="008B648D">
              <w:rPr>
                <w:rStyle w:val="Hyperlink"/>
                <w:b/>
                <w:noProof/>
              </w:rPr>
              <w:t>Section 5: Assessment Findings</w:t>
            </w:r>
            <w:r w:rsidR="00D20439">
              <w:rPr>
                <w:noProof/>
                <w:webHidden/>
              </w:rPr>
              <w:tab/>
            </w:r>
            <w:r w:rsidR="00D20439">
              <w:rPr>
                <w:noProof/>
                <w:webHidden/>
              </w:rPr>
              <w:fldChar w:fldCharType="begin"/>
            </w:r>
            <w:r w:rsidR="00D20439">
              <w:rPr>
                <w:noProof/>
                <w:webHidden/>
              </w:rPr>
              <w:instrText xml:space="preserve"> PAGEREF _Toc39761527 \h </w:instrText>
            </w:r>
            <w:r w:rsidR="00D20439">
              <w:rPr>
                <w:noProof/>
                <w:webHidden/>
              </w:rPr>
            </w:r>
            <w:r w:rsidR="00D20439">
              <w:rPr>
                <w:noProof/>
                <w:webHidden/>
              </w:rPr>
              <w:fldChar w:fldCharType="separate"/>
            </w:r>
            <w:r w:rsidR="00F166E0">
              <w:rPr>
                <w:noProof/>
                <w:webHidden/>
              </w:rPr>
              <w:t>9</w:t>
            </w:r>
            <w:r w:rsidR="00D20439">
              <w:rPr>
                <w:noProof/>
                <w:webHidden/>
              </w:rPr>
              <w:fldChar w:fldCharType="end"/>
            </w:r>
          </w:hyperlink>
        </w:p>
        <w:p w14:paraId="3D267582" w14:textId="5028D232" w:rsidR="00D20439" w:rsidRDefault="00F5620B">
          <w:pPr>
            <w:pStyle w:val="TOC2"/>
            <w:tabs>
              <w:tab w:val="right" w:leader="dot" w:pos="9451"/>
            </w:tabs>
            <w:rPr>
              <w:rFonts w:cstheme="minorBidi"/>
              <w:noProof/>
            </w:rPr>
          </w:pPr>
          <w:hyperlink w:anchor="_Toc39761528" w:history="1">
            <w:r w:rsidR="00D20439" w:rsidRPr="008B648D">
              <w:rPr>
                <w:rStyle w:val="Hyperlink"/>
                <w:noProof/>
              </w:rPr>
              <w:t>5.1) Overview of household interviewed</w:t>
            </w:r>
            <w:r w:rsidR="00D20439">
              <w:rPr>
                <w:noProof/>
                <w:webHidden/>
              </w:rPr>
              <w:tab/>
            </w:r>
            <w:r w:rsidR="00D20439">
              <w:rPr>
                <w:noProof/>
                <w:webHidden/>
              </w:rPr>
              <w:fldChar w:fldCharType="begin"/>
            </w:r>
            <w:r w:rsidR="00D20439">
              <w:rPr>
                <w:noProof/>
                <w:webHidden/>
              </w:rPr>
              <w:instrText xml:space="preserve"> PAGEREF _Toc39761528 \h </w:instrText>
            </w:r>
            <w:r w:rsidR="00D20439">
              <w:rPr>
                <w:noProof/>
                <w:webHidden/>
              </w:rPr>
            </w:r>
            <w:r w:rsidR="00D20439">
              <w:rPr>
                <w:noProof/>
                <w:webHidden/>
              </w:rPr>
              <w:fldChar w:fldCharType="separate"/>
            </w:r>
            <w:r w:rsidR="00F166E0">
              <w:rPr>
                <w:noProof/>
                <w:webHidden/>
              </w:rPr>
              <w:t>9</w:t>
            </w:r>
            <w:r w:rsidR="00D20439">
              <w:rPr>
                <w:noProof/>
                <w:webHidden/>
              </w:rPr>
              <w:fldChar w:fldCharType="end"/>
            </w:r>
          </w:hyperlink>
        </w:p>
        <w:p w14:paraId="0776BF5E" w14:textId="3AB12E58" w:rsidR="00D20439" w:rsidRDefault="00F5620B">
          <w:pPr>
            <w:pStyle w:val="TOC2"/>
            <w:tabs>
              <w:tab w:val="right" w:leader="dot" w:pos="9451"/>
            </w:tabs>
            <w:rPr>
              <w:rFonts w:cstheme="minorBidi"/>
              <w:noProof/>
            </w:rPr>
          </w:pPr>
          <w:hyperlink w:anchor="_Toc39761529" w:history="1">
            <w:r w:rsidR="00D20439" w:rsidRPr="008B648D">
              <w:rPr>
                <w:rStyle w:val="Hyperlink"/>
                <w:noProof/>
              </w:rPr>
              <w:t>5.2) Problem facing due to COVID-19</w:t>
            </w:r>
            <w:r w:rsidR="00D20439">
              <w:rPr>
                <w:noProof/>
                <w:webHidden/>
              </w:rPr>
              <w:tab/>
            </w:r>
            <w:r w:rsidR="00D20439">
              <w:rPr>
                <w:noProof/>
                <w:webHidden/>
              </w:rPr>
              <w:fldChar w:fldCharType="begin"/>
            </w:r>
            <w:r w:rsidR="00D20439">
              <w:rPr>
                <w:noProof/>
                <w:webHidden/>
              </w:rPr>
              <w:instrText xml:space="preserve"> PAGEREF _Toc39761529 \h </w:instrText>
            </w:r>
            <w:r w:rsidR="00D20439">
              <w:rPr>
                <w:noProof/>
                <w:webHidden/>
              </w:rPr>
            </w:r>
            <w:r w:rsidR="00D20439">
              <w:rPr>
                <w:noProof/>
                <w:webHidden/>
              </w:rPr>
              <w:fldChar w:fldCharType="separate"/>
            </w:r>
            <w:r w:rsidR="00F166E0">
              <w:rPr>
                <w:noProof/>
                <w:webHidden/>
              </w:rPr>
              <w:t>10</w:t>
            </w:r>
            <w:r w:rsidR="00D20439">
              <w:rPr>
                <w:noProof/>
                <w:webHidden/>
              </w:rPr>
              <w:fldChar w:fldCharType="end"/>
            </w:r>
          </w:hyperlink>
        </w:p>
        <w:p w14:paraId="71982308" w14:textId="033EA596" w:rsidR="00D20439" w:rsidRDefault="00F5620B">
          <w:pPr>
            <w:pStyle w:val="TOC2"/>
            <w:tabs>
              <w:tab w:val="right" w:leader="dot" w:pos="9451"/>
            </w:tabs>
            <w:rPr>
              <w:rFonts w:cstheme="minorBidi"/>
              <w:noProof/>
            </w:rPr>
          </w:pPr>
          <w:hyperlink w:anchor="_Toc39761530" w:history="1">
            <w:r w:rsidR="00D20439" w:rsidRPr="008B648D">
              <w:rPr>
                <w:rStyle w:val="Hyperlink"/>
                <w:noProof/>
              </w:rPr>
              <w:t>5.3) Access to COVID 19 information</w:t>
            </w:r>
            <w:r w:rsidR="00D20439">
              <w:rPr>
                <w:noProof/>
                <w:webHidden/>
              </w:rPr>
              <w:tab/>
            </w:r>
            <w:r w:rsidR="00D20439">
              <w:rPr>
                <w:noProof/>
                <w:webHidden/>
              </w:rPr>
              <w:fldChar w:fldCharType="begin"/>
            </w:r>
            <w:r w:rsidR="00D20439">
              <w:rPr>
                <w:noProof/>
                <w:webHidden/>
              </w:rPr>
              <w:instrText xml:space="preserve"> PAGEREF _Toc39761530 \h </w:instrText>
            </w:r>
            <w:r w:rsidR="00D20439">
              <w:rPr>
                <w:noProof/>
                <w:webHidden/>
              </w:rPr>
            </w:r>
            <w:r w:rsidR="00D20439">
              <w:rPr>
                <w:noProof/>
                <w:webHidden/>
              </w:rPr>
              <w:fldChar w:fldCharType="separate"/>
            </w:r>
            <w:r w:rsidR="00F166E0">
              <w:rPr>
                <w:noProof/>
                <w:webHidden/>
              </w:rPr>
              <w:t>10</w:t>
            </w:r>
            <w:r w:rsidR="00D20439">
              <w:rPr>
                <w:noProof/>
                <w:webHidden/>
              </w:rPr>
              <w:fldChar w:fldCharType="end"/>
            </w:r>
          </w:hyperlink>
        </w:p>
        <w:p w14:paraId="7484D859" w14:textId="185CCE1D" w:rsidR="00D20439" w:rsidRDefault="00F5620B">
          <w:pPr>
            <w:pStyle w:val="TOC2"/>
            <w:tabs>
              <w:tab w:val="right" w:leader="dot" w:pos="9451"/>
            </w:tabs>
            <w:rPr>
              <w:rFonts w:cstheme="minorBidi"/>
              <w:noProof/>
            </w:rPr>
          </w:pPr>
          <w:hyperlink w:anchor="_Toc39761531" w:history="1">
            <w:r w:rsidR="00D20439" w:rsidRPr="008B648D">
              <w:rPr>
                <w:rStyle w:val="Hyperlink"/>
                <w:rFonts w:eastAsia="Times New Roman"/>
                <w:noProof/>
                <w:lang w:eastAsia="fr-FR"/>
              </w:rPr>
              <w:t>5.4) Awareness on protective measures against the Corona Virus</w:t>
            </w:r>
            <w:r w:rsidR="00D20439">
              <w:rPr>
                <w:noProof/>
                <w:webHidden/>
              </w:rPr>
              <w:tab/>
            </w:r>
            <w:r w:rsidR="00D20439">
              <w:rPr>
                <w:noProof/>
                <w:webHidden/>
              </w:rPr>
              <w:fldChar w:fldCharType="begin"/>
            </w:r>
            <w:r w:rsidR="00D20439">
              <w:rPr>
                <w:noProof/>
                <w:webHidden/>
              </w:rPr>
              <w:instrText xml:space="preserve"> PAGEREF _Toc39761531 \h </w:instrText>
            </w:r>
            <w:r w:rsidR="00D20439">
              <w:rPr>
                <w:noProof/>
                <w:webHidden/>
              </w:rPr>
            </w:r>
            <w:r w:rsidR="00D20439">
              <w:rPr>
                <w:noProof/>
                <w:webHidden/>
              </w:rPr>
              <w:fldChar w:fldCharType="separate"/>
            </w:r>
            <w:r w:rsidR="00F166E0">
              <w:rPr>
                <w:noProof/>
                <w:webHidden/>
              </w:rPr>
              <w:t>10</w:t>
            </w:r>
            <w:r w:rsidR="00D20439">
              <w:rPr>
                <w:noProof/>
                <w:webHidden/>
              </w:rPr>
              <w:fldChar w:fldCharType="end"/>
            </w:r>
          </w:hyperlink>
        </w:p>
        <w:p w14:paraId="276CC4A5" w14:textId="5078AD90" w:rsidR="00D20439" w:rsidRDefault="00F5620B">
          <w:pPr>
            <w:pStyle w:val="TOC2"/>
            <w:tabs>
              <w:tab w:val="right" w:leader="dot" w:pos="9451"/>
            </w:tabs>
            <w:rPr>
              <w:rFonts w:cstheme="minorBidi"/>
              <w:noProof/>
            </w:rPr>
          </w:pPr>
          <w:hyperlink w:anchor="_Toc39761532" w:history="1">
            <w:r w:rsidR="00D20439" w:rsidRPr="008B648D">
              <w:rPr>
                <w:rStyle w:val="Hyperlink"/>
                <w:noProof/>
              </w:rPr>
              <w:t>5.5) Impact of Covid-19 on beneficiary’s Employment</w:t>
            </w:r>
            <w:r w:rsidR="00D20439">
              <w:rPr>
                <w:noProof/>
                <w:webHidden/>
              </w:rPr>
              <w:tab/>
            </w:r>
            <w:r w:rsidR="00D20439">
              <w:rPr>
                <w:noProof/>
                <w:webHidden/>
              </w:rPr>
              <w:fldChar w:fldCharType="begin"/>
            </w:r>
            <w:r w:rsidR="00D20439">
              <w:rPr>
                <w:noProof/>
                <w:webHidden/>
              </w:rPr>
              <w:instrText xml:space="preserve"> PAGEREF _Toc39761532 \h </w:instrText>
            </w:r>
            <w:r w:rsidR="00D20439">
              <w:rPr>
                <w:noProof/>
                <w:webHidden/>
              </w:rPr>
            </w:r>
            <w:r w:rsidR="00D20439">
              <w:rPr>
                <w:noProof/>
                <w:webHidden/>
              </w:rPr>
              <w:fldChar w:fldCharType="separate"/>
            </w:r>
            <w:r w:rsidR="00F166E0">
              <w:rPr>
                <w:noProof/>
                <w:webHidden/>
              </w:rPr>
              <w:t>11</w:t>
            </w:r>
            <w:r w:rsidR="00D20439">
              <w:rPr>
                <w:noProof/>
                <w:webHidden/>
              </w:rPr>
              <w:fldChar w:fldCharType="end"/>
            </w:r>
          </w:hyperlink>
        </w:p>
        <w:p w14:paraId="12C0C097" w14:textId="6AA9A8A0" w:rsidR="00D20439" w:rsidRDefault="00F5620B">
          <w:pPr>
            <w:pStyle w:val="TOC2"/>
            <w:tabs>
              <w:tab w:val="right" w:leader="dot" w:pos="9451"/>
            </w:tabs>
            <w:rPr>
              <w:rFonts w:cstheme="minorBidi"/>
              <w:noProof/>
            </w:rPr>
          </w:pPr>
          <w:hyperlink w:anchor="_Toc39761533" w:history="1">
            <w:r w:rsidR="00D20439" w:rsidRPr="008B648D">
              <w:rPr>
                <w:rStyle w:val="Hyperlink"/>
                <w:noProof/>
              </w:rPr>
              <w:t>5.6) Effects of COVID-19 on Income</w:t>
            </w:r>
            <w:r w:rsidR="00D20439">
              <w:rPr>
                <w:noProof/>
                <w:webHidden/>
              </w:rPr>
              <w:tab/>
            </w:r>
            <w:r w:rsidR="00D20439">
              <w:rPr>
                <w:noProof/>
                <w:webHidden/>
              </w:rPr>
              <w:fldChar w:fldCharType="begin"/>
            </w:r>
            <w:r w:rsidR="00D20439">
              <w:rPr>
                <w:noProof/>
                <w:webHidden/>
              </w:rPr>
              <w:instrText xml:space="preserve"> PAGEREF _Toc39761533 \h </w:instrText>
            </w:r>
            <w:r w:rsidR="00D20439">
              <w:rPr>
                <w:noProof/>
                <w:webHidden/>
              </w:rPr>
            </w:r>
            <w:r w:rsidR="00D20439">
              <w:rPr>
                <w:noProof/>
                <w:webHidden/>
              </w:rPr>
              <w:fldChar w:fldCharType="separate"/>
            </w:r>
            <w:r w:rsidR="00F166E0">
              <w:rPr>
                <w:noProof/>
                <w:webHidden/>
              </w:rPr>
              <w:t>12</w:t>
            </w:r>
            <w:r w:rsidR="00D20439">
              <w:rPr>
                <w:noProof/>
                <w:webHidden/>
              </w:rPr>
              <w:fldChar w:fldCharType="end"/>
            </w:r>
          </w:hyperlink>
        </w:p>
        <w:p w14:paraId="07A921BF" w14:textId="49912857" w:rsidR="00D20439" w:rsidRDefault="00F5620B">
          <w:pPr>
            <w:pStyle w:val="TOC2"/>
            <w:tabs>
              <w:tab w:val="right" w:leader="dot" w:pos="9451"/>
            </w:tabs>
            <w:rPr>
              <w:rFonts w:cstheme="minorBidi"/>
              <w:noProof/>
            </w:rPr>
          </w:pPr>
          <w:hyperlink w:anchor="_Toc39761534" w:history="1">
            <w:r w:rsidR="00D20439" w:rsidRPr="008B648D">
              <w:rPr>
                <w:rStyle w:val="Hyperlink"/>
                <w:noProof/>
              </w:rPr>
              <w:t>5.7) Coping strategies if livelihood affected by COVID-19</w:t>
            </w:r>
            <w:r w:rsidR="00D20439">
              <w:rPr>
                <w:noProof/>
                <w:webHidden/>
              </w:rPr>
              <w:tab/>
            </w:r>
            <w:r w:rsidR="00D20439">
              <w:rPr>
                <w:noProof/>
                <w:webHidden/>
              </w:rPr>
              <w:fldChar w:fldCharType="begin"/>
            </w:r>
            <w:r w:rsidR="00D20439">
              <w:rPr>
                <w:noProof/>
                <w:webHidden/>
              </w:rPr>
              <w:instrText xml:space="preserve"> PAGEREF _Toc39761534 \h </w:instrText>
            </w:r>
            <w:r w:rsidR="00D20439">
              <w:rPr>
                <w:noProof/>
                <w:webHidden/>
              </w:rPr>
            </w:r>
            <w:r w:rsidR="00D20439">
              <w:rPr>
                <w:noProof/>
                <w:webHidden/>
              </w:rPr>
              <w:fldChar w:fldCharType="separate"/>
            </w:r>
            <w:r w:rsidR="00F166E0">
              <w:rPr>
                <w:noProof/>
                <w:webHidden/>
              </w:rPr>
              <w:t>12</w:t>
            </w:r>
            <w:r w:rsidR="00D20439">
              <w:rPr>
                <w:noProof/>
                <w:webHidden/>
              </w:rPr>
              <w:fldChar w:fldCharType="end"/>
            </w:r>
          </w:hyperlink>
        </w:p>
        <w:p w14:paraId="7E805B66" w14:textId="0EDD7B6E" w:rsidR="00D20439" w:rsidRDefault="00F5620B">
          <w:pPr>
            <w:pStyle w:val="TOC2"/>
            <w:tabs>
              <w:tab w:val="right" w:leader="dot" w:pos="9451"/>
            </w:tabs>
            <w:rPr>
              <w:rFonts w:cstheme="minorBidi"/>
              <w:noProof/>
            </w:rPr>
          </w:pPr>
          <w:hyperlink w:anchor="_Toc39761535" w:history="1">
            <w:r w:rsidR="00D20439" w:rsidRPr="008B648D">
              <w:rPr>
                <w:rStyle w:val="Hyperlink"/>
                <w:noProof/>
              </w:rPr>
              <w:t>5.8) Stock of Staple Food at household level</w:t>
            </w:r>
            <w:r w:rsidR="00D20439">
              <w:rPr>
                <w:noProof/>
                <w:webHidden/>
              </w:rPr>
              <w:tab/>
            </w:r>
            <w:r w:rsidR="00D20439">
              <w:rPr>
                <w:noProof/>
                <w:webHidden/>
              </w:rPr>
              <w:fldChar w:fldCharType="begin"/>
            </w:r>
            <w:r w:rsidR="00D20439">
              <w:rPr>
                <w:noProof/>
                <w:webHidden/>
              </w:rPr>
              <w:instrText xml:space="preserve"> PAGEREF _Toc39761535 \h </w:instrText>
            </w:r>
            <w:r w:rsidR="00D20439">
              <w:rPr>
                <w:noProof/>
                <w:webHidden/>
              </w:rPr>
            </w:r>
            <w:r w:rsidR="00D20439">
              <w:rPr>
                <w:noProof/>
                <w:webHidden/>
              </w:rPr>
              <w:fldChar w:fldCharType="separate"/>
            </w:r>
            <w:r w:rsidR="00F166E0">
              <w:rPr>
                <w:noProof/>
                <w:webHidden/>
              </w:rPr>
              <w:t>13</w:t>
            </w:r>
            <w:r w:rsidR="00D20439">
              <w:rPr>
                <w:noProof/>
                <w:webHidden/>
              </w:rPr>
              <w:fldChar w:fldCharType="end"/>
            </w:r>
          </w:hyperlink>
        </w:p>
        <w:p w14:paraId="1D3F4F0B" w14:textId="3CBFB35F" w:rsidR="00D20439" w:rsidRDefault="00F5620B">
          <w:pPr>
            <w:pStyle w:val="TOC2"/>
            <w:tabs>
              <w:tab w:val="right" w:leader="dot" w:pos="9451"/>
            </w:tabs>
            <w:rPr>
              <w:rFonts w:cstheme="minorBidi"/>
              <w:noProof/>
            </w:rPr>
          </w:pPr>
          <w:hyperlink w:anchor="_Toc39761536" w:history="1">
            <w:r w:rsidR="00D20439" w:rsidRPr="008B648D">
              <w:rPr>
                <w:rStyle w:val="Hyperlink"/>
                <w:noProof/>
              </w:rPr>
              <w:t>5.9) Reduced Coping Strategy Index (rCSI)</w:t>
            </w:r>
            <w:r w:rsidR="00D20439">
              <w:rPr>
                <w:noProof/>
                <w:webHidden/>
              </w:rPr>
              <w:tab/>
            </w:r>
            <w:r w:rsidR="00D20439">
              <w:rPr>
                <w:noProof/>
                <w:webHidden/>
              </w:rPr>
              <w:fldChar w:fldCharType="begin"/>
            </w:r>
            <w:r w:rsidR="00D20439">
              <w:rPr>
                <w:noProof/>
                <w:webHidden/>
              </w:rPr>
              <w:instrText xml:space="preserve"> PAGEREF _Toc39761536 \h </w:instrText>
            </w:r>
            <w:r w:rsidR="00D20439">
              <w:rPr>
                <w:noProof/>
                <w:webHidden/>
              </w:rPr>
            </w:r>
            <w:r w:rsidR="00D20439">
              <w:rPr>
                <w:noProof/>
                <w:webHidden/>
              </w:rPr>
              <w:fldChar w:fldCharType="separate"/>
            </w:r>
            <w:r w:rsidR="00F166E0">
              <w:rPr>
                <w:noProof/>
                <w:webHidden/>
              </w:rPr>
              <w:t>13</w:t>
            </w:r>
            <w:r w:rsidR="00D20439">
              <w:rPr>
                <w:noProof/>
                <w:webHidden/>
              </w:rPr>
              <w:fldChar w:fldCharType="end"/>
            </w:r>
          </w:hyperlink>
        </w:p>
        <w:p w14:paraId="20C81D8F" w14:textId="3E9B05FB" w:rsidR="00D20439" w:rsidRDefault="00F5620B">
          <w:pPr>
            <w:pStyle w:val="TOC2"/>
            <w:tabs>
              <w:tab w:val="right" w:leader="dot" w:pos="9451"/>
            </w:tabs>
            <w:rPr>
              <w:rFonts w:cstheme="minorBidi"/>
              <w:noProof/>
            </w:rPr>
          </w:pPr>
          <w:hyperlink w:anchor="_Toc39761537" w:history="1">
            <w:r w:rsidR="00D20439" w:rsidRPr="008B648D">
              <w:rPr>
                <w:rStyle w:val="Hyperlink"/>
                <w:rFonts w:eastAsia="Times New Roman"/>
                <w:noProof/>
                <w:lang w:eastAsia="fr-FR"/>
              </w:rPr>
              <w:t>5.10) Strategies undertaken by the surveyed households</w:t>
            </w:r>
            <w:r w:rsidR="00D20439">
              <w:rPr>
                <w:noProof/>
                <w:webHidden/>
              </w:rPr>
              <w:tab/>
            </w:r>
            <w:r w:rsidR="00D20439">
              <w:rPr>
                <w:noProof/>
                <w:webHidden/>
              </w:rPr>
              <w:fldChar w:fldCharType="begin"/>
            </w:r>
            <w:r w:rsidR="00D20439">
              <w:rPr>
                <w:noProof/>
                <w:webHidden/>
              </w:rPr>
              <w:instrText xml:space="preserve"> PAGEREF _Toc39761537 \h </w:instrText>
            </w:r>
            <w:r w:rsidR="00D20439">
              <w:rPr>
                <w:noProof/>
                <w:webHidden/>
              </w:rPr>
            </w:r>
            <w:r w:rsidR="00D20439">
              <w:rPr>
                <w:noProof/>
                <w:webHidden/>
              </w:rPr>
              <w:fldChar w:fldCharType="separate"/>
            </w:r>
            <w:r w:rsidR="00F166E0">
              <w:rPr>
                <w:noProof/>
                <w:webHidden/>
              </w:rPr>
              <w:t>14</w:t>
            </w:r>
            <w:r w:rsidR="00D20439">
              <w:rPr>
                <w:noProof/>
                <w:webHidden/>
              </w:rPr>
              <w:fldChar w:fldCharType="end"/>
            </w:r>
          </w:hyperlink>
        </w:p>
        <w:p w14:paraId="3822B225" w14:textId="502FB772" w:rsidR="00D20439" w:rsidRDefault="00F5620B">
          <w:pPr>
            <w:pStyle w:val="TOC2"/>
            <w:tabs>
              <w:tab w:val="right" w:leader="dot" w:pos="9451"/>
            </w:tabs>
            <w:rPr>
              <w:rFonts w:cstheme="minorBidi"/>
              <w:noProof/>
            </w:rPr>
          </w:pPr>
          <w:hyperlink w:anchor="_Toc39761538" w:history="1">
            <w:r w:rsidR="00D20439" w:rsidRPr="008B648D">
              <w:rPr>
                <w:rStyle w:val="Hyperlink"/>
                <w:noProof/>
              </w:rPr>
              <w:t>5.11) Household Dietary Diversity Score (HDDS)</w:t>
            </w:r>
            <w:r w:rsidR="00D20439">
              <w:rPr>
                <w:noProof/>
                <w:webHidden/>
              </w:rPr>
              <w:tab/>
            </w:r>
            <w:r w:rsidR="00D20439">
              <w:rPr>
                <w:noProof/>
                <w:webHidden/>
              </w:rPr>
              <w:fldChar w:fldCharType="begin"/>
            </w:r>
            <w:r w:rsidR="00D20439">
              <w:rPr>
                <w:noProof/>
                <w:webHidden/>
              </w:rPr>
              <w:instrText xml:space="preserve"> PAGEREF _Toc39761538 \h </w:instrText>
            </w:r>
            <w:r w:rsidR="00D20439">
              <w:rPr>
                <w:noProof/>
                <w:webHidden/>
              </w:rPr>
            </w:r>
            <w:r w:rsidR="00D20439">
              <w:rPr>
                <w:noProof/>
                <w:webHidden/>
              </w:rPr>
              <w:fldChar w:fldCharType="separate"/>
            </w:r>
            <w:r w:rsidR="00F166E0">
              <w:rPr>
                <w:noProof/>
                <w:webHidden/>
              </w:rPr>
              <w:t>14</w:t>
            </w:r>
            <w:r w:rsidR="00D20439">
              <w:rPr>
                <w:noProof/>
                <w:webHidden/>
              </w:rPr>
              <w:fldChar w:fldCharType="end"/>
            </w:r>
          </w:hyperlink>
        </w:p>
        <w:p w14:paraId="2618FBF3" w14:textId="1F0AB0E6" w:rsidR="00D20439" w:rsidRDefault="00F5620B">
          <w:pPr>
            <w:pStyle w:val="TOC2"/>
            <w:tabs>
              <w:tab w:val="right" w:leader="dot" w:pos="9451"/>
            </w:tabs>
            <w:rPr>
              <w:rFonts w:cstheme="minorBidi"/>
              <w:noProof/>
            </w:rPr>
          </w:pPr>
          <w:hyperlink w:anchor="_Toc39761539" w:history="1">
            <w:r w:rsidR="00D20439" w:rsidRPr="008B648D">
              <w:rPr>
                <w:rStyle w:val="Hyperlink"/>
                <w:noProof/>
              </w:rPr>
              <w:t>5.12) Effect of basic food items</w:t>
            </w:r>
            <w:r w:rsidR="00D20439">
              <w:rPr>
                <w:noProof/>
                <w:webHidden/>
              </w:rPr>
              <w:tab/>
            </w:r>
            <w:r w:rsidR="00D20439">
              <w:rPr>
                <w:noProof/>
                <w:webHidden/>
              </w:rPr>
              <w:fldChar w:fldCharType="begin"/>
            </w:r>
            <w:r w:rsidR="00D20439">
              <w:rPr>
                <w:noProof/>
                <w:webHidden/>
              </w:rPr>
              <w:instrText xml:space="preserve"> PAGEREF _Toc39761539 \h </w:instrText>
            </w:r>
            <w:r w:rsidR="00D20439">
              <w:rPr>
                <w:noProof/>
                <w:webHidden/>
              </w:rPr>
            </w:r>
            <w:r w:rsidR="00D20439">
              <w:rPr>
                <w:noProof/>
                <w:webHidden/>
              </w:rPr>
              <w:fldChar w:fldCharType="separate"/>
            </w:r>
            <w:r w:rsidR="00F166E0">
              <w:rPr>
                <w:noProof/>
                <w:webHidden/>
              </w:rPr>
              <w:t>15</w:t>
            </w:r>
            <w:r w:rsidR="00D20439">
              <w:rPr>
                <w:noProof/>
                <w:webHidden/>
              </w:rPr>
              <w:fldChar w:fldCharType="end"/>
            </w:r>
          </w:hyperlink>
        </w:p>
        <w:p w14:paraId="27867032" w14:textId="12BB077B" w:rsidR="00D20439" w:rsidRDefault="00F5620B">
          <w:pPr>
            <w:pStyle w:val="TOC2"/>
            <w:tabs>
              <w:tab w:val="right" w:leader="dot" w:pos="9451"/>
            </w:tabs>
            <w:rPr>
              <w:rFonts w:cstheme="minorBidi"/>
              <w:noProof/>
            </w:rPr>
          </w:pPr>
          <w:hyperlink w:anchor="_Toc39761540" w:history="1">
            <w:r w:rsidR="00D20439" w:rsidRPr="008B648D">
              <w:rPr>
                <w:rStyle w:val="Hyperlink"/>
                <w:noProof/>
              </w:rPr>
              <w:t>5.13) External assistance received after COVID-19 outbreak</w:t>
            </w:r>
            <w:r w:rsidR="00D20439">
              <w:rPr>
                <w:noProof/>
                <w:webHidden/>
              </w:rPr>
              <w:tab/>
            </w:r>
            <w:r w:rsidR="00D20439">
              <w:rPr>
                <w:noProof/>
                <w:webHidden/>
              </w:rPr>
              <w:fldChar w:fldCharType="begin"/>
            </w:r>
            <w:r w:rsidR="00D20439">
              <w:rPr>
                <w:noProof/>
                <w:webHidden/>
              </w:rPr>
              <w:instrText xml:space="preserve"> PAGEREF _Toc39761540 \h </w:instrText>
            </w:r>
            <w:r w:rsidR="00D20439">
              <w:rPr>
                <w:noProof/>
                <w:webHidden/>
              </w:rPr>
            </w:r>
            <w:r w:rsidR="00D20439">
              <w:rPr>
                <w:noProof/>
                <w:webHidden/>
              </w:rPr>
              <w:fldChar w:fldCharType="separate"/>
            </w:r>
            <w:r w:rsidR="00F166E0">
              <w:rPr>
                <w:noProof/>
                <w:webHidden/>
              </w:rPr>
              <w:t>16</w:t>
            </w:r>
            <w:r w:rsidR="00D20439">
              <w:rPr>
                <w:noProof/>
                <w:webHidden/>
              </w:rPr>
              <w:fldChar w:fldCharType="end"/>
            </w:r>
          </w:hyperlink>
        </w:p>
        <w:p w14:paraId="6B8AFC9D" w14:textId="1882B7C6" w:rsidR="00D20439" w:rsidRDefault="00F5620B">
          <w:pPr>
            <w:pStyle w:val="TOC2"/>
            <w:tabs>
              <w:tab w:val="right" w:leader="dot" w:pos="9451"/>
            </w:tabs>
            <w:rPr>
              <w:rFonts w:cstheme="minorBidi"/>
              <w:noProof/>
            </w:rPr>
          </w:pPr>
          <w:hyperlink w:anchor="_Toc39761541" w:history="1">
            <w:r w:rsidR="00D20439" w:rsidRPr="008B648D">
              <w:rPr>
                <w:rStyle w:val="Hyperlink"/>
                <w:noProof/>
              </w:rPr>
              <w:t>5.14) Logistical Information</w:t>
            </w:r>
            <w:r w:rsidR="00D20439">
              <w:rPr>
                <w:noProof/>
                <w:webHidden/>
              </w:rPr>
              <w:tab/>
            </w:r>
            <w:r w:rsidR="00D20439">
              <w:rPr>
                <w:noProof/>
                <w:webHidden/>
              </w:rPr>
              <w:fldChar w:fldCharType="begin"/>
            </w:r>
            <w:r w:rsidR="00D20439">
              <w:rPr>
                <w:noProof/>
                <w:webHidden/>
              </w:rPr>
              <w:instrText xml:space="preserve"> PAGEREF _Toc39761541 \h </w:instrText>
            </w:r>
            <w:r w:rsidR="00D20439">
              <w:rPr>
                <w:noProof/>
                <w:webHidden/>
              </w:rPr>
            </w:r>
            <w:r w:rsidR="00D20439">
              <w:rPr>
                <w:noProof/>
                <w:webHidden/>
              </w:rPr>
              <w:fldChar w:fldCharType="separate"/>
            </w:r>
            <w:r w:rsidR="00F166E0">
              <w:rPr>
                <w:noProof/>
                <w:webHidden/>
              </w:rPr>
              <w:t>16</w:t>
            </w:r>
            <w:r w:rsidR="00D20439">
              <w:rPr>
                <w:noProof/>
                <w:webHidden/>
              </w:rPr>
              <w:fldChar w:fldCharType="end"/>
            </w:r>
          </w:hyperlink>
        </w:p>
        <w:p w14:paraId="4E09F3B1" w14:textId="0D9F4AB7" w:rsidR="00D20439" w:rsidRDefault="00F5620B">
          <w:pPr>
            <w:pStyle w:val="TOC2"/>
            <w:tabs>
              <w:tab w:val="right" w:leader="dot" w:pos="9451"/>
            </w:tabs>
            <w:rPr>
              <w:rFonts w:cstheme="minorBidi"/>
              <w:noProof/>
            </w:rPr>
          </w:pPr>
          <w:hyperlink w:anchor="_Toc39761542" w:history="1">
            <w:r w:rsidR="00D20439" w:rsidRPr="008B648D">
              <w:rPr>
                <w:rStyle w:val="Hyperlink"/>
                <w:noProof/>
              </w:rPr>
              <w:t>5.15) Availability of mobile network</w:t>
            </w:r>
            <w:r w:rsidR="00D20439">
              <w:rPr>
                <w:noProof/>
                <w:webHidden/>
              </w:rPr>
              <w:tab/>
            </w:r>
            <w:r w:rsidR="00D20439">
              <w:rPr>
                <w:noProof/>
                <w:webHidden/>
              </w:rPr>
              <w:fldChar w:fldCharType="begin"/>
            </w:r>
            <w:r w:rsidR="00D20439">
              <w:rPr>
                <w:noProof/>
                <w:webHidden/>
              </w:rPr>
              <w:instrText xml:space="preserve"> PAGEREF _Toc39761542 \h </w:instrText>
            </w:r>
            <w:r w:rsidR="00D20439">
              <w:rPr>
                <w:noProof/>
                <w:webHidden/>
              </w:rPr>
            </w:r>
            <w:r w:rsidR="00D20439">
              <w:rPr>
                <w:noProof/>
                <w:webHidden/>
              </w:rPr>
              <w:fldChar w:fldCharType="separate"/>
            </w:r>
            <w:r w:rsidR="00F166E0">
              <w:rPr>
                <w:noProof/>
                <w:webHidden/>
              </w:rPr>
              <w:t>16</w:t>
            </w:r>
            <w:r w:rsidR="00D20439">
              <w:rPr>
                <w:noProof/>
                <w:webHidden/>
              </w:rPr>
              <w:fldChar w:fldCharType="end"/>
            </w:r>
          </w:hyperlink>
        </w:p>
        <w:p w14:paraId="6ED6B36D" w14:textId="6D9676BF" w:rsidR="00D20439" w:rsidRDefault="00F5620B">
          <w:pPr>
            <w:pStyle w:val="TOC2"/>
            <w:tabs>
              <w:tab w:val="right" w:leader="dot" w:pos="9451"/>
            </w:tabs>
            <w:rPr>
              <w:rFonts w:cstheme="minorBidi"/>
              <w:noProof/>
            </w:rPr>
          </w:pPr>
          <w:hyperlink w:anchor="_Toc39761543" w:history="1">
            <w:r w:rsidR="00D20439" w:rsidRPr="008B648D">
              <w:rPr>
                <w:rStyle w:val="Hyperlink"/>
                <w:noProof/>
              </w:rPr>
              <w:t>5.16) Availabilities of mobile power recharge facilities</w:t>
            </w:r>
            <w:r w:rsidR="00D20439">
              <w:rPr>
                <w:noProof/>
                <w:webHidden/>
              </w:rPr>
              <w:tab/>
            </w:r>
            <w:r w:rsidR="00D20439">
              <w:rPr>
                <w:noProof/>
                <w:webHidden/>
              </w:rPr>
              <w:fldChar w:fldCharType="begin"/>
            </w:r>
            <w:r w:rsidR="00D20439">
              <w:rPr>
                <w:noProof/>
                <w:webHidden/>
              </w:rPr>
              <w:instrText xml:space="preserve"> PAGEREF _Toc39761543 \h </w:instrText>
            </w:r>
            <w:r w:rsidR="00D20439">
              <w:rPr>
                <w:noProof/>
                <w:webHidden/>
              </w:rPr>
            </w:r>
            <w:r w:rsidR="00D20439">
              <w:rPr>
                <w:noProof/>
                <w:webHidden/>
              </w:rPr>
              <w:fldChar w:fldCharType="separate"/>
            </w:r>
            <w:r w:rsidR="00F166E0">
              <w:rPr>
                <w:noProof/>
                <w:webHidden/>
              </w:rPr>
              <w:t>16</w:t>
            </w:r>
            <w:r w:rsidR="00D20439">
              <w:rPr>
                <w:noProof/>
                <w:webHidden/>
              </w:rPr>
              <w:fldChar w:fldCharType="end"/>
            </w:r>
          </w:hyperlink>
        </w:p>
        <w:p w14:paraId="3DAE4C8A" w14:textId="4C5452B2" w:rsidR="00D20439" w:rsidRDefault="00F5620B">
          <w:pPr>
            <w:pStyle w:val="TOC2"/>
            <w:tabs>
              <w:tab w:val="right" w:leader="dot" w:pos="9451"/>
            </w:tabs>
            <w:rPr>
              <w:rFonts w:cstheme="minorBidi"/>
              <w:noProof/>
            </w:rPr>
          </w:pPr>
          <w:hyperlink w:anchor="_Toc39761544" w:history="1">
            <w:r w:rsidR="00D20439" w:rsidRPr="008B648D">
              <w:rPr>
                <w:rStyle w:val="Hyperlink"/>
                <w:noProof/>
              </w:rPr>
              <w:t>5.17) Priority Needs</w:t>
            </w:r>
            <w:r w:rsidR="00D20439">
              <w:rPr>
                <w:noProof/>
                <w:webHidden/>
              </w:rPr>
              <w:tab/>
            </w:r>
            <w:r w:rsidR="00D20439">
              <w:rPr>
                <w:noProof/>
                <w:webHidden/>
              </w:rPr>
              <w:fldChar w:fldCharType="begin"/>
            </w:r>
            <w:r w:rsidR="00D20439">
              <w:rPr>
                <w:noProof/>
                <w:webHidden/>
              </w:rPr>
              <w:instrText xml:space="preserve"> PAGEREF _Toc39761544 \h </w:instrText>
            </w:r>
            <w:r w:rsidR="00D20439">
              <w:rPr>
                <w:noProof/>
                <w:webHidden/>
              </w:rPr>
            </w:r>
            <w:r w:rsidR="00D20439">
              <w:rPr>
                <w:noProof/>
                <w:webHidden/>
              </w:rPr>
              <w:fldChar w:fldCharType="separate"/>
            </w:r>
            <w:r w:rsidR="00F166E0">
              <w:rPr>
                <w:noProof/>
                <w:webHidden/>
              </w:rPr>
              <w:t>17</w:t>
            </w:r>
            <w:r w:rsidR="00D20439">
              <w:rPr>
                <w:noProof/>
                <w:webHidden/>
              </w:rPr>
              <w:fldChar w:fldCharType="end"/>
            </w:r>
          </w:hyperlink>
        </w:p>
        <w:p w14:paraId="62BB325B" w14:textId="32B99B10" w:rsidR="00D20439" w:rsidRDefault="00F5620B">
          <w:pPr>
            <w:pStyle w:val="TOC1"/>
            <w:tabs>
              <w:tab w:val="right" w:leader="dot" w:pos="9451"/>
            </w:tabs>
            <w:rPr>
              <w:rFonts w:cstheme="minorBidi"/>
              <w:noProof/>
            </w:rPr>
          </w:pPr>
          <w:hyperlink w:anchor="_Toc39761545" w:history="1">
            <w:r w:rsidR="00D20439" w:rsidRPr="008B648D">
              <w:rPr>
                <w:rStyle w:val="Hyperlink"/>
                <w:b/>
                <w:noProof/>
              </w:rPr>
              <w:t>Section 6: Conclusion:</w:t>
            </w:r>
            <w:r w:rsidR="00D20439">
              <w:rPr>
                <w:noProof/>
                <w:webHidden/>
              </w:rPr>
              <w:tab/>
            </w:r>
            <w:r w:rsidR="00D20439">
              <w:rPr>
                <w:noProof/>
                <w:webHidden/>
              </w:rPr>
              <w:fldChar w:fldCharType="begin"/>
            </w:r>
            <w:r w:rsidR="00D20439">
              <w:rPr>
                <w:noProof/>
                <w:webHidden/>
              </w:rPr>
              <w:instrText xml:space="preserve"> PAGEREF _Toc39761545 \h </w:instrText>
            </w:r>
            <w:r w:rsidR="00D20439">
              <w:rPr>
                <w:noProof/>
                <w:webHidden/>
              </w:rPr>
            </w:r>
            <w:r w:rsidR="00D20439">
              <w:rPr>
                <w:noProof/>
                <w:webHidden/>
              </w:rPr>
              <w:fldChar w:fldCharType="separate"/>
            </w:r>
            <w:r w:rsidR="00F166E0">
              <w:rPr>
                <w:noProof/>
                <w:webHidden/>
              </w:rPr>
              <w:t>17</w:t>
            </w:r>
            <w:r w:rsidR="00D20439">
              <w:rPr>
                <w:noProof/>
                <w:webHidden/>
              </w:rPr>
              <w:fldChar w:fldCharType="end"/>
            </w:r>
          </w:hyperlink>
        </w:p>
        <w:p w14:paraId="4287C04C" w14:textId="31C09F06" w:rsidR="00D20439" w:rsidRDefault="00F5620B">
          <w:pPr>
            <w:pStyle w:val="TOC1"/>
            <w:tabs>
              <w:tab w:val="right" w:leader="dot" w:pos="9451"/>
            </w:tabs>
            <w:rPr>
              <w:rFonts w:cstheme="minorBidi"/>
              <w:noProof/>
            </w:rPr>
          </w:pPr>
          <w:hyperlink w:anchor="_Toc39761546" w:history="1">
            <w:r w:rsidR="00D20439" w:rsidRPr="008B648D">
              <w:rPr>
                <w:rStyle w:val="Hyperlink"/>
                <w:b/>
                <w:noProof/>
              </w:rPr>
              <w:t>Annex</w:t>
            </w:r>
            <w:r w:rsidR="00D20439">
              <w:rPr>
                <w:noProof/>
                <w:webHidden/>
              </w:rPr>
              <w:tab/>
            </w:r>
            <w:r w:rsidR="00D20439">
              <w:rPr>
                <w:noProof/>
                <w:webHidden/>
              </w:rPr>
              <w:fldChar w:fldCharType="begin"/>
            </w:r>
            <w:r w:rsidR="00D20439">
              <w:rPr>
                <w:noProof/>
                <w:webHidden/>
              </w:rPr>
              <w:instrText xml:space="preserve"> PAGEREF _Toc39761546 \h </w:instrText>
            </w:r>
            <w:r w:rsidR="00D20439">
              <w:rPr>
                <w:noProof/>
                <w:webHidden/>
              </w:rPr>
            </w:r>
            <w:r w:rsidR="00D20439">
              <w:rPr>
                <w:noProof/>
                <w:webHidden/>
              </w:rPr>
              <w:fldChar w:fldCharType="separate"/>
            </w:r>
            <w:r w:rsidR="00F166E0">
              <w:rPr>
                <w:noProof/>
                <w:webHidden/>
              </w:rPr>
              <w:t>18</w:t>
            </w:r>
            <w:r w:rsidR="00D20439">
              <w:rPr>
                <w:noProof/>
                <w:webHidden/>
              </w:rPr>
              <w:fldChar w:fldCharType="end"/>
            </w:r>
          </w:hyperlink>
        </w:p>
        <w:p w14:paraId="6CE90B62" w14:textId="5F4912B4" w:rsidR="00D20439" w:rsidRDefault="00F5620B">
          <w:pPr>
            <w:pStyle w:val="TOC2"/>
            <w:tabs>
              <w:tab w:val="right" w:leader="dot" w:pos="9451"/>
            </w:tabs>
            <w:rPr>
              <w:rFonts w:cstheme="minorBidi"/>
              <w:noProof/>
            </w:rPr>
          </w:pPr>
          <w:hyperlink w:anchor="_Toc39761547" w:history="1">
            <w:r w:rsidR="00D20439" w:rsidRPr="008B648D">
              <w:rPr>
                <w:rStyle w:val="Hyperlink"/>
                <w:noProof/>
              </w:rPr>
              <w:t>Annex 1: Study Questionnaire</w:t>
            </w:r>
            <w:r w:rsidR="00D20439">
              <w:rPr>
                <w:noProof/>
                <w:webHidden/>
              </w:rPr>
              <w:tab/>
            </w:r>
            <w:r w:rsidR="00D20439">
              <w:rPr>
                <w:noProof/>
                <w:webHidden/>
              </w:rPr>
              <w:fldChar w:fldCharType="begin"/>
            </w:r>
            <w:r w:rsidR="00D20439">
              <w:rPr>
                <w:noProof/>
                <w:webHidden/>
              </w:rPr>
              <w:instrText xml:space="preserve"> PAGEREF _Toc39761547 \h </w:instrText>
            </w:r>
            <w:r w:rsidR="00D20439">
              <w:rPr>
                <w:noProof/>
                <w:webHidden/>
              </w:rPr>
            </w:r>
            <w:r w:rsidR="00D20439">
              <w:rPr>
                <w:noProof/>
                <w:webHidden/>
              </w:rPr>
              <w:fldChar w:fldCharType="separate"/>
            </w:r>
            <w:r w:rsidR="00F166E0">
              <w:rPr>
                <w:noProof/>
                <w:webHidden/>
              </w:rPr>
              <w:t>18</w:t>
            </w:r>
            <w:r w:rsidR="00D20439">
              <w:rPr>
                <w:noProof/>
                <w:webHidden/>
              </w:rPr>
              <w:fldChar w:fldCharType="end"/>
            </w:r>
          </w:hyperlink>
        </w:p>
        <w:p w14:paraId="43669E65" w14:textId="1542F2AF" w:rsidR="00D20439" w:rsidRDefault="00F5620B">
          <w:pPr>
            <w:pStyle w:val="TOC2"/>
            <w:tabs>
              <w:tab w:val="right" w:leader="dot" w:pos="9451"/>
            </w:tabs>
            <w:rPr>
              <w:rFonts w:cstheme="minorBidi"/>
              <w:noProof/>
            </w:rPr>
          </w:pPr>
          <w:hyperlink w:anchor="_Toc39761548" w:history="1">
            <w:r w:rsidR="00D20439" w:rsidRPr="008B648D">
              <w:rPr>
                <w:rStyle w:val="Hyperlink"/>
                <w:noProof/>
              </w:rPr>
              <w:t>Annex 2: Study Checklist</w:t>
            </w:r>
            <w:r w:rsidR="00D20439">
              <w:rPr>
                <w:noProof/>
                <w:webHidden/>
              </w:rPr>
              <w:tab/>
            </w:r>
            <w:r w:rsidR="00D20439">
              <w:rPr>
                <w:noProof/>
                <w:webHidden/>
              </w:rPr>
              <w:fldChar w:fldCharType="begin"/>
            </w:r>
            <w:r w:rsidR="00D20439">
              <w:rPr>
                <w:noProof/>
                <w:webHidden/>
              </w:rPr>
              <w:instrText xml:space="preserve"> PAGEREF _Toc39761548 \h </w:instrText>
            </w:r>
            <w:r w:rsidR="00D20439">
              <w:rPr>
                <w:noProof/>
                <w:webHidden/>
              </w:rPr>
            </w:r>
            <w:r w:rsidR="00D20439">
              <w:rPr>
                <w:noProof/>
                <w:webHidden/>
              </w:rPr>
              <w:fldChar w:fldCharType="separate"/>
            </w:r>
            <w:r w:rsidR="00F166E0">
              <w:rPr>
                <w:noProof/>
                <w:webHidden/>
              </w:rPr>
              <w:t>22</w:t>
            </w:r>
            <w:r w:rsidR="00D20439">
              <w:rPr>
                <w:noProof/>
                <w:webHidden/>
              </w:rPr>
              <w:fldChar w:fldCharType="end"/>
            </w:r>
          </w:hyperlink>
        </w:p>
        <w:p w14:paraId="52D762D4" w14:textId="6AF14706" w:rsidR="00D20439" w:rsidRDefault="00F5620B">
          <w:pPr>
            <w:pStyle w:val="TOC2"/>
            <w:tabs>
              <w:tab w:val="right" w:leader="dot" w:pos="9451"/>
            </w:tabs>
            <w:rPr>
              <w:rFonts w:cstheme="minorBidi"/>
              <w:noProof/>
            </w:rPr>
          </w:pPr>
          <w:hyperlink w:anchor="_Toc39761549" w:history="1">
            <w:r w:rsidR="00D20439" w:rsidRPr="008B648D">
              <w:rPr>
                <w:rStyle w:val="Hyperlink"/>
                <w:noProof/>
              </w:rPr>
              <w:t>Annex 3:Ward &amp; Union Wise Sample Distribution</w:t>
            </w:r>
            <w:r w:rsidR="00D20439">
              <w:rPr>
                <w:noProof/>
                <w:webHidden/>
              </w:rPr>
              <w:tab/>
            </w:r>
            <w:r w:rsidR="00D20439">
              <w:rPr>
                <w:noProof/>
                <w:webHidden/>
              </w:rPr>
              <w:fldChar w:fldCharType="begin"/>
            </w:r>
            <w:r w:rsidR="00D20439">
              <w:rPr>
                <w:noProof/>
                <w:webHidden/>
              </w:rPr>
              <w:instrText xml:space="preserve"> PAGEREF _Toc39761549 \h </w:instrText>
            </w:r>
            <w:r w:rsidR="00D20439">
              <w:rPr>
                <w:noProof/>
                <w:webHidden/>
              </w:rPr>
            </w:r>
            <w:r w:rsidR="00D20439">
              <w:rPr>
                <w:noProof/>
                <w:webHidden/>
              </w:rPr>
              <w:fldChar w:fldCharType="separate"/>
            </w:r>
            <w:r w:rsidR="00F166E0">
              <w:rPr>
                <w:noProof/>
                <w:webHidden/>
              </w:rPr>
              <w:t>23</w:t>
            </w:r>
            <w:r w:rsidR="00D20439">
              <w:rPr>
                <w:noProof/>
                <w:webHidden/>
              </w:rPr>
              <w:fldChar w:fldCharType="end"/>
            </w:r>
          </w:hyperlink>
        </w:p>
        <w:p w14:paraId="2BF74C90" w14:textId="0D481B0B" w:rsidR="00D20439" w:rsidRDefault="00F5620B">
          <w:pPr>
            <w:pStyle w:val="TOC2"/>
            <w:tabs>
              <w:tab w:val="right" w:leader="dot" w:pos="9451"/>
            </w:tabs>
            <w:rPr>
              <w:rFonts w:cstheme="minorBidi"/>
              <w:noProof/>
            </w:rPr>
          </w:pPr>
          <w:hyperlink w:anchor="_Toc39761550" w:history="1">
            <w:r w:rsidR="00D20439" w:rsidRPr="008B648D">
              <w:rPr>
                <w:rStyle w:val="Hyperlink"/>
                <w:noProof/>
              </w:rPr>
              <w:t>Annex 4: List of Key Informant Interview (KII):</w:t>
            </w:r>
            <w:r w:rsidR="00D20439">
              <w:rPr>
                <w:noProof/>
                <w:webHidden/>
              </w:rPr>
              <w:tab/>
            </w:r>
            <w:r w:rsidR="00D20439">
              <w:rPr>
                <w:noProof/>
                <w:webHidden/>
              </w:rPr>
              <w:fldChar w:fldCharType="begin"/>
            </w:r>
            <w:r w:rsidR="00D20439">
              <w:rPr>
                <w:noProof/>
                <w:webHidden/>
              </w:rPr>
              <w:instrText xml:space="preserve"> PAGEREF _Toc39761550 \h </w:instrText>
            </w:r>
            <w:r w:rsidR="00D20439">
              <w:rPr>
                <w:noProof/>
                <w:webHidden/>
              </w:rPr>
            </w:r>
            <w:r w:rsidR="00D20439">
              <w:rPr>
                <w:noProof/>
                <w:webHidden/>
              </w:rPr>
              <w:fldChar w:fldCharType="separate"/>
            </w:r>
            <w:r w:rsidR="00F166E0">
              <w:rPr>
                <w:noProof/>
                <w:webHidden/>
              </w:rPr>
              <w:t>24</w:t>
            </w:r>
            <w:r w:rsidR="00D20439">
              <w:rPr>
                <w:noProof/>
                <w:webHidden/>
              </w:rPr>
              <w:fldChar w:fldCharType="end"/>
            </w:r>
          </w:hyperlink>
        </w:p>
        <w:p w14:paraId="4940F938" w14:textId="61760057" w:rsidR="00D20439" w:rsidRDefault="00F5620B">
          <w:pPr>
            <w:pStyle w:val="TOC2"/>
            <w:tabs>
              <w:tab w:val="right" w:leader="dot" w:pos="9451"/>
            </w:tabs>
            <w:rPr>
              <w:rFonts w:cstheme="minorBidi"/>
              <w:noProof/>
            </w:rPr>
          </w:pPr>
          <w:hyperlink w:anchor="_Toc39761551" w:history="1">
            <w:r w:rsidR="00D20439" w:rsidRPr="008B648D">
              <w:rPr>
                <w:rStyle w:val="Hyperlink"/>
                <w:noProof/>
              </w:rPr>
              <w:t>Annex: 5 Effect of COVID-19 crisis on food security and livelihoods rapid needs assessment</w:t>
            </w:r>
            <w:r w:rsidR="00D20439">
              <w:rPr>
                <w:noProof/>
                <w:webHidden/>
              </w:rPr>
              <w:tab/>
            </w:r>
            <w:r w:rsidR="00D20439">
              <w:rPr>
                <w:noProof/>
                <w:webHidden/>
              </w:rPr>
              <w:fldChar w:fldCharType="begin"/>
            </w:r>
            <w:r w:rsidR="00D20439">
              <w:rPr>
                <w:noProof/>
                <w:webHidden/>
              </w:rPr>
              <w:instrText xml:space="preserve"> PAGEREF _Toc39761551 \h </w:instrText>
            </w:r>
            <w:r w:rsidR="00D20439">
              <w:rPr>
                <w:noProof/>
                <w:webHidden/>
              </w:rPr>
            </w:r>
            <w:r w:rsidR="00D20439">
              <w:rPr>
                <w:noProof/>
                <w:webHidden/>
              </w:rPr>
              <w:fldChar w:fldCharType="separate"/>
            </w:r>
            <w:r w:rsidR="00F166E0">
              <w:rPr>
                <w:noProof/>
                <w:webHidden/>
              </w:rPr>
              <w:t>25</w:t>
            </w:r>
            <w:r w:rsidR="00D20439">
              <w:rPr>
                <w:noProof/>
                <w:webHidden/>
              </w:rPr>
              <w:fldChar w:fldCharType="end"/>
            </w:r>
          </w:hyperlink>
        </w:p>
        <w:p w14:paraId="5CA5A911" w14:textId="70B7A8BF" w:rsidR="00D20439" w:rsidRDefault="00F5620B">
          <w:pPr>
            <w:pStyle w:val="TOC2"/>
            <w:tabs>
              <w:tab w:val="right" w:leader="dot" w:pos="9451"/>
            </w:tabs>
            <w:rPr>
              <w:rFonts w:cstheme="minorBidi"/>
              <w:noProof/>
            </w:rPr>
          </w:pPr>
          <w:hyperlink w:anchor="_Toc39761552" w:history="1">
            <w:r w:rsidR="00D20439" w:rsidRPr="008B648D">
              <w:rPr>
                <w:rStyle w:val="Hyperlink"/>
                <w:noProof/>
              </w:rPr>
              <w:t>Annex 6: Staff wise Rapid Need Assessment (RNA)</w:t>
            </w:r>
            <w:r w:rsidR="00D20439">
              <w:rPr>
                <w:noProof/>
                <w:webHidden/>
              </w:rPr>
              <w:tab/>
            </w:r>
            <w:r w:rsidR="00D20439">
              <w:rPr>
                <w:noProof/>
                <w:webHidden/>
              </w:rPr>
              <w:fldChar w:fldCharType="begin"/>
            </w:r>
            <w:r w:rsidR="00D20439">
              <w:rPr>
                <w:noProof/>
                <w:webHidden/>
              </w:rPr>
              <w:instrText xml:space="preserve"> PAGEREF _Toc39761552 \h </w:instrText>
            </w:r>
            <w:r w:rsidR="00D20439">
              <w:rPr>
                <w:noProof/>
                <w:webHidden/>
              </w:rPr>
            </w:r>
            <w:r w:rsidR="00D20439">
              <w:rPr>
                <w:noProof/>
                <w:webHidden/>
              </w:rPr>
              <w:fldChar w:fldCharType="separate"/>
            </w:r>
            <w:r w:rsidR="00F166E0">
              <w:rPr>
                <w:noProof/>
                <w:webHidden/>
              </w:rPr>
              <w:t>26</w:t>
            </w:r>
            <w:r w:rsidR="00D20439">
              <w:rPr>
                <w:noProof/>
                <w:webHidden/>
              </w:rPr>
              <w:fldChar w:fldCharType="end"/>
            </w:r>
          </w:hyperlink>
        </w:p>
        <w:p w14:paraId="15F1623E" w14:textId="5EA733F6" w:rsidR="001B0D07" w:rsidRDefault="001B0D07">
          <w:r>
            <w:rPr>
              <w:b/>
              <w:bCs/>
              <w:noProof/>
            </w:rPr>
            <w:fldChar w:fldCharType="end"/>
          </w:r>
        </w:p>
      </w:sdtContent>
    </w:sdt>
    <w:p w14:paraId="3658C4B3" w14:textId="77777777" w:rsidR="001B0D07" w:rsidRDefault="001B0D07" w:rsidP="00C17C6C">
      <w:pPr>
        <w:jc w:val="both"/>
        <w:rPr>
          <w:rFonts w:ascii="Times New Roman" w:hAnsi="Times New Roman" w:cs="Times New Roman"/>
          <w:b/>
        </w:rPr>
      </w:pPr>
    </w:p>
    <w:p w14:paraId="48F6FE16" w14:textId="0A733394" w:rsidR="000C04FE" w:rsidRDefault="000C04FE" w:rsidP="00A01476">
      <w:pPr>
        <w:pStyle w:val="Heading2"/>
      </w:pPr>
    </w:p>
    <w:p w14:paraId="50DE5A0F" w14:textId="77777777" w:rsidR="000C04FE" w:rsidRPr="000C04FE" w:rsidRDefault="000C04FE" w:rsidP="000C04FE"/>
    <w:p w14:paraId="7D8C824E" w14:textId="77777777" w:rsidR="000C04FE" w:rsidRPr="000C04FE" w:rsidRDefault="000C04FE" w:rsidP="000C04FE"/>
    <w:p w14:paraId="008E743C" w14:textId="7839EDA3" w:rsidR="000C04FE" w:rsidRDefault="000C04FE" w:rsidP="00A01476">
      <w:pPr>
        <w:pStyle w:val="Heading2"/>
      </w:pPr>
    </w:p>
    <w:p w14:paraId="615E6B4B" w14:textId="1A55354E" w:rsidR="000C04FE" w:rsidRDefault="000C04FE" w:rsidP="00A01476">
      <w:pPr>
        <w:pStyle w:val="Heading2"/>
      </w:pPr>
    </w:p>
    <w:p w14:paraId="51EAA3B0" w14:textId="69075594" w:rsidR="000C04FE" w:rsidRDefault="000C04FE" w:rsidP="000C04FE">
      <w:pPr>
        <w:pStyle w:val="Heading2"/>
        <w:tabs>
          <w:tab w:val="left" w:pos="5834"/>
        </w:tabs>
      </w:pPr>
      <w:r>
        <w:tab/>
      </w:r>
    </w:p>
    <w:p w14:paraId="69C54821" w14:textId="77777777" w:rsidR="0006133D" w:rsidRPr="001B0D07" w:rsidRDefault="004650D0" w:rsidP="00A01476">
      <w:pPr>
        <w:pStyle w:val="Heading2"/>
      </w:pPr>
      <w:r w:rsidRPr="000C04FE">
        <w:br w:type="page"/>
      </w:r>
      <w:bookmarkStart w:id="0" w:name="_Toc39761513"/>
      <w:r w:rsidR="00D206E1" w:rsidRPr="001B0D07">
        <w:lastRenderedPageBreak/>
        <w:t xml:space="preserve">List of </w:t>
      </w:r>
      <w:r w:rsidR="0006133D" w:rsidRPr="001B0D07">
        <w:t>Acronyms/Abbreviation</w:t>
      </w:r>
      <w:bookmarkEnd w:id="0"/>
    </w:p>
    <w:tbl>
      <w:tblPr>
        <w:tblStyle w:val="TableGrid"/>
        <w:tblW w:w="0" w:type="auto"/>
        <w:tblLook w:val="04A0" w:firstRow="1" w:lastRow="0" w:firstColumn="1" w:lastColumn="0" w:noHBand="0" w:noVBand="1"/>
      </w:tblPr>
      <w:tblGrid>
        <w:gridCol w:w="1975"/>
        <w:gridCol w:w="7375"/>
      </w:tblGrid>
      <w:tr w:rsidR="0006133D" w:rsidRPr="00D206E1" w14:paraId="27915E85" w14:textId="77777777" w:rsidTr="00A2502C">
        <w:trPr>
          <w:tblHeader/>
        </w:trPr>
        <w:tc>
          <w:tcPr>
            <w:tcW w:w="1975" w:type="dxa"/>
          </w:tcPr>
          <w:p w14:paraId="467E6A2F" w14:textId="77777777" w:rsidR="0006133D" w:rsidRPr="00D206E1" w:rsidRDefault="0006133D" w:rsidP="00C17C6C">
            <w:pPr>
              <w:jc w:val="both"/>
              <w:rPr>
                <w:rFonts w:ascii="Times New Roman" w:hAnsi="Times New Roman" w:cs="Times New Roman"/>
                <w:b/>
              </w:rPr>
            </w:pPr>
            <w:r w:rsidRPr="00D206E1">
              <w:rPr>
                <w:rFonts w:ascii="Times New Roman" w:hAnsi="Times New Roman" w:cs="Times New Roman"/>
                <w:b/>
              </w:rPr>
              <w:t>Acronyms</w:t>
            </w:r>
          </w:p>
        </w:tc>
        <w:tc>
          <w:tcPr>
            <w:tcW w:w="7375" w:type="dxa"/>
          </w:tcPr>
          <w:p w14:paraId="7ABC5EE5" w14:textId="77777777" w:rsidR="0006133D" w:rsidRPr="00D206E1" w:rsidRDefault="0006133D" w:rsidP="00C17C6C">
            <w:pPr>
              <w:jc w:val="both"/>
              <w:rPr>
                <w:rFonts w:ascii="Times New Roman" w:hAnsi="Times New Roman" w:cs="Times New Roman"/>
                <w:b/>
              </w:rPr>
            </w:pPr>
            <w:r w:rsidRPr="00D206E1">
              <w:rPr>
                <w:rFonts w:ascii="Times New Roman" w:hAnsi="Times New Roman" w:cs="Times New Roman"/>
                <w:b/>
              </w:rPr>
              <w:t>Expansion</w:t>
            </w:r>
          </w:p>
        </w:tc>
      </w:tr>
      <w:tr w:rsidR="0006133D" w:rsidRPr="00D206E1" w14:paraId="0CD8DF26" w14:textId="77777777" w:rsidTr="002B23BA">
        <w:tc>
          <w:tcPr>
            <w:tcW w:w="1975" w:type="dxa"/>
          </w:tcPr>
          <w:p w14:paraId="0EE3DA61"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ACF</w:t>
            </w:r>
          </w:p>
        </w:tc>
        <w:tc>
          <w:tcPr>
            <w:tcW w:w="7375" w:type="dxa"/>
          </w:tcPr>
          <w:p w14:paraId="563D6858"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 xml:space="preserve">Action </w:t>
            </w:r>
            <w:proofErr w:type="spellStart"/>
            <w:r w:rsidRPr="00D206E1">
              <w:rPr>
                <w:rFonts w:ascii="Times New Roman" w:hAnsi="Times New Roman" w:cs="Times New Roman"/>
              </w:rPr>
              <w:t>Contre</w:t>
            </w:r>
            <w:proofErr w:type="spellEnd"/>
            <w:r w:rsidRPr="00D206E1">
              <w:rPr>
                <w:rFonts w:ascii="Times New Roman" w:hAnsi="Times New Roman" w:cs="Times New Roman"/>
              </w:rPr>
              <w:t xml:space="preserve"> la </w:t>
            </w:r>
            <w:proofErr w:type="spellStart"/>
            <w:r w:rsidRPr="00D206E1">
              <w:rPr>
                <w:rFonts w:ascii="Times New Roman" w:hAnsi="Times New Roman" w:cs="Times New Roman"/>
              </w:rPr>
              <w:t>Faim</w:t>
            </w:r>
            <w:proofErr w:type="spellEnd"/>
            <w:r w:rsidRPr="00D206E1">
              <w:rPr>
                <w:rFonts w:ascii="Times New Roman" w:hAnsi="Times New Roman" w:cs="Times New Roman"/>
              </w:rPr>
              <w:t xml:space="preserve"> (Action Against Hunger)</w:t>
            </w:r>
          </w:p>
        </w:tc>
      </w:tr>
      <w:tr w:rsidR="0006133D" w:rsidRPr="00D206E1" w14:paraId="66FFD0CF" w14:textId="77777777" w:rsidTr="002B23BA">
        <w:tc>
          <w:tcPr>
            <w:tcW w:w="1975" w:type="dxa"/>
          </w:tcPr>
          <w:p w14:paraId="76F56CD9"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RNA</w:t>
            </w:r>
          </w:p>
        </w:tc>
        <w:tc>
          <w:tcPr>
            <w:tcW w:w="7375" w:type="dxa"/>
          </w:tcPr>
          <w:p w14:paraId="405DBBF1"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Rapid Need Assessment</w:t>
            </w:r>
          </w:p>
        </w:tc>
      </w:tr>
      <w:tr w:rsidR="0006133D" w:rsidRPr="00D206E1" w14:paraId="23BCA13C" w14:textId="77777777" w:rsidTr="002B23BA">
        <w:tc>
          <w:tcPr>
            <w:tcW w:w="1975" w:type="dxa"/>
          </w:tcPr>
          <w:p w14:paraId="7EFA813E"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COVID-19</w:t>
            </w:r>
          </w:p>
        </w:tc>
        <w:tc>
          <w:tcPr>
            <w:tcW w:w="7375" w:type="dxa"/>
          </w:tcPr>
          <w:p w14:paraId="6B3D24E0"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Corona Virus Disease-19</w:t>
            </w:r>
          </w:p>
        </w:tc>
      </w:tr>
      <w:tr w:rsidR="005669F5" w:rsidRPr="00D206E1" w14:paraId="7933D90F" w14:textId="77777777" w:rsidTr="002B23BA">
        <w:tc>
          <w:tcPr>
            <w:tcW w:w="1975" w:type="dxa"/>
          </w:tcPr>
          <w:p w14:paraId="0BFCEC6C" w14:textId="15830076" w:rsidR="005669F5" w:rsidRPr="00D206E1" w:rsidRDefault="005669F5" w:rsidP="00C17C6C">
            <w:pPr>
              <w:jc w:val="both"/>
              <w:rPr>
                <w:rFonts w:ascii="Times New Roman" w:hAnsi="Times New Roman" w:cs="Times New Roman"/>
              </w:rPr>
            </w:pPr>
            <w:r w:rsidRPr="00D206E1">
              <w:rPr>
                <w:rFonts w:ascii="Times New Roman" w:hAnsi="Times New Roman" w:cs="Times New Roman"/>
              </w:rPr>
              <w:t>HKI</w:t>
            </w:r>
          </w:p>
        </w:tc>
        <w:tc>
          <w:tcPr>
            <w:tcW w:w="7375" w:type="dxa"/>
          </w:tcPr>
          <w:p w14:paraId="0106B3FE" w14:textId="2C10FF76" w:rsidR="005669F5" w:rsidRPr="00D206E1" w:rsidRDefault="005669F5" w:rsidP="00C17C6C">
            <w:pPr>
              <w:jc w:val="both"/>
              <w:rPr>
                <w:rFonts w:ascii="Times New Roman" w:hAnsi="Times New Roman" w:cs="Times New Roman"/>
              </w:rPr>
            </w:pPr>
            <w:r w:rsidRPr="00D206E1">
              <w:rPr>
                <w:rFonts w:ascii="Times New Roman" w:hAnsi="Times New Roman" w:cs="Times New Roman"/>
              </w:rPr>
              <w:t>Helen Keller International</w:t>
            </w:r>
          </w:p>
        </w:tc>
      </w:tr>
      <w:tr w:rsidR="0006133D" w:rsidRPr="00D206E1" w14:paraId="023055A0" w14:textId="77777777" w:rsidTr="002B23BA">
        <w:tc>
          <w:tcPr>
            <w:tcW w:w="1975" w:type="dxa"/>
          </w:tcPr>
          <w:p w14:paraId="16823804"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HH</w:t>
            </w:r>
          </w:p>
        </w:tc>
        <w:tc>
          <w:tcPr>
            <w:tcW w:w="7375" w:type="dxa"/>
          </w:tcPr>
          <w:p w14:paraId="1CABB44B"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Households</w:t>
            </w:r>
          </w:p>
        </w:tc>
      </w:tr>
      <w:tr w:rsidR="0006133D" w:rsidRPr="00D206E1" w14:paraId="4B5E44A6" w14:textId="77777777" w:rsidTr="002B23BA">
        <w:tc>
          <w:tcPr>
            <w:tcW w:w="1975" w:type="dxa"/>
          </w:tcPr>
          <w:p w14:paraId="13518D54"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BDT</w:t>
            </w:r>
          </w:p>
        </w:tc>
        <w:tc>
          <w:tcPr>
            <w:tcW w:w="7375" w:type="dxa"/>
          </w:tcPr>
          <w:p w14:paraId="3AA79DD2"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Bangladeshi Taka</w:t>
            </w:r>
          </w:p>
        </w:tc>
      </w:tr>
      <w:tr w:rsidR="0006133D" w:rsidRPr="00D206E1" w14:paraId="50FBCE7D" w14:textId="77777777" w:rsidTr="002B23BA">
        <w:tc>
          <w:tcPr>
            <w:tcW w:w="1975" w:type="dxa"/>
          </w:tcPr>
          <w:p w14:paraId="7A7C7974" w14:textId="77777777" w:rsidR="0006133D" w:rsidRPr="00D206E1" w:rsidRDefault="0006133D" w:rsidP="00C17C6C">
            <w:pPr>
              <w:jc w:val="both"/>
              <w:rPr>
                <w:rFonts w:ascii="Times New Roman" w:hAnsi="Times New Roman" w:cs="Times New Roman"/>
              </w:rPr>
            </w:pPr>
            <w:proofErr w:type="spellStart"/>
            <w:r w:rsidRPr="00D206E1">
              <w:rPr>
                <w:rFonts w:ascii="Times New Roman" w:eastAsia="Times New Roman" w:hAnsi="Times New Roman" w:cs="Times New Roman"/>
                <w:lang w:eastAsia="fr-FR"/>
              </w:rPr>
              <w:t>rCSI</w:t>
            </w:r>
            <w:proofErr w:type="spellEnd"/>
          </w:p>
        </w:tc>
        <w:tc>
          <w:tcPr>
            <w:tcW w:w="7375" w:type="dxa"/>
          </w:tcPr>
          <w:p w14:paraId="144C5F97" w14:textId="77777777" w:rsidR="0006133D" w:rsidRPr="00D206E1" w:rsidRDefault="0006133D" w:rsidP="00C17C6C">
            <w:pPr>
              <w:jc w:val="both"/>
              <w:rPr>
                <w:rFonts w:ascii="Times New Roman" w:hAnsi="Times New Roman" w:cs="Times New Roman"/>
              </w:rPr>
            </w:pPr>
            <w:r w:rsidRPr="00D206E1">
              <w:rPr>
                <w:rFonts w:ascii="Times New Roman" w:eastAsia="Times New Roman" w:hAnsi="Times New Roman" w:cs="Times New Roman"/>
                <w:lang w:eastAsia="fr-FR"/>
              </w:rPr>
              <w:t>Reduced Coping Strategy Index</w:t>
            </w:r>
          </w:p>
        </w:tc>
      </w:tr>
      <w:tr w:rsidR="0006133D" w:rsidRPr="00D206E1" w14:paraId="1D34E056" w14:textId="77777777" w:rsidTr="002B23BA">
        <w:tc>
          <w:tcPr>
            <w:tcW w:w="1975" w:type="dxa"/>
          </w:tcPr>
          <w:p w14:paraId="672D78CF"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HDDS</w:t>
            </w:r>
          </w:p>
        </w:tc>
        <w:tc>
          <w:tcPr>
            <w:tcW w:w="7375" w:type="dxa"/>
          </w:tcPr>
          <w:p w14:paraId="56809083" w14:textId="14FE261B" w:rsidR="0006133D" w:rsidRPr="00D206E1" w:rsidRDefault="0006133D" w:rsidP="00C17C6C">
            <w:pPr>
              <w:jc w:val="both"/>
              <w:rPr>
                <w:rFonts w:ascii="Times New Roman" w:hAnsi="Times New Roman" w:cs="Times New Roman"/>
              </w:rPr>
            </w:pPr>
            <w:r w:rsidRPr="00D206E1">
              <w:rPr>
                <w:rFonts w:ascii="Times New Roman" w:hAnsi="Times New Roman" w:cs="Times New Roman"/>
              </w:rPr>
              <w:t>Households</w:t>
            </w:r>
            <w:r w:rsidR="004650D0" w:rsidRPr="00D206E1">
              <w:rPr>
                <w:rFonts w:ascii="Times New Roman" w:hAnsi="Times New Roman" w:cs="Times New Roman"/>
              </w:rPr>
              <w:t xml:space="preserve"> Dietary Diversity Score </w:t>
            </w:r>
            <w:r w:rsidRPr="00D206E1">
              <w:rPr>
                <w:rFonts w:ascii="Times New Roman" w:hAnsi="Times New Roman" w:cs="Times New Roman"/>
              </w:rPr>
              <w:t xml:space="preserve"> </w:t>
            </w:r>
          </w:p>
        </w:tc>
      </w:tr>
      <w:tr w:rsidR="0006133D" w:rsidRPr="00D206E1" w14:paraId="12F88D53" w14:textId="77777777" w:rsidTr="002B23BA">
        <w:tc>
          <w:tcPr>
            <w:tcW w:w="1975" w:type="dxa"/>
          </w:tcPr>
          <w:p w14:paraId="108F088E"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FSL</w:t>
            </w:r>
          </w:p>
        </w:tc>
        <w:tc>
          <w:tcPr>
            <w:tcW w:w="7375" w:type="dxa"/>
          </w:tcPr>
          <w:p w14:paraId="5A47E3BC" w14:textId="6C622C6A" w:rsidR="0006133D" w:rsidRPr="00D206E1" w:rsidRDefault="0006133D" w:rsidP="00C17C6C">
            <w:pPr>
              <w:jc w:val="both"/>
              <w:rPr>
                <w:rFonts w:ascii="Times New Roman" w:hAnsi="Times New Roman" w:cs="Times New Roman"/>
              </w:rPr>
            </w:pPr>
            <w:r w:rsidRPr="00D206E1">
              <w:rPr>
                <w:rFonts w:ascii="Times New Roman" w:hAnsi="Times New Roman" w:cs="Times New Roman"/>
              </w:rPr>
              <w:t>Food Security and</w:t>
            </w:r>
            <w:r w:rsidR="0085489A" w:rsidRPr="00D206E1">
              <w:rPr>
                <w:rFonts w:ascii="Times New Roman" w:hAnsi="Times New Roman" w:cs="Times New Roman"/>
              </w:rPr>
              <w:t xml:space="preserve"> L</w:t>
            </w:r>
            <w:r w:rsidR="004650D0" w:rsidRPr="00D206E1">
              <w:rPr>
                <w:rFonts w:ascii="Times New Roman" w:hAnsi="Times New Roman" w:cs="Times New Roman"/>
              </w:rPr>
              <w:t xml:space="preserve">ivelihoods </w:t>
            </w:r>
            <w:r w:rsidRPr="00D206E1">
              <w:rPr>
                <w:rFonts w:ascii="Times New Roman" w:hAnsi="Times New Roman" w:cs="Times New Roman"/>
                <w:strike/>
              </w:rPr>
              <w:t xml:space="preserve"> </w:t>
            </w:r>
          </w:p>
        </w:tc>
      </w:tr>
      <w:tr w:rsidR="0006133D" w:rsidRPr="00D206E1" w14:paraId="6707B114" w14:textId="77777777" w:rsidTr="002B23BA">
        <w:tc>
          <w:tcPr>
            <w:tcW w:w="1975" w:type="dxa"/>
          </w:tcPr>
          <w:p w14:paraId="64525D73"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DRR</w:t>
            </w:r>
          </w:p>
        </w:tc>
        <w:tc>
          <w:tcPr>
            <w:tcW w:w="7375" w:type="dxa"/>
          </w:tcPr>
          <w:p w14:paraId="46D7FCBD"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Disaster Risk Reduction</w:t>
            </w:r>
          </w:p>
        </w:tc>
      </w:tr>
      <w:tr w:rsidR="0006133D" w:rsidRPr="00D206E1" w14:paraId="313C2759" w14:textId="77777777" w:rsidTr="002B23BA">
        <w:tc>
          <w:tcPr>
            <w:tcW w:w="1975" w:type="dxa"/>
          </w:tcPr>
          <w:p w14:paraId="18AA25BF"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UNHCR</w:t>
            </w:r>
          </w:p>
        </w:tc>
        <w:tc>
          <w:tcPr>
            <w:tcW w:w="7375" w:type="dxa"/>
          </w:tcPr>
          <w:p w14:paraId="5276C3A3" w14:textId="209F999B" w:rsidR="0006133D" w:rsidRPr="00D206E1" w:rsidRDefault="00947153" w:rsidP="00C17C6C">
            <w:pPr>
              <w:jc w:val="both"/>
              <w:rPr>
                <w:rFonts w:ascii="Times New Roman" w:hAnsi="Times New Roman" w:cs="Times New Roman"/>
              </w:rPr>
            </w:pPr>
            <w:r w:rsidRPr="00D206E1">
              <w:rPr>
                <w:rFonts w:ascii="Times New Roman" w:hAnsi="Times New Roman" w:cs="Times New Roman"/>
                <w:shd w:val="clear" w:color="auto" w:fill="FFFFFF"/>
              </w:rPr>
              <w:t>United Nations High Commissioner for Refugees</w:t>
            </w:r>
          </w:p>
        </w:tc>
      </w:tr>
      <w:tr w:rsidR="0006133D" w:rsidRPr="00D206E1" w14:paraId="4A559B17" w14:textId="77777777" w:rsidTr="002B23BA">
        <w:tc>
          <w:tcPr>
            <w:tcW w:w="1975" w:type="dxa"/>
          </w:tcPr>
          <w:p w14:paraId="6BBE40B8"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UNDP</w:t>
            </w:r>
          </w:p>
        </w:tc>
        <w:tc>
          <w:tcPr>
            <w:tcW w:w="7375" w:type="dxa"/>
          </w:tcPr>
          <w:p w14:paraId="7CC5C64E"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United Nations Development Program</w:t>
            </w:r>
          </w:p>
        </w:tc>
      </w:tr>
      <w:tr w:rsidR="0006133D" w:rsidRPr="00D206E1" w14:paraId="280324DC" w14:textId="77777777" w:rsidTr="002B23BA">
        <w:tc>
          <w:tcPr>
            <w:tcW w:w="1975" w:type="dxa"/>
          </w:tcPr>
          <w:p w14:paraId="512BABD4"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NGO</w:t>
            </w:r>
          </w:p>
        </w:tc>
        <w:tc>
          <w:tcPr>
            <w:tcW w:w="7375" w:type="dxa"/>
          </w:tcPr>
          <w:p w14:paraId="136BC221"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Non-Government Organization</w:t>
            </w:r>
          </w:p>
        </w:tc>
      </w:tr>
      <w:tr w:rsidR="0006133D" w:rsidRPr="00D206E1" w14:paraId="7F5D5F85" w14:textId="77777777" w:rsidTr="002B23BA">
        <w:tc>
          <w:tcPr>
            <w:tcW w:w="1975" w:type="dxa"/>
          </w:tcPr>
          <w:p w14:paraId="1BA9E098"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INGO</w:t>
            </w:r>
          </w:p>
        </w:tc>
        <w:tc>
          <w:tcPr>
            <w:tcW w:w="7375" w:type="dxa"/>
          </w:tcPr>
          <w:p w14:paraId="5F19E46F"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International Non-Government Organization</w:t>
            </w:r>
          </w:p>
        </w:tc>
      </w:tr>
      <w:tr w:rsidR="0006133D" w:rsidRPr="00D206E1" w14:paraId="685DB5DB" w14:textId="77777777" w:rsidTr="002B23BA">
        <w:tc>
          <w:tcPr>
            <w:tcW w:w="1975" w:type="dxa"/>
          </w:tcPr>
          <w:p w14:paraId="3C26726B"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PIO</w:t>
            </w:r>
          </w:p>
        </w:tc>
        <w:tc>
          <w:tcPr>
            <w:tcW w:w="7375" w:type="dxa"/>
          </w:tcPr>
          <w:p w14:paraId="2A004B83"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Project Implementation Officer</w:t>
            </w:r>
          </w:p>
        </w:tc>
      </w:tr>
      <w:tr w:rsidR="0006133D" w:rsidRPr="00D206E1" w14:paraId="2122B362" w14:textId="77777777" w:rsidTr="002B23BA">
        <w:tc>
          <w:tcPr>
            <w:tcW w:w="1975" w:type="dxa"/>
          </w:tcPr>
          <w:p w14:paraId="6E168785"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UNO</w:t>
            </w:r>
          </w:p>
        </w:tc>
        <w:tc>
          <w:tcPr>
            <w:tcW w:w="7375" w:type="dxa"/>
          </w:tcPr>
          <w:p w14:paraId="7159E7E8" w14:textId="77777777" w:rsidR="0006133D" w:rsidRPr="00D206E1" w:rsidRDefault="0006133D" w:rsidP="00C17C6C">
            <w:pPr>
              <w:jc w:val="both"/>
              <w:rPr>
                <w:rFonts w:ascii="Times New Roman" w:hAnsi="Times New Roman" w:cs="Times New Roman"/>
              </w:rPr>
            </w:pPr>
            <w:proofErr w:type="spellStart"/>
            <w:r w:rsidRPr="00D206E1">
              <w:rPr>
                <w:rFonts w:ascii="Times New Roman" w:hAnsi="Times New Roman" w:cs="Times New Roman"/>
              </w:rPr>
              <w:t>Upazila</w:t>
            </w:r>
            <w:proofErr w:type="spellEnd"/>
            <w:r w:rsidRPr="00D206E1">
              <w:rPr>
                <w:rFonts w:ascii="Times New Roman" w:hAnsi="Times New Roman" w:cs="Times New Roman"/>
              </w:rPr>
              <w:t xml:space="preserve"> </w:t>
            </w:r>
            <w:proofErr w:type="spellStart"/>
            <w:r w:rsidRPr="00D206E1">
              <w:rPr>
                <w:rFonts w:ascii="Times New Roman" w:hAnsi="Times New Roman" w:cs="Times New Roman"/>
              </w:rPr>
              <w:t>Nirbahi</w:t>
            </w:r>
            <w:proofErr w:type="spellEnd"/>
            <w:r w:rsidRPr="00D206E1">
              <w:rPr>
                <w:rFonts w:ascii="Times New Roman" w:hAnsi="Times New Roman" w:cs="Times New Roman"/>
              </w:rPr>
              <w:t xml:space="preserve"> Officer</w:t>
            </w:r>
          </w:p>
        </w:tc>
      </w:tr>
      <w:tr w:rsidR="0006133D" w:rsidRPr="00D206E1" w14:paraId="21EE3D75" w14:textId="77777777" w:rsidTr="002B23BA">
        <w:tc>
          <w:tcPr>
            <w:tcW w:w="1975" w:type="dxa"/>
          </w:tcPr>
          <w:p w14:paraId="4B487311"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CFW</w:t>
            </w:r>
          </w:p>
        </w:tc>
        <w:tc>
          <w:tcPr>
            <w:tcW w:w="7375" w:type="dxa"/>
          </w:tcPr>
          <w:p w14:paraId="3573436B"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Cash for Work</w:t>
            </w:r>
          </w:p>
        </w:tc>
      </w:tr>
      <w:tr w:rsidR="0006133D" w:rsidRPr="00D206E1" w14:paraId="5AD4364B" w14:textId="77777777" w:rsidTr="002B23BA">
        <w:tc>
          <w:tcPr>
            <w:tcW w:w="1975" w:type="dxa"/>
          </w:tcPr>
          <w:p w14:paraId="4BB88653" w14:textId="77777777" w:rsidR="0006133D" w:rsidRPr="00D206E1" w:rsidRDefault="0006133D" w:rsidP="00C17C6C">
            <w:pPr>
              <w:jc w:val="both"/>
              <w:rPr>
                <w:rFonts w:ascii="Times New Roman" w:hAnsi="Times New Roman" w:cs="Times New Roman"/>
              </w:rPr>
            </w:pPr>
            <w:r w:rsidRPr="00D206E1">
              <w:rPr>
                <w:rFonts w:ascii="Times New Roman" w:hAnsi="Times New Roman" w:cs="Times New Roman"/>
              </w:rPr>
              <w:t>UCG</w:t>
            </w:r>
          </w:p>
        </w:tc>
        <w:tc>
          <w:tcPr>
            <w:tcW w:w="7375" w:type="dxa"/>
          </w:tcPr>
          <w:p w14:paraId="0105E94F" w14:textId="5C900356" w:rsidR="0006133D" w:rsidRPr="00D206E1" w:rsidRDefault="0006133D" w:rsidP="00C17C6C">
            <w:pPr>
              <w:jc w:val="both"/>
              <w:rPr>
                <w:rFonts w:ascii="Times New Roman" w:hAnsi="Times New Roman" w:cs="Times New Roman"/>
              </w:rPr>
            </w:pPr>
            <w:r w:rsidRPr="00D206E1">
              <w:rPr>
                <w:rFonts w:ascii="Times New Roman" w:hAnsi="Times New Roman" w:cs="Times New Roman"/>
              </w:rPr>
              <w:t>Unconditional</w:t>
            </w:r>
            <w:r w:rsidR="004650D0" w:rsidRPr="00D206E1">
              <w:rPr>
                <w:rFonts w:ascii="Times New Roman" w:hAnsi="Times New Roman" w:cs="Times New Roman"/>
              </w:rPr>
              <w:t xml:space="preserve"> Cash</w:t>
            </w:r>
            <w:r w:rsidRPr="00D206E1">
              <w:rPr>
                <w:rFonts w:ascii="Times New Roman" w:hAnsi="Times New Roman" w:cs="Times New Roman"/>
              </w:rPr>
              <w:t xml:space="preserve"> Grants</w:t>
            </w:r>
          </w:p>
        </w:tc>
      </w:tr>
      <w:tr w:rsidR="0006133D" w:rsidRPr="00D206E1" w14:paraId="1A4DDEF5" w14:textId="77777777" w:rsidTr="002B23BA">
        <w:tc>
          <w:tcPr>
            <w:tcW w:w="1975" w:type="dxa"/>
          </w:tcPr>
          <w:p w14:paraId="1A33B6BD" w14:textId="792947F3" w:rsidR="0006133D" w:rsidRPr="00D206E1" w:rsidRDefault="004650D0" w:rsidP="00C17C6C">
            <w:pPr>
              <w:jc w:val="both"/>
              <w:rPr>
                <w:rFonts w:ascii="Times New Roman" w:hAnsi="Times New Roman" w:cs="Times New Roman"/>
              </w:rPr>
            </w:pPr>
            <w:r w:rsidRPr="00D206E1">
              <w:rPr>
                <w:rFonts w:ascii="Times New Roman" w:hAnsi="Times New Roman" w:cs="Times New Roman"/>
              </w:rPr>
              <w:t>WHO</w:t>
            </w:r>
          </w:p>
        </w:tc>
        <w:tc>
          <w:tcPr>
            <w:tcW w:w="7375" w:type="dxa"/>
          </w:tcPr>
          <w:p w14:paraId="4CF62748" w14:textId="43F7737F" w:rsidR="0006133D" w:rsidRPr="00D206E1" w:rsidRDefault="004650D0" w:rsidP="00C17C6C">
            <w:pPr>
              <w:jc w:val="both"/>
              <w:rPr>
                <w:rFonts w:ascii="Times New Roman" w:hAnsi="Times New Roman" w:cs="Times New Roman"/>
              </w:rPr>
            </w:pPr>
            <w:r w:rsidRPr="00D206E1">
              <w:rPr>
                <w:rFonts w:ascii="Times New Roman" w:hAnsi="Times New Roman" w:cs="Times New Roman"/>
              </w:rPr>
              <w:t xml:space="preserve">World Health Organization </w:t>
            </w:r>
          </w:p>
        </w:tc>
      </w:tr>
    </w:tbl>
    <w:p w14:paraId="386F22C3" w14:textId="77777777" w:rsidR="0006133D" w:rsidRPr="00D206E1" w:rsidRDefault="0006133D" w:rsidP="00C17C6C">
      <w:pPr>
        <w:jc w:val="both"/>
        <w:rPr>
          <w:rFonts w:ascii="Times New Roman" w:hAnsi="Times New Roman" w:cs="Times New Roman"/>
        </w:rPr>
      </w:pPr>
    </w:p>
    <w:p w14:paraId="059DCED1" w14:textId="77777777" w:rsidR="004650D0" w:rsidRPr="00D206E1" w:rsidRDefault="004650D0" w:rsidP="00C17C6C">
      <w:pPr>
        <w:jc w:val="both"/>
        <w:rPr>
          <w:rFonts w:ascii="Times New Roman" w:hAnsi="Times New Roman" w:cs="Times New Roman"/>
          <w:b/>
        </w:rPr>
      </w:pPr>
      <w:r w:rsidRPr="00D206E1">
        <w:rPr>
          <w:rFonts w:ascii="Times New Roman" w:hAnsi="Times New Roman" w:cs="Times New Roman"/>
          <w:b/>
        </w:rPr>
        <w:br w:type="page"/>
      </w:r>
    </w:p>
    <w:p w14:paraId="7144DB0C" w14:textId="276D32F0" w:rsidR="000314EE" w:rsidRPr="00D206E1" w:rsidRDefault="007A0DEC" w:rsidP="008310D8">
      <w:pPr>
        <w:pStyle w:val="Heading1"/>
        <w:spacing w:before="0" w:after="120" w:line="240" w:lineRule="auto"/>
        <w:rPr>
          <w:b/>
        </w:rPr>
      </w:pPr>
      <w:bookmarkStart w:id="1" w:name="_Toc39761514"/>
      <w:r>
        <w:rPr>
          <w:b/>
        </w:rPr>
        <w:lastRenderedPageBreak/>
        <w:t xml:space="preserve">Section 1: </w:t>
      </w:r>
      <w:r w:rsidR="000314EE" w:rsidRPr="00D206E1">
        <w:rPr>
          <w:b/>
        </w:rPr>
        <w:t>Key Findings</w:t>
      </w:r>
      <w:bookmarkEnd w:id="1"/>
    </w:p>
    <w:p w14:paraId="7994605B" w14:textId="48218AA0" w:rsidR="000314EE" w:rsidRDefault="000314EE" w:rsidP="008310D8">
      <w:pPr>
        <w:spacing w:after="0"/>
        <w:jc w:val="both"/>
        <w:rPr>
          <w:rFonts w:ascii="Times New Roman" w:eastAsia="Times New Roman" w:hAnsi="Times New Roman" w:cs="Times New Roman"/>
        </w:rPr>
      </w:pPr>
      <w:r w:rsidRPr="00D206E1">
        <w:rPr>
          <w:rFonts w:ascii="Times New Roman" w:eastAsia="Times New Roman" w:hAnsi="Times New Roman" w:cs="Times New Roman"/>
        </w:rPr>
        <w:t>In the assessment, it is clearly underst</w:t>
      </w:r>
      <w:r w:rsidR="00E072C4" w:rsidRPr="00D206E1">
        <w:rPr>
          <w:rFonts w:ascii="Times New Roman" w:eastAsia="Times New Roman" w:hAnsi="Times New Roman" w:cs="Times New Roman"/>
        </w:rPr>
        <w:t>ood that</w:t>
      </w:r>
      <w:r w:rsidRPr="00D206E1">
        <w:rPr>
          <w:rFonts w:ascii="Times New Roman" w:eastAsia="Times New Roman" w:hAnsi="Times New Roman" w:cs="Times New Roman"/>
        </w:rPr>
        <w:t xml:space="preserve"> </w:t>
      </w:r>
      <w:r w:rsidR="00E072C4" w:rsidRPr="00D206E1">
        <w:rPr>
          <w:rFonts w:ascii="Times New Roman" w:eastAsia="Times New Roman" w:hAnsi="Times New Roman" w:cs="Times New Roman"/>
        </w:rPr>
        <w:t xml:space="preserve">the </w:t>
      </w:r>
      <w:r w:rsidRPr="00D206E1">
        <w:rPr>
          <w:rFonts w:ascii="Times New Roman" w:eastAsia="Times New Roman" w:hAnsi="Times New Roman" w:cs="Times New Roman"/>
        </w:rPr>
        <w:t xml:space="preserve">worst situation </w:t>
      </w:r>
      <w:r w:rsidR="00E072C4" w:rsidRPr="00D206E1">
        <w:rPr>
          <w:rFonts w:ascii="Times New Roman" w:eastAsia="Times New Roman" w:hAnsi="Times New Roman" w:cs="Times New Roman"/>
        </w:rPr>
        <w:t xml:space="preserve">is </w:t>
      </w:r>
      <w:r w:rsidR="00DD4A4D" w:rsidRPr="00D206E1">
        <w:rPr>
          <w:rFonts w:ascii="Times New Roman" w:eastAsia="Times New Roman" w:hAnsi="Times New Roman" w:cs="Times New Roman"/>
        </w:rPr>
        <w:t xml:space="preserve">prevailing </w:t>
      </w:r>
      <w:r w:rsidR="00E072C4" w:rsidRPr="00D206E1">
        <w:rPr>
          <w:rFonts w:ascii="Times New Roman" w:eastAsia="Times New Roman" w:hAnsi="Times New Roman" w:cs="Times New Roman"/>
        </w:rPr>
        <w:t>among</w:t>
      </w:r>
      <w:r w:rsidR="00920BF9" w:rsidRPr="00D206E1">
        <w:rPr>
          <w:rFonts w:ascii="Times New Roman" w:eastAsia="Times New Roman" w:hAnsi="Times New Roman" w:cs="Times New Roman"/>
        </w:rPr>
        <w:t>st</w:t>
      </w:r>
      <w:r w:rsidR="00E072C4" w:rsidRPr="00D206E1">
        <w:rPr>
          <w:rFonts w:ascii="Times New Roman" w:eastAsia="Times New Roman" w:hAnsi="Times New Roman" w:cs="Times New Roman"/>
        </w:rPr>
        <w:t xml:space="preserve"> </w:t>
      </w:r>
      <w:r w:rsidRPr="00D206E1">
        <w:rPr>
          <w:rFonts w:ascii="Times New Roman" w:eastAsia="Times New Roman" w:hAnsi="Times New Roman" w:cs="Times New Roman"/>
        </w:rPr>
        <w:t xml:space="preserve">the poor and </w:t>
      </w:r>
      <w:r w:rsidR="004650D0" w:rsidRPr="00D206E1">
        <w:rPr>
          <w:rFonts w:ascii="Times New Roman" w:eastAsia="Times New Roman" w:hAnsi="Times New Roman" w:cs="Times New Roman"/>
        </w:rPr>
        <w:t xml:space="preserve">very </w:t>
      </w:r>
      <w:r w:rsidRPr="00D206E1">
        <w:rPr>
          <w:rFonts w:ascii="Times New Roman" w:eastAsia="Times New Roman" w:hAnsi="Times New Roman" w:cs="Times New Roman"/>
        </w:rPr>
        <w:t>poor households.</w:t>
      </w:r>
      <w:r w:rsidR="008F3605" w:rsidRPr="00D206E1">
        <w:rPr>
          <w:rFonts w:ascii="Times New Roman" w:eastAsia="Times New Roman" w:hAnsi="Times New Roman" w:cs="Times New Roman"/>
        </w:rPr>
        <w:t xml:space="preserve"> </w:t>
      </w:r>
      <w:r w:rsidR="00E072C4" w:rsidRPr="00D206E1">
        <w:rPr>
          <w:rFonts w:ascii="Times New Roman" w:eastAsia="Times New Roman" w:hAnsi="Times New Roman" w:cs="Times New Roman"/>
        </w:rPr>
        <w:t>D</w:t>
      </w:r>
      <w:r w:rsidRPr="00D206E1">
        <w:rPr>
          <w:rFonts w:ascii="Times New Roman" w:eastAsia="Times New Roman" w:hAnsi="Times New Roman" w:cs="Times New Roman"/>
        </w:rPr>
        <w:t>a</w:t>
      </w:r>
      <w:r w:rsidR="00B44145" w:rsidRPr="00D206E1">
        <w:rPr>
          <w:rFonts w:ascii="Times New Roman" w:eastAsia="Times New Roman" w:hAnsi="Times New Roman" w:cs="Times New Roman"/>
        </w:rPr>
        <w:t>ily wage earners</w:t>
      </w:r>
      <w:r w:rsidR="00E072C4" w:rsidRPr="00D206E1">
        <w:rPr>
          <w:rFonts w:ascii="Times New Roman" w:eastAsia="Times New Roman" w:hAnsi="Times New Roman" w:cs="Times New Roman"/>
        </w:rPr>
        <w:t xml:space="preserve"> (</w:t>
      </w:r>
      <w:r w:rsidR="00B44145" w:rsidRPr="00D206E1">
        <w:rPr>
          <w:rFonts w:ascii="Times New Roman" w:eastAsia="Times New Roman" w:hAnsi="Times New Roman" w:cs="Times New Roman"/>
        </w:rPr>
        <w:t xml:space="preserve">agricultural and non-agricultural daily </w:t>
      </w:r>
      <w:proofErr w:type="spellStart"/>
      <w:r w:rsidR="00B44145" w:rsidRPr="00D206E1">
        <w:rPr>
          <w:rFonts w:ascii="Times New Roman" w:eastAsia="Times New Roman" w:hAnsi="Times New Roman" w:cs="Times New Roman"/>
        </w:rPr>
        <w:t>labourers</w:t>
      </w:r>
      <w:proofErr w:type="spellEnd"/>
      <w:r w:rsidR="00B44145" w:rsidRPr="00D206E1">
        <w:rPr>
          <w:rFonts w:ascii="Times New Roman" w:eastAsia="Times New Roman" w:hAnsi="Times New Roman" w:cs="Times New Roman"/>
        </w:rPr>
        <w:t xml:space="preserve">, </w:t>
      </w:r>
      <w:r w:rsidRPr="00D206E1">
        <w:rPr>
          <w:rFonts w:ascii="Times New Roman" w:eastAsia="Times New Roman" w:hAnsi="Times New Roman" w:cs="Times New Roman"/>
        </w:rPr>
        <w:t>rickshaw</w:t>
      </w:r>
      <w:r w:rsidR="00B44145" w:rsidRPr="00D206E1">
        <w:rPr>
          <w:rFonts w:ascii="Times New Roman" w:eastAsia="Times New Roman" w:hAnsi="Times New Roman" w:cs="Times New Roman"/>
        </w:rPr>
        <w:t>/van pullers</w:t>
      </w:r>
      <w:r w:rsidR="007C0F9B" w:rsidRPr="00D206E1">
        <w:rPr>
          <w:rFonts w:ascii="Times New Roman" w:eastAsia="Times New Roman" w:hAnsi="Times New Roman" w:cs="Times New Roman"/>
        </w:rPr>
        <w:t>,</w:t>
      </w:r>
      <w:r w:rsidRPr="00D206E1">
        <w:rPr>
          <w:rFonts w:ascii="Times New Roman" w:eastAsia="Times New Roman" w:hAnsi="Times New Roman" w:cs="Times New Roman"/>
        </w:rPr>
        <w:t xml:space="preserve"> small vendors, hotel/restaurant workers,</w:t>
      </w:r>
      <w:r w:rsidR="00E072C4" w:rsidRPr="00D206E1">
        <w:rPr>
          <w:rFonts w:ascii="Times New Roman" w:eastAsia="Times New Roman" w:hAnsi="Times New Roman" w:cs="Times New Roman"/>
        </w:rPr>
        <w:t xml:space="preserve"> domestic worker</w:t>
      </w:r>
      <w:r w:rsidR="007C0F9B" w:rsidRPr="00D206E1">
        <w:rPr>
          <w:rFonts w:ascii="Times New Roman" w:eastAsia="Times New Roman" w:hAnsi="Times New Roman" w:cs="Times New Roman"/>
        </w:rPr>
        <w:t>s</w:t>
      </w:r>
      <w:r w:rsidR="00DD4A4D" w:rsidRPr="00D206E1">
        <w:rPr>
          <w:rFonts w:ascii="Times New Roman" w:eastAsia="Times New Roman" w:hAnsi="Times New Roman" w:cs="Times New Roman"/>
        </w:rPr>
        <w:t xml:space="preserve"> </w:t>
      </w:r>
      <w:r w:rsidRPr="00D206E1">
        <w:rPr>
          <w:rFonts w:ascii="Times New Roman" w:eastAsia="Times New Roman" w:hAnsi="Times New Roman" w:cs="Times New Roman"/>
        </w:rPr>
        <w:t>and others</w:t>
      </w:r>
      <w:r w:rsidR="007C0F9B" w:rsidRPr="00D206E1">
        <w:rPr>
          <w:rFonts w:ascii="Times New Roman" w:eastAsia="Times New Roman" w:hAnsi="Times New Roman" w:cs="Times New Roman"/>
        </w:rPr>
        <w:t xml:space="preserve"> who</w:t>
      </w:r>
      <w:r w:rsidRPr="00D206E1">
        <w:rPr>
          <w:rFonts w:ascii="Times New Roman" w:eastAsia="Times New Roman" w:hAnsi="Times New Roman" w:cs="Times New Roman"/>
        </w:rPr>
        <w:t xml:space="preserve"> </w:t>
      </w:r>
      <w:r w:rsidR="00920BF9" w:rsidRPr="00D206E1">
        <w:rPr>
          <w:rFonts w:ascii="Times New Roman" w:eastAsia="Times New Roman" w:hAnsi="Times New Roman" w:cs="Times New Roman"/>
        </w:rPr>
        <w:t xml:space="preserve">rushed </w:t>
      </w:r>
      <w:r w:rsidRPr="00D206E1">
        <w:rPr>
          <w:rFonts w:ascii="Times New Roman" w:eastAsia="Times New Roman" w:hAnsi="Times New Roman" w:cs="Times New Roman"/>
        </w:rPr>
        <w:t xml:space="preserve">to get home before the start of the </w:t>
      </w:r>
      <w:r w:rsidR="00C77599" w:rsidRPr="00D206E1">
        <w:rPr>
          <w:rFonts w:ascii="Times New Roman" w:eastAsia="Times New Roman" w:hAnsi="Times New Roman" w:cs="Times New Roman"/>
        </w:rPr>
        <w:t>gove</w:t>
      </w:r>
      <w:r w:rsidR="00DD4A4D" w:rsidRPr="00D206E1">
        <w:rPr>
          <w:rFonts w:ascii="Times New Roman" w:eastAsia="Times New Roman" w:hAnsi="Times New Roman" w:cs="Times New Roman"/>
        </w:rPr>
        <w:t>rnment declared general holiday</w:t>
      </w:r>
      <w:r w:rsidR="00C77599" w:rsidRPr="00D206E1">
        <w:rPr>
          <w:rFonts w:ascii="Times New Roman" w:eastAsia="Times New Roman" w:hAnsi="Times New Roman" w:cs="Times New Roman"/>
        </w:rPr>
        <w:t xml:space="preserve">s </w:t>
      </w:r>
      <w:r w:rsidRPr="00D206E1">
        <w:rPr>
          <w:rFonts w:ascii="Times New Roman" w:eastAsia="Times New Roman" w:hAnsi="Times New Roman" w:cs="Times New Roman"/>
        </w:rPr>
        <w:t>on 26 March</w:t>
      </w:r>
      <w:r w:rsidR="00920BF9" w:rsidRPr="00D206E1">
        <w:rPr>
          <w:rFonts w:ascii="Times New Roman" w:eastAsia="Times New Roman" w:hAnsi="Times New Roman" w:cs="Times New Roman"/>
        </w:rPr>
        <w:t xml:space="preserve"> 2020.</w:t>
      </w:r>
      <w:r w:rsidRPr="00D206E1">
        <w:rPr>
          <w:rFonts w:ascii="Times New Roman" w:eastAsia="Times New Roman" w:hAnsi="Times New Roman" w:cs="Times New Roman"/>
        </w:rPr>
        <w:t xml:space="preserve"> </w:t>
      </w:r>
      <w:r w:rsidR="005A4852" w:rsidRPr="00D206E1">
        <w:rPr>
          <w:rFonts w:ascii="Times New Roman" w:eastAsia="Times New Roman" w:hAnsi="Times New Roman" w:cs="Times New Roman"/>
        </w:rPr>
        <w:t>Considering</w:t>
      </w:r>
      <w:r w:rsidR="00C77599" w:rsidRPr="00D206E1">
        <w:rPr>
          <w:rFonts w:ascii="Times New Roman" w:eastAsia="Times New Roman" w:hAnsi="Times New Roman" w:cs="Times New Roman"/>
        </w:rPr>
        <w:t xml:space="preserve"> the deteriorating situation</w:t>
      </w:r>
      <w:r w:rsidR="007C0F9B" w:rsidRPr="00D206E1">
        <w:rPr>
          <w:rFonts w:ascii="Times New Roman" w:eastAsia="Times New Roman" w:hAnsi="Times New Roman" w:cs="Times New Roman"/>
        </w:rPr>
        <w:t>,</w:t>
      </w:r>
      <w:r w:rsidR="00C77599" w:rsidRPr="00D206E1">
        <w:rPr>
          <w:rFonts w:ascii="Times New Roman" w:eastAsia="Times New Roman" w:hAnsi="Times New Roman" w:cs="Times New Roman"/>
        </w:rPr>
        <w:t xml:space="preserve"> the general holiday</w:t>
      </w:r>
      <w:r w:rsidR="007C0F9B" w:rsidRPr="00D206E1">
        <w:rPr>
          <w:rFonts w:ascii="Times New Roman" w:eastAsia="Times New Roman" w:hAnsi="Times New Roman" w:cs="Times New Roman"/>
        </w:rPr>
        <w:t xml:space="preserve"> was</w:t>
      </w:r>
      <w:r w:rsidR="00C77599" w:rsidRPr="00D206E1">
        <w:rPr>
          <w:rFonts w:ascii="Times New Roman" w:eastAsia="Times New Roman" w:hAnsi="Times New Roman" w:cs="Times New Roman"/>
        </w:rPr>
        <w:t xml:space="preserve"> </w:t>
      </w:r>
      <w:r w:rsidR="00B44145" w:rsidRPr="00D206E1">
        <w:rPr>
          <w:rFonts w:ascii="Times New Roman" w:eastAsia="Times New Roman" w:hAnsi="Times New Roman" w:cs="Times New Roman"/>
        </w:rPr>
        <w:t xml:space="preserve">extended </w:t>
      </w:r>
      <w:r w:rsidR="00C77599" w:rsidRPr="00D206E1">
        <w:rPr>
          <w:rFonts w:ascii="Times New Roman" w:eastAsia="Times New Roman" w:hAnsi="Times New Roman" w:cs="Times New Roman"/>
        </w:rPr>
        <w:t>up to April 25, 2020.</w:t>
      </w:r>
      <w:r w:rsidR="00B44145" w:rsidRPr="00D206E1">
        <w:rPr>
          <w:rFonts w:ascii="Times New Roman" w:eastAsia="Times New Roman" w:hAnsi="Times New Roman" w:cs="Times New Roman"/>
        </w:rPr>
        <w:t xml:space="preserve"> The unofficial lockdown has become as a curse for the most vulnerable families whose situation was like “a day without work is a day without food”. </w:t>
      </w:r>
    </w:p>
    <w:p w14:paraId="68BD2C85" w14:textId="30C6CDD8" w:rsidR="004650D0" w:rsidRPr="00D206E1" w:rsidRDefault="00FB5870" w:rsidP="006733AA">
      <w:pPr>
        <w:shd w:val="clear" w:color="auto" w:fill="FFFFFF" w:themeFill="background1"/>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Considering the Rapid Need Assessment (RNA) findings, only 6% of them received assistance either general food or cash after COVID-19 started. G</w:t>
      </w:r>
      <w:r w:rsidR="000314EE" w:rsidRPr="00D206E1">
        <w:rPr>
          <w:rFonts w:ascii="Times New Roman" w:eastAsia="Times New Roman" w:hAnsi="Times New Roman" w:cs="Times New Roman"/>
        </w:rPr>
        <w:t>overnment provided</w:t>
      </w:r>
      <w:r w:rsidR="005D61CE" w:rsidRPr="00D206E1">
        <w:rPr>
          <w:rFonts w:ascii="Times New Roman" w:eastAsia="Times New Roman" w:hAnsi="Times New Roman" w:cs="Times New Roman"/>
        </w:rPr>
        <w:t xml:space="preserve"> general</w:t>
      </w:r>
      <w:r w:rsidR="000314EE" w:rsidRPr="00D206E1">
        <w:rPr>
          <w:rFonts w:ascii="Times New Roman" w:eastAsia="Times New Roman" w:hAnsi="Times New Roman" w:cs="Times New Roman"/>
        </w:rPr>
        <w:t xml:space="preserve"> food assistance </w:t>
      </w:r>
      <w:r w:rsidR="00A17FB0" w:rsidRPr="00D206E1">
        <w:rPr>
          <w:rFonts w:ascii="Times New Roman" w:eastAsia="Times New Roman" w:hAnsi="Times New Roman" w:cs="Times New Roman"/>
        </w:rPr>
        <w:t>and cash</w:t>
      </w:r>
      <w:r w:rsidR="005D61CE" w:rsidRPr="00D206E1">
        <w:rPr>
          <w:rFonts w:ascii="Times New Roman" w:eastAsia="Times New Roman" w:hAnsi="Times New Roman" w:cs="Times New Roman"/>
        </w:rPr>
        <w:t xml:space="preserve">. 68% </w:t>
      </w:r>
      <w:r w:rsidR="007C0F9B" w:rsidRPr="00D206E1">
        <w:rPr>
          <w:rFonts w:ascii="Times New Roman" w:eastAsia="Times New Roman" w:hAnsi="Times New Roman" w:cs="Times New Roman"/>
        </w:rPr>
        <w:t xml:space="preserve">of </w:t>
      </w:r>
      <w:r w:rsidR="005A4852" w:rsidRPr="00D206E1">
        <w:rPr>
          <w:rFonts w:ascii="Times New Roman" w:eastAsia="Times New Roman" w:hAnsi="Times New Roman" w:cs="Times New Roman"/>
        </w:rPr>
        <w:t>recipients received</w:t>
      </w:r>
      <w:r w:rsidR="005D61CE" w:rsidRPr="00D206E1">
        <w:rPr>
          <w:rFonts w:ascii="Times New Roman" w:eastAsia="Times New Roman" w:hAnsi="Times New Roman" w:cs="Times New Roman"/>
        </w:rPr>
        <w:t xml:space="preserve"> </w:t>
      </w:r>
      <w:r w:rsidRPr="00D206E1">
        <w:rPr>
          <w:rFonts w:ascii="Times New Roman" w:eastAsia="Times New Roman" w:hAnsi="Times New Roman" w:cs="Times New Roman"/>
          <w:b/>
          <w:i/>
        </w:rPr>
        <w:t xml:space="preserve">only </w:t>
      </w:r>
      <w:r w:rsidR="005D61CE" w:rsidRPr="00D206E1">
        <w:rPr>
          <w:rFonts w:ascii="Times New Roman" w:eastAsia="Times New Roman" w:hAnsi="Times New Roman" w:cs="Times New Roman"/>
          <w:b/>
          <w:i/>
        </w:rPr>
        <w:t>rice</w:t>
      </w:r>
      <w:r w:rsidRPr="00D206E1">
        <w:rPr>
          <w:rFonts w:ascii="Times New Roman" w:eastAsia="Times New Roman" w:hAnsi="Times New Roman" w:cs="Times New Roman"/>
          <w:b/>
          <w:i/>
        </w:rPr>
        <w:t xml:space="preserve"> </w:t>
      </w:r>
      <w:r w:rsidRPr="00D206E1">
        <w:rPr>
          <w:rFonts w:ascii="Times New Roman" w:eastAsia="Times New Roman" w:hAnsi="Times New Roman" w:cs="Times New Roman"/>
        </w:rPr>
        <w:t>(10-20kg/HHs)</w:t>
      </w:r>
      <w:r w:rsidR="005D61CE" w:rsidRPr="00D206E1">
        <w:rPr>
          <w:rFonts w:ascii="Times New Roman" w:eastAsia="Times New Roman" w:hAnsi="Times New Roman" w:cs="Times New Roman"/>
        </w:rPr>
        <w:t xml:space="preserve"> </w:t>
      </w:r>
      <w:r w:rsidR="007C0F9B" w:rsidRPr="00D206E1">
        <w:rPr>
          <w:rFonts w:ascii="Times New Roman" w:eastAsia="Times New Roman" w:hAnsi="Times New Roman" w:cs="Times New Roman"/>
        </w:rPr>
        <w:t xml:space="preserve">with the </w:t>
      </w:r>
      <w:r w:rsidR="005D61CE" w:rsidRPr="00D206E1">
        <w:rPr>
          <w:rFonts w:ascii="Times New Roman" w:eastAsia="Times New Roman" w:hAnsi="Times New Roman" w:cs="Times New Roman"/>
        </w:rPr>
        <w:t>remaining 32% receiv</w:t>
      </w:r>
      <w:r w:rsidR="007C0F9B" w:rsidRPr="00D206E1">
        <w:rPr>
          <w:rFonts w:ascii="Times New Roman" w:eastAsia="Times New Roman" w:hAnsi="Times New Roman" w:cs="Times New Roman"/>
        </w:rPr>
        <w:t>ing</w:t>
      </w:r>
      <w:r w:rsidR="005D61CE" w:rsidRPr="00D206E1">
        <w:rPr>
          <w:rFonts w:ascii="Times New Roman" w:eastAsia="Times New Roman" w:hAnsi="Times New Roman" w:cs="Times New Roman"/>
        </w:rPr>
        <w:t xml:space="preserve"> food package</w:t>
      </w:r>
      <w:r w:rsidR="007C0F9B" w:rsidRPr="00D206E1">
        <w:rPr>
          <w:rFonts w:ascii="Times New Roman" w:eastAsia="Times New Roman" w:hAnsi="Times New Roman" w:cs="Times New Roman"/>
        </w:rPr>
        <w:t>s</w:t>
      </w:r>
      <w:r w:rsidR="005D61CE" w:rsidRPr="00D206E1">
        <w:rPr>
          <w:rFonts w:ascii="Times New Roman" w:eastAsia="Times New Roman" w:hAnsi="Times New Roman" w:cs="Times New Roman"/>
        </w:rPr>
        <w:t xml:space="preserve"> containing Rice:</w:t>
      </w:r>
      <w:r w:rsidR="009D3DAA" w:rsidRPr="00D206E1">
        <w:rPr>
          <w:rFonts w:ascii="Times New Roman" w:eastAsia="Times New Roman" w:hAnsi="Times New Roman" w:cs="Times New Roman"/>
        </w:rPr>
        <w:t xml:space="preserve"> </w:t>
      </w:r>
      <w:r w:rsidR="007C0F9B" w:rsidRPr="00D206E1">
        <w:rPr>
          <w:rFonts w:ascii="Times New Roman" w:eastAsia="Times New Roman" w:hAnsi="Times New Roman" w:cs="Times New Roman"/>
        </w:rPr>
        <w:t>3-20</w:t>
      </w:r>
      <w:r w:rsidR="005D61CE" w:rsidRPr="00D206E1">
        <w:rPr>
          <w:rFonts w:ascii="Times New Roman" w:eastAsia="Times New Roman" w:hAnsi="Times New Roman" w:cs="Times New Roman"/>
        </w:rPr>
        <w:t>kg, Pulse: 1-1</w:t>
      </w:r>
      <w:r w:rsidR="007C0F9B" w:rsidRPr="00D206E1">
        <w:rPr>
          <w:rFonts w:ascii="Times New Roman" w:eastAsia="Times New Roman" w:hAnsi="Times New Roman" w:cs="Times New Roman"/>
        </w:rPr>
        <w:t>.5</w:t>
      </w:r>
      <w:r w:rsidR="005D61CE" w:rsidRPr="00D206E1">
        <w:rPr>
          <w:rFonts w:ascii="Times New Roman" w:eastAsia="Times New Roman" w:hAnsi="Times New Roman" w:cs="Times New Roman"/>
        </w:rPr>
        <w:t>kg, Oil</w:t>
      </w:r>
      <w:proofErr w:type="gramStart"/>
      <w:r w:rsidR="005D61CE" w:rsidRPr="00D206E1">
        <w:rPr>
          <w:rFonts w:ascii="Times New Roman" w:eastAsia="Times New Roman" w:hAnsi="Times New Roman" w:cs="Times New Roman"/>
        </w:rPr>
        <w:t>:1</w:t>
      </w:r>
      <w:proofErr w:type="gramEnd"/>
      <w:r w:rsidR="005D61CE" w:rsidRPr="00D206E1">
        <w:rPr>
          <w:rFonts w:ascii="Times New Roman" w:eastAsia="Times New Roman" w:hAnsi="Times New Roman" w:cs="Times New Roman"/>
        </w:rPr>
        <w:t>-</w:t>
      </w:r>
      <w:r w:rsidR="007C0F9B" w:rsidRPr="00D206E1">
        <w:rPr>
          <w:rFonts w:ascii="Times New Roman" w:eastAsia="Times New Roman" w:hAnsi="Times New Roman" w:cs="Times New Roman"/>
        </w:rPr>
        <w:t>1</w:t>
      </w:r>
      <w:r w:rsidR="005D61CE" w:rsidRPr="00D206E1">
        <w:rPr>
          <w:rFonts w:ascii="Times New Roman" w:eastAsia="Times New Roman" w:hAnsi="Times New Roman" w:cs="Times New Roman"/>
        </w:rPr>
        <w:t xml:space="preserve">.25 </w:t>
      </w:r>
      <w:proofErr w:type="spellStart"/>
      <w:r w:rsidR="005D61CE" w:rsidRPr="00D206E1">
        <w:rPr>
          <w:rFonts w:ascii="Times New Roman" w:eastAsia="Times New Roman" w:hAnsi="Times New Roman" w:cs="Times New Roman"/>
        </w:rPr>
        <w:t>litre</w:t>
      </w:r>
      <w:proofErr w:type="spellEnd"/>
      <w:r w:rsidR="005D61CE" w:rsidRPr="00D206E1">
        <w:rPr>
          <w:rFonts w:ascii="Times New Roman" w:eastAsia="Times New Roman" w:hAnsi="Times New Roman" w:cs="Times New Roman"/>
        </w:rPr>
        <w:t xml:space="preserve">. </w:t>
      </w:r>
      <w:r w:rsidRPr="00D206E1">
        <w:rPr>
          <w:rFonts w:ascii="Times New Roman" w:eastAsia="Times New Roman" w:hAnsi="Times New Roman" w:cs="Times New Roman"/>
        </w:rPr>
        <w:t xml:space="preserve">Only </w:t>
      </w:r>
      <w:r w:rsidRPr="00D206E1">
        <w:rPr>
          <w:rFonts w:ascii="Times New Roman" w:eastAsia="Times New Roman" w:hAnsi="Times New Roman" w:cs="Times New Roman"/>
          <w:b/>
          <w:i/>
        </w:rPr>
        <w:t>0.46% received cash</w:t>
      </w:r>
      <w:r w:rsidRPr="00D206E1">
        <w:rPr>
          <w:rFonts w:ascii="Times New Roman" w:eastAsia="Times New Roman" w:hAnsi="Times New Roman" w:cs="Times New Roman"/>
        </w:rPr>
        <w:t xml:space="preserve"> amounting </w:t>
      </w:r>
      <w:r w:rsidR="007C0F9B" w:rsidRPr="00D206E1">
        <w:rPr>
          <w:rFonts w:ascii="Times New Roman" w:eastAsia="Times New Roman" w:hAnsi="Times New Roman" w:cs="Times New Roman"/>
        </w:rPr>
        <w:t>US$5</w:t>
      </w:r>
      <w:r w:rsidR="00DD4A4D" w:rsidRPr="00D206E1">
        <w:rPr>
          <w:rFonts w:ascii="Times New Roman" w:eastAsia="Times New Roman" w:hAnsi="Times New Roman" w:cs="Times New Roman"/>
        </w:rPr>
        <w:t>.</w:t>
      </w:r>
      <w:r w:rsidR="00964E69" w:rsidRPr="00D206E1">
        <w:rPr>
          <w:rFonts w:ascii="Times New Roman" w:eastAsia="Times New Roman" w:hAnsi="Times New Roman" w:cs="Times New Roman"/>
        </w:rPr>
        <w:t>88</w:t>
      </w:r>
      <w:r w:rsidRPr="00D206E1">
        <w:rPr>
          <w:rFonts w:ascii="Times New Roman" w:eastAsia="Times New Roman" w:hAnsi="Times New Roman" w:cs="Times New Roman"/>
        </w:rPr>
        <w:t>/HHs.</w:t>
      </w:r>
    </w:p>
    <w:p w14:paraId="11D04493" w14:textId="77777777" w:rsidR="006733AA" w:rsidRDefault="006733AA" w:rsidP="006733AA">
      <w:pPr>
        <w:spacing w:after="0" w:line="240" w:lineRule="auto"/>
        <w:jc w:val="both"/>
        <w:rPr>
          <w:rFonts w:ascii="Times New Roman" w:eastAsia="Times New Roman" w:hAnsi="Times New Roman" w:cs="Times New Roman"/>
          <w:b/>
        </w:rPr>
      </w:pPr>
    </w:p>
    <w:p w14:paraId="4C416CC8" w14:textId="1276C4BE" w:rsidR="000314EE" w:rsidRPr="00D206E1" w:rsidRDefault="000314EE" w:rsidP="006733AA">
      <w:pPr>
        <w:spacing w:after="0" w:line="240" w:lineRule="auto"/>
        <w:jc w:val="both"/>
        <w:rPr>
          <w:rFonts w:ascii="Times New Roman" w:eastAsia="Times New Roman" w:hAnsi="Times New Roman" w:cs="Times New Roman"/>
          <w:b/>
        </w:rPr>
      </w:pPr>
      <w:r w:rsidRPr="00D206E1">
        <w:rPr>
          <w:rFonts w:ascii="Times New Roman" w:eastAsia="Times New Roman" w:hAnsi="Times New Roman" w:cs="Times New Roman"/>
          <w:b/>
        </w:rPr>
        <w:t xml:space="preserve">Below are the </w:t>
      </w:r>
      <w:r w:rsidR="008F6C63">
        <w:rPr>
          <w:rFonts w:ascii="Times New Roman" w:eastAsia="Times New Roman" w:hAnsi="Times New Roman" w:cs="Times New Roman"/>
          <w:b/>
        </w:rPr>
        <w:t>key</w:t>
      </w:r>
      <w:r w:rsidRPr="00D206E1">
        <w:rPr>
          <w:rFonts w:ascii="Times New Roman" w:eastAsia="Times New Roman" w:hAnsi="Times New Roman" w:cs="Times New Roman"/>
          <w:b/>
        </w:rPr>
        <w:t xml:space="preserve"> findings of RNA:</w:t>
      </w:r>
    </w:p>
    <w:p w14:paraId="1449A73E" w14:textId="30A71E01" w:rsidR="00B2631E" w:rsidRPr="006733AA" w:rsidRDefault="00B2631E" w:rsidP="006733AA">
      <w:pPr>
        <w:pStyle w:val="ListParagraph"/>
        <w:widowControl w:val="0"/>
        <w:numPr>
          <w:ilvl w:val="0"/>
          <w:numId w:val="8"/>
        </w:numPr>
        <w:autoSpaceDE w:val="0"/>
        <w:autoSpaceDN w:val="0"/>
        <w:spacing w:after="0" w:line="240" w:lineRule="auto"/>
        <w:contextualSpacing w:val="0"/>
        <w:jc w:val="both"/>
        <w:rPr>
          <w:rFonts w:ascii="Times New Roman" w:eastAsia="Times New Roman" w:hAnsi="Times New Roman" w:cs="Times New Roman"/>
        </w:rPr>
      </w:pPr>
      <w:r w:rsidRPr="00B2631E">
        <w:rPr>
          <w:rFonts w:ascii="Times New Roman" w:eastAsia="Times New Roman" w:hAnsi="Times New Roman" w:cs="Times New Roman"/>
        </w:rPr>
        <w:t xml:space="preserve">Due to effect of COVID-19 it was found that </w:t>
      </w:r>
      <w:r w:rsidRPr="00B2631E">
        <w:rPr>
          <w:rFonts w:ascii="Times New Roman" w:hAnsi="Times New Roman" w:cs="Times New Roman"/>
        </w:rPr>
        <w:t xml:space="preserve">99.62% </w:t>
      </w:r>
      <w:proofErr w:type="gramStart"/>
      <w:r w:rsidRPr="00B2631E">
        <w:rPr>
          <w:rFonts w:ascii="Times New Roman" w:hAnsi="Times New Roman" w:cs="Times New Roman"/>
        </w:rPr>
        <w:t>participants</w:t>
      </w:r>
      <w:proofErr w:type="gramEnd"/>
      <w:r w:rsidRPr="00B2631E">
        <w:rPr>
          <w:rFonts w:ascii="Times New Roman" w:hAnsi="Times New Roman" w:cs="Times New Roman"/>
        </w:rPr>
        <w:t xml:space="preserve"> ranked demand on food is the first priority and 87.79% participants ranked need of cash as their second priority. 49.24% respondents expressed concern about their employment opportunity.</w:t>
      </w:r>
    </w:p>
    <w:p w14:paraId="1636EADA" w14:textId="77777777" w:rsidR="006733AA" w:rsidRPr="00B2631E" w:rsidRDefault="006733AA" w:rsidP="006733AA">
      <w:pPr>
        <w:pStyle w:val="ListParagraph"/>
        <w:widowControl w:val="0"/>
        <w:autoSpaceDE w:val="0"/>
        <w:autoSpaceDN w:val="0"/>
        <w:spacing w:after="0" w:line="240" w:lineRule="auto"/>
        <w:contextualSpacing w:val="0"/>
        <w:jc w:val="both"/>
        <w:rPr>
          <w:rFonts w:ascii="Times New Roman" w:eastAsia="Times New Roman" w:hAnsi="Times New Roman" w:cs="Times New Roman"/>
        </w:rPr>
      </w:pPr>
    </w:p>
    <w:p w14:paraId="68A1BDFA" w14:textId="2AEBAF5D" w:rsidR="00B2631E" w:rsidRPr="006733AA" w:rsidRDefault="00B2631E" w:rsidP="006733AA">
      <w:pPr>
        <w:pStyle w:val="ListParagraph"/>
        <w:widowControl w:val="0"/>
        <w:numPr>
          <w:ilvl w:val="0"/>
          <w:numId w:val="8"/>
        </w:numPr>
        <w:autoSpaceDE w:val="0"/>
        <w:autoSpaceDN w:val="0"/>
        <w:spacing w:after="0" w:line="240" w:lineRule="auto"/>
        <w:contextualSpacing w:val="0"/>
        <w:jc w:val="both"/>
        <w:rPr>
          <w:rFonts w:ascii="Times New Roman" w:eastAsia="Times New Roman" w:hAnsi="Times New Roman" w:cs="Times New Roman"/>
        </w:rPr>
      </w:pPr>
      <w:r w:rsidRPr="00B2631E">
        <w:rPr>
          <w:rFonts w:ascii="Times New Roman" w:hAnsi="Times New Roman" w:cs="Times New Roman"/>
        </w:rPr>
        <w:t xml:space="preserve">Due to the COVID-19 situation, 91% of the sample participants lost their work or job and 73% of HHs are facing food insecurity in their family. </w:t>
      </w:r>
    </w:p>
    <w:p w14:paraId="2EB33C08" w14:textId="77777777" w:rsidR="006733AA" w:rsidRPr="00B2631E" w:rsidRDefault="006733AA" w:rsidP="006733AA">
      <w:pPr>
        <w:pStyle w:val="ListParagraph"/>
        <w:widowControl w:val="0"/>
        <w:autoSpaceDE w:val="0"/>
        <w:autoSpaceDN w:val="0"/>
        <w:spacing w:after="0" w:line="240" w:lineRule="auto"/>
        <w:contextualSpacing w:val="0"/>
        <w:jc w:val="both"/>
        <w:rPr>
          <w:rFonts w:ascii="Times New Roman" w:eastAsia="Times New Roman" w:hAnsi="Times New Roman" w:cs="Times New Roman"/>
        </w:rPr>
      </w:pPr>
    </w:p>
    <w:p w14:paraId="20021276" w14:textId="3A67456A" w:rsidR="00B2631E" w:rsidRPr="00B2631E" w:rsidRDefault="00B2631E" w:rsidP="006733AA">
      <w:pPr>
        <w:pStyle w:val="ListParagraph"/>
        <w:numPr>
          <w:ilvl w:val="0"/>
          <w:numId w:val="8"/>
        </w:numPr>
        <w:spacing w:after="0" w:line="240" w:lineRule="auto"/>
        <w:jc w:val="both"/>
        <w:rPr>
          <w:rFonts w:ascii="Times New Roman" w:eastAsia="Times New Roman" w:hAnsi="Times New Roman" w:cs="Times New Roman"/>
        </w:rPr>
      </w:pPr>
      <w:r w:rsidRPr="00B2631E">
        <w:rPr>
          <w:rFonts w:ascii="Times New Roman" w:hAnsi="Times New Roman" w:cs="Times New Roman"/>
        </w:rPr>
        <w:t>Among the respondents, 98% of them have access to corona virus</w:t>
      </w:r>
      <w:r w:rsidRPr="00B2631E">
        <w:rPr>
          <w:rFonts w:ascii="Times New Roman" w:hAnsi="Times New Roman" w:cs="Times New Roman"/>
          <w:strike/>
        </w:rPr>
        <w:t xml:space="preserve"> </w:t>
      </w:r>
      <w:r w:rsidRPr="00B2631E">
        <w:rPr>
          <w:rFonts w:ascii="Times New Roman" w:hAnsi="Times New Roman" w:cs="Times New Roman"/>
        </w:rPr>
        <w:t>prevention</w:t>
      </w:r>
      <w:r w:rsidRPr="00B2631E">
        <w:rPr>
          <w:rFonts w:ascii="Times New Roman" w:hAnsi="Times New Roman" w:cs="Times New Roman"/>
          <w:strike/>
        </w:rPr>
        <w:t>-</w:t>
      </w:r>
      <w:r w:rsidRPr="00B2631E">
        <w:rPr>
          <w:rFonts w:ascii="Times New Roman" w:hAnsi="Times New Roman" w:cs="Times New Roman"/>
        </w:rPr>
        <w:t xml:space="preserve">related information </w:t>
      </w:r>
      <w:r w:rsidRPr="00B2631E">
        <w:rPr>
          <w:rFonts w:ascii="Times New Roman" w:hAnsi="Times New Roman" w:cs="Times New Roman"/>
          <w:shd w:val="clear" w:color="auto" w:fill="FFFFFF" w:themeFill="background1"/>
        </w:rPr>
        <w:t xml:space="preserve">from 12 different sources. </w:t>
      </w:r>
    </w:p>
    <w:p w14:paraId="0A8B0F43" w14:textId="77777777" w:rsidR="00B2631E" w:rsidRPr="00B2631E" w:rsidRDefault="00B2631E" w:rsidP="006733AA">
      <w:pPr>
        <w:pStyle w:val="ListParagraph"/>
        <w:spacing w:after="0" w:line="240" w:lineRule="auto"/>
        <w:jc w:val="both"/>
        <w:rPr>
          <w:rFonts w:ascii="Times New Roman" w:eastAsia="Times New Roman" w:hAnsi="Times New Roman" w:cs="Times New Roman"/>
        </w:rPr>
      </w:pPr>
    </w:p>
    <w:p w14:paraId="13D54161" w14:textId="77777777"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eastAsia="Times New Roman" w:hAnsi="Times New Roman" w:cs="Times New Roman"/>
        </w:rPr>
      </w:pPr>
      <w:r w:rsidRPr="00B2631E">
        <w:rPr>
          <w:rFonts w:ascii="Times New Roman" w:hAnsi="Times New Roman" w:cs="Times New Roman"/>
        </w:rPr>
        <w:t xml:space="preserve">89% of participants know basic protective measures against COVID-19 but only 36% of participants are aware not to touch their nose and mouth without proper </w:t>
      </w:r>
      <w:proofErr w:type="spellStart"/>
      <w:r w:rsidRPr="00B2631E">
        <w:rPr>
          <w:rFonts w:ascii="Times New Roman" w:hAnsi="Times New Roman" w:cs="Times New Roman"/>
        </w:rPr>
        <w:t>handwashing</w:t>
      </w:r>
      <w:proofErr w:type="spellEnd"/>
      <w:r w:rsidRPr="00B2631E">
        <w:rPr>
          <w:rFonts w:ascii="Times New Roman" w:hAnsi="Times New Roman" w:cs="Times New Roman"/>
        </w:rPr>
        <w:t xml:space="preserve"> and 49% of respondents are aware about Social Distancing. </w:t>
      </w:r>
    </w:p>
    <w:p w14:paraId="7739D703" w14:textId="77777777" w:rsidR="00B2631E" w:rsidRPr="00B2631E" w:rsidRDefault="00B2631E" w:rsidP="006733AA">
      <w:pPr>
        <w:pStyle w:val="ListParagraph"/>
        <w:spacing w:after="0"/>
        <w:jc w:val="both"/>
        <w:rPr>
          <w:rFonts w:ascii="Times New Roman" w:eastAsia="Times New Roman" w:hAnsi="Times New Roman" w:cs="Times New Roman"/>
        </w:rPr>
      </w:pPr>
    </w:p>
    <w:p w14:paraId="00FA97D0" w14:textId="77777777" w:rsidR="00B2631E" w:rsidRPr="00B2631E" w:rsidRDefault="00B2631E" w:rsidP="006733AA">
      <w:pPr>
        <w:pStyle w:val="ListParagraph"/>
        <w:widowControl w:val="0"/>
        <w:numPr>
          <w:ilvl w:val="0"/>
          <w:numId w:val="8"/>
        </w:numPr>
        <w:autoSpaceDE w:val="0"/>
        <w:autoSpaceDN w:val="0"/>
        <w:spacing w:after="0" w:line="240" w:lineRule="auto"/>
        <w:contextualSpacing w:val="0"/>
        <w:jc w:val="both"/>
        <w:rPr>
          <w:rFonts w:ascii="Times New Roman" w:hAnsi="Times New Roman" w:cs="Times New Roman"/>
        </w:rPr>
      </w:pPr>
      <w:r w:rsidRPr="00B2631E">
        <w:rPr>
          <w:rFonts w:ascii="Times New Roman" w:hAnsi="Times New Roman" w:cs="Times New Roman"/>
        </w:rPr>
        <w:t xml:space="preserve">83% sample participants did not attain any types of corona virus related awareness program information. </w:t>
      </w:r>
    </w:p>
    <w:p w14:paraId="289EB4A5" w14:textId="77777777" w:rsidR="00B2631E" w:rsidRPr="00B2631E" w:rsidRDefault="00B2631E" w:rsidP="006733AA">
      <w:pPr>
        <w:pStyle w:val="ListParagraph"/>
        <w:spacing w:after="0"/>
        <w:jc w:val="both"/>
        <w:rPr>
          <w:rFonts w:ascii="Times New Roman" w:hAnsi="Times New Roman" w:cs="Times New Roman"/>
        </w:rPr>
      </w:pPr>
    </w:p>
    <w:p w14:paraId="6B84EC9D" w14:textId="26DEBDC3" w:rsidR="00B2631E" w:rsidRPr="00B2631E" w:rsidRDefault="00B2631E" w:rsidP="006733AA">
      <w:pPr>
        <w:pStyle w:val="ListParagraph"/>
        <w:numPr>
          <w:ilvl w:val="0"/>
          <w:numId w:val="8"/>
        </w:numPr>
        <w:spacing w:after="0"/>
        <w:jc w:val="both"/>
        <w:rPr>
          <w:rFonts w:ascii="Times New Roman" w:hAnsi="Times New Roman" w:cs="Times New Roman"/>
        </w:rPr>
      </w:pPr>
      <w:r w:rsidRPr="00B2631E">
        <w:rPr>
          <w:rFonts w:ascii="Times New Roman" w:hAnsi="Times New Roman" w:cs="Times New Roman"/>
        </w:rPr>
        <w:t>It was found in the study that 94% of the respondents depend on a single income source from 15 different options meaning that rest 6% respondents have alternative livelihood options.</w:t>
      </w:r>
    </w:p>
    <w:p w14:paraId="65764419" w14:textId="77777777" w:rsidR="00B2631E" w:rsidRPr="00B2631E" w:rsidRDefault="00B2631E" w:rsidP="006733AA">
      <w:pPr>
        <w:pStyle w:val="ListParagraph"/>
        <w:spacing w:after="0"/>
        <w:jc w:val="both"/>
        <w:rPr>
          <w:rFonts w:ascii="Times New Roman" w:hAnsi="Times New Roman" w:cs="Times New Roman"/>
        </w:rPr>
      </w:pPr>
    </w:p>
    <w:p w14:paraId="051F5B76" w14:textId="77777777"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eastAsia="Times New Roman" w:hAnsi="Times New Roman" w:cs="Times New Roman"/>
        </w:rPr>
      </w:pPr>
      <w:r w:rsidRPr="00B2631E">
        <w:rPr>
          <w:rFonts w:ascii="Times New Roman" w:hAnsi="Times New Roman" w:cs="Times New Roman"/>
        </w:rPr>
        <w:t>98% of respondent</w:t>
      </w:r>
      <w:r w:rsidRPr="00B2631E">
        <w:rPr>
          <w:rFonts w:ascii="Times New Roman" w:hAnsi="Times New Roman" w:cs="Times New Roman"/>
          <w:strike/>
        </w:rPr>
        <w:t>’</w:t>
      </w:r>
      <w:r w:rsidRPr="00B2631E">
        <w:rPr>
          <w:rFonts w:ascii="Times New Roman" w:hAnsi="Times New Roman" w:cs="Times New Roman"/>
        </w:rPr>
        <w:t>s primary livelihoods are affected due to COVID-19 effects.</w:t>
      </w:r>
    </w:p>
    <w:p w14:paraId="1F047252" w14:textId="77777777" w:rsidR="00B2631E" w:rsidRPr="00B2631E" w:rsidRDefault="00B2631E" w:rsidP="006733AA">
      <w:pPr>
        <w:pStyle w:val="ListParagraph"/>
        <w:spacing w:after="0"/>
        <w:jc w:val="both"/>
        <w:rPr>
          <w:rFonts w:ascii="Times New Roman" w:eastAsia="Times New Roman" w:hAnsi="Times New Roman" w:cs="Times New Roman"/>
          <w:strike/>
        </w:rPr>
      </w:pPr>
    </w:p>
    <w:p w14:paraId="08A26CF7" w14:textId="48422229"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eastAsia="Times New Roman" w:hAnsi="Times New Roman" w:cs="Times New Roman"/>
          <w:strike/>
        </w:rPr>
      </w:pPr>
      <w:r w:rsidRPr="00B2631E">
        <w:rPr>
          <w:rFonts w:ascii="Times New Roman" w:hAnsi="Times New Roman" w:cs="Times New Roman"/>
        </w:rPr>
        <w:t>The COVID-19 situation significantly affects low income peoples earning. The assessment found that on an average 39% of income has been reduced per HHs during the last 30 days with</w:t>
      </w:r>
      <w:r w:rsidR="006D758C">
        <w:rPr>
          <w:rFonts w:ascii="Times New Roman" w:hAnsi="Times New Roman" w:cs="Times New Roman"/>
        </w:rPr>
        <w:t xml:space="preserve"> </w:t>
      </w:r>
      <w:r w:rsidRPr="00B2631E">
        <w:rPr>
          <w:rFonts w:ascii="Times New Roman" w:hAnsi="Times New Roman" w:cs="Times New Roman"/>
        </w:rPr>
        <w:t>the average income earned per HHs being $45.28 USD. If the situation does not  change the next 30 day’s income will be reduced 81% with the average income earning prediction being $12.32 USD/HHs</w:t>
      </w:r>
    </w:p>
    <w:p w14:paraId="5A3AE38C" w14:textId="77777777" w:rsidR="00B2631E" w:rsidRPr="00B2631E" w:rsidRDefault="00B2631E" w:rsidP="006733AA">
      <w:pPr>
        <w:pStyle w:val="ListParagraph"/>
        <w:spacing w:after="0"/>
        <w:jc w:val="both"/>
        <w:rPr>
          <w:rFonts w:ascii="Times New Roman" w:eastAsia="Times New Roman" w:hAnsi="Times New Roman" w:cs="Times New Roman"/>
        </w:rPr>
      </w:pPr>
    </w:p>
    <w:p w14:paraId="203844F5" w14:textId="77777777"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eastAsia="Times New Roman" w:hAnsi="Times New Roman" w:cs="Times New Roman"/>
        </w:rPr>
      </w:pPr>
      <w:r w:rsidRPr="00B2631E">
        <w:rPr>
          <w:rFonts w:ascii="Times New Roman" w:hAnsi="Times New Roman" w:cs="Times New Roman"/>
        </w:rPr>
        <w:t xml:space="preserve">Only </w:t>
      </w:r>
      <w:r w:rsidRPr="00B2631E">
        <w:rPr>
          <w:rFonts w:ascii="Times New Roman" w:hAnsi="Times New Roman" w:cs="Times New Roman"/>
          <w:i/>
        </w:rPr>
        <w:t>25%</w:t>
      </w:r>
      <w:r w:rsidRPr="00B2631E">
        <w:rPr>
          <w:rFonts w:ascii="Times New Roman" w:hAnsi="Times New Roman" w:cs="Times New Roman"/>
        </w:rPr>
        <w:t xml:space="preserve"> of the respondents use their savings for meeting their daily family needs. However, 75% have no savings and 84% are meeting their basic food needs by credit basis. 60% and 10% respectively have taken loans from formal and informal financial sources and 8% of HHs respondents have sold their valuable assets to meet their family food and other essential commodity. </w:t>
      </w:r>
    </w:p>
    <w:p w14:paraId="29BA2F57" w14:textId="77777777" w:rsidR="00B2631E" w:rsidRPr="00B2631E" w:rsidRDefault="00B2631E" w:rsidP="006733AA">
      <w:pPr>
        <w:pStyle w:val="ListParagraph"/>
        <w:spacing w:after="0"/>
        <w:jc w:val="both"/>
        <w:rPr>
          <w:rFonts w:ascii="Times New Roman" w:eastAsia="Times New Roman" w:hAnsi="Times New Roman" w:cs="Times New Roman"/>
        </w:rPr>
      </w:pPr>
    </w:p>
    <w:p w14:paraId="66B6E941" w14:textId="77777777"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hAnsi="Times New Roman" w:cs="Times New Roman"/>
        </w:rPr>
      </w:pPr>
      <w:r w:rsidRPr="00B2631E">
        <w:rPr>
          <w:rFonts w:ascii="Times New Roman" w:hAnsi="Times New Roman" w:cs="Times New Roman"/>
        </w:rPr>
        <w:t>25% of the participants have no stock of rice and 65% of the respondents have less than one-week supply of rice.  62%, 56% and 64% respectively have less than one-week stock respectively of potato, pulse and oil.</w:t>
      </w:r>
    </w:p>
    <w:p w14:paraId="121F5BDA" w14:textId="77777777" w:rsidR="00B2631E" w:rsidRPr="00B2631E" w:rsidRDefault="00B2631E" w:rsidP="006733AA">
      <w:pPr>
        <w:pStyle w:val="ListParagraph"/>
        <w:widowControl w:val="0"/>
        <w:autoSpaceDE w:val="0"/>
        <w:autoSpaceDN w:val="0"/>
        <w:spacing w:after="0" w:line="240" w:lineRule="auto"/>
        <w:jc w:val="both"/>
        <w:rPr>
          <w:rFonts w:ascii="Times New Roman" w:hAnsi="Times New Roman" w:cs="Times New Roman"/>
        </w:rPr>
      </w:pPr>
    </w:p>
    <w:p w14:paraId="581369A0" w14:textId="77777777"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eastAsia="Times New Roman" w:hAnsi="Times New Roman" w:cs="Times New Roman"/>
        </w:rPr>
      </w:pPr>
      <w:r w:rsidRPr="00B2631E">
        <w:rPr>
          <w:rFonts w:ascii="Times New Roman" w:hAnsi="Times New Roman" w:cs="Times New Roman"/>
        </w:rPr>
        <w:t>The average coping strategy index (</w:t>
      </w:r>
      <w:proofErr w:type="spellStart"/>
      <w:r w:rsidRPr="00B2631E">
        <w:rPr>
          <w:rFonts w:ascii="Times New Roman" w:hAnsi="Times New Roman" w:cs="Times New Roman"/>
        </w:rPr>
        <w:t>rCSI</w:t>
      </w:r>
      <w:proofErr w:type="spellEnd"/>
      <w:r w:rsidRPr="00B2631E">
        <w:rPr>
          <w:rFonts w:ascii="Times New Roman" w:hAnsi="Times New Roman" w:cs="Times New Roman"/>
        </w:rPr>
        <w:t xml:space="preserve">) score is 30, which indicates a higher level of food insecurity. The survey indicates that the surveyed participants are already experiencing a severe type of coping strategy.   </w:t>
      </w:r>
    </w:p>
    <w:p w14:paraId="7BC7F823" w14:textId="77777777" w:rsidR="00B2631E" w:rsidRPr="00B2631E" w:rsidRDefault="00B2631E" w:rsidP="006733AA">
      <w:pPr>
        <w:pStyle w:val="ListParagraph"/>
        <w:spacing w:after="0"/>
        <w:jc w:val="both"/>
        <w:rPr>
          <w:rFonts w:ascii="Times New Roman" w:eastAsia="Times New Roman" w:hAnsi="Times New Roman" w:cs="Times New Roman"/>
        </w:rPr>
      </w:pPr>
    </w:p>
    <w:p w14:paraId="41874ED3" w14:textId="4A22BBE7"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eastAsia="Times New Roman" w:hAnsi="Times New Roman" w:cs="Times New Roman"/>
        </w:rPr>
      </w:pPr>
      <w:r w:rsidRPr="00B2631E">
        <w:rPr>
          <w:rFonts w:ascii="Times New Roman" w:hAnsi="Times New Roman" w:cs="Times New Roman"/>
        </w:rPr>
        <w:lastRenderedPageBreak/>
        <w:t>Average HDDS among the surveyed households found 4.92, which indicates medium dietary diversity. Only in 10.31% of surveyed households was found good HDDS (6+ food groups), 54.41% of surveyed households HDDS found medium (4.5 - 6 food groups) and 35.50% of households HDDS found low (below 4.5 food groups).</w:t>
      </w:r>
    </w:p>
    <w:p w14:paraId="7EE7D515" w14:textId="77777777" w:rsidR="00B2631E" w:rsidRPr="00B2631E" w:rsidRDefault="00B2631E" w:rsidP="006733AA">
      <w:pPr>
        <w:pStyle w:val="ListParagraph"/>
        <w:spacing w:after="0"/>
        <w:jc w:val="both"/>
        <w:rPr>
          <w:rFonts w:ascii="Times New Roman" w:hAnsi="Times New Roman" w:cs="Times New Roman"/>
        </w:rPr>
      </w:pPr>
    </w:p>
    <w:p w14:paraId="1EE67E11" w14:textId="77777777"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hAnsi="Times New Roman" w:cs="Times New Roman"/>
        </w:rPr>
      </w:pPr>
      <w:r w:rsidRPr="00B2631E">
        <w:rPr>
          <w:rFonts w:ascii="Times New Roman" w:hAnsi="Times New Roman" w:cs="Times New Roman"/>
        </w:rPr>
        <w:t>A total of 96% of respondents said that the market is affected by reducing number of buyers and sellers.</w:t>
      </w:r>
    </w:p>
    <w:p w14:paraId="0B7F1A56" w14:textId="77777777" w:rsidR="00B2631E" w:rsidRPr="00B2631E" w:rsidRDefault="00B2631E" w:rsidP="006733AA">
      <w:pPr>
        <w:widowControl w:val="0"/>
        <w:autoSpaceDE w:val="0"/>
        <w:autoSpaceDN w:val="0"/>
        <w:spacing w:after="0" w:line="240" w:lineRule="auto"/>
        <w:jc w:val="both"/>
        <w:rPr>
          <w:rFonts w:ascii="Times New Roman" w:hAnsi="Times New Roman" w:cs="Times New Roman"/>
        </w:rPr>
      </w:pPr>
    </w:p>
    <w:p w14:paraId="262205A6" w14:textId="77777777"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hAnsi="Times New Roman" w:cs="Times New Roman"/>
        </w:rPr>
      </w:pPr>
      <w:r w:rsidRPr="00B2631E">
        <w:rPr>
          <w:rFonts w:ascii="Times New Roman" w:hAnsi="Times New Roman" w:cs="Times New Roman"/>
        </w:rPr>
        <w:t xml:space="preserve">94% sample respondents informed that they didn’t get any external assistance such as rice, potatoes, oil, onion or pulse after the coronavirus situation began. Average food quantity was 9-kg. Recipients told that the food assistance meets 4 day’s family requirement.  </w:t>
      </w:r>
    </w:p>
    <w:p w14:paraId="023F71D2" w14:textId="77777777" w:rsidR="00B2631E" w:rsidRPr="00B2631E" w:rsidRDefault="00B2631E" w:rsidP="006733AA">
      <w:pPr>
        <w:pStyle w:val="ListParagraph"/>
        <w:spacing w:after="0"/>
        <w:jc w:val="both"/>
        <w:rPr>
          <w:rFonts w:ascii="Times New Roman" w:hAnsi="Times New Roman" w:cs="Times New Roman"/>
          <w:i/>
        </w:rPr>
      </w:pPr>
    </w:p>
    <w:p w14:paraId="56FE47D3" w14:textId="77777777" w:rsidR="00B2631E" w:rsidRPr="00B2631E" w:rsidRDefault="00B2631E" w:rsidP="006733AA">
      <w:pPr>
        <w:pStyle w:val="ListParagraph"/>
        <w:widowControl w:val="0"/>
        <w:numPr>
          <w:ilvl w:val="0"/>
          <w:numId w:val="8"/>
        </w:numPr>
        <w:autoSpaceDE w:val="0"/>
        <w:autoSpaceDN w:val="0"/>
        <w:spacing w:after="0" w:line="240" w:lineRule="auto"/>
        <w:jc w:val="both"/>
        <w:rPr>
          <w:rFonts w:ascii="Times New Roman" w:hAnsi="Times New Roman" w:cs="Times New Roman"/>
        </w:rPr>
      </w:pPr>
      <w:r w:rsidRPr="00B2631E">
        <w:rPr>
          <w:rFonts w:ascii="Times New Roman" w:hAnsi="Times New Roman" w:cs="Times New Roman"/>
        </w:rPr>
        <w:t xml:space="preserve">Only 23% of respondents observed that limited local transport is available. </w:t>
      </w:r>
    </w:p>
    <w:p w14:paraId="79248D12" w14:textId="77777777" w:rsidR="00B2631E" w:rsidRDefault="00B2631E" w:rsidP="00915ADE">
      <w:pPr>
        <w:pStyle w:val="Heading1"/>
        <w:spacing w:before="0"/>
        <w:rPr>
          <w:b/>
        </w:rPr>
      </w:pPr>
    </w:p>
    <w:p w14:paraId="4D61AC4D" w14:textId="03C008F7" w:rsidR="000314EE" w:rsidRPr="00D206E1" w:rsidRDefault="007A0DEC" w:rsidP="00915ADE">
      <w:pPr>
        <w:pStyle w:val="Heading1"/>
        <w:spacing w:before="0"/>
        <w:rPr>
          <w:b/>
        </w:rPr>
      </w:pPr>
      <w:bookmarkStart w:id="2" w:name="_Toc39761515"/>
      <w:r>
        <w:rPr>
          <w:b/>
        </w:rPr>
        <w:t xml:space="preserve">Section 2: </w:t>
      </w:r>
      <w:r w:rsidR="000314EE" w:rsidRPr="00D206E1">
        <w:rPr>
          <w:b/>
        </w:rPr>
        <w:t>Major Recommendations for Response</w:t>
      </w:r>
      <w:bookmarkEnd w:id="2"/>
    </w:p>
    <w:p w14:paraId="371BE26F" w14:textId="4932B194" w:rsidR="000314EE" w:rsidRPr="00D206E1" w:rsidRDefault="00402816" w:rsidP="00C17C6C">
      <w:pPr>
        <w:spacing w:before="100" w:beforeAutospacing="1" w:after="100" w:afterAutospacing="1" w:line="240" w:lineRule="auto"/>
        <w:jc w:val="both"/>
        <w:rPr>
          <w:rFonts w:ascii="Times New Roman" w:eastAsia="Times New Roman" w:hAnsi="Times New Roman" w:cs="Times New Roman"/>
        </w:rPr>
      </w:pPr>
      <w:r w:rsidRPr="00D206E1">
        <w:rPr>
          <w:rFonts w:ascii="Times New Roman" w:eastAsia="Times New Roman" w:hAnsi="Times New Roman" w:cs="Times New Roman"/>
        </w:rPr>
        <w:t>T</w:t>
      </w:r>
      <w:r w:rsidR="000314EE" w:rsidRPr="00D206E1">
        <w:rPr>
          <w:rFonts w:ascii="Times New Roman" w:eastAsia="Times New Roman" w:hAnsi="Times New Roman" w:cs="Times New Roman"/>
        </w:rPr>
        <w:t xml:space="preserve">he </w:t>
      </w:r>
      <w:r w:rsidRPr="00D206E1">
        <w:rPr>
          <w:rFonts w:ascii="Times New Roman" w:eastAsia="Times New Roman" w:hAnsi="Times New Roman" w:cs="Times New Roman"/>
        </w:rPr>
        <w:t xml:space="preserve">100% </w:t>
      </w:r>
      <w:r w:rsidR="00370F1B" w:rsidRPr="00D206E1">
        <w:rPr>
          <w:rFonts w:ascii="Times New Roman" w:eastAsia="Times New Roman" w:hAnsi="Times New Roman" w:cs="Times New Roman"/>
        </w:rPr>
        <w:t>sample participants</w:t>
      </w:r>
      <w:r w:rsidRPr="00D206E1">
        <w:rPr>
          <w:rFonts w:ascii="Times New Roman" w:eastAsia="Times New Roman" w:hAnsi="Times New Roman" w:cs="Times New Roman"/>
        </w:rPr>
        <w:t xml:space="preserve"> </w:t>
      </w:r>
      <w:r w:rsidR="00370F1B" w:rsidRPr="00D206E1">
        <w:rPr>
          <w:rFonts w:ascii="Times New Roman" w:eastAsia="Times New Roman" w:hAnsi="Times New Roman" w:cs="Times New Roman"/>
        </w:rPr>
        <w:t>reported that they are</w:t>
      </w:r>
      <w:r w:rsidR="005756CF" w:rsidRPr="00D206E1">
        <w:rPr>
          <w:rFonts w:ascii="Times New Roman" w:eastAsia="Times New Roman" w:hAnsi="Times New Roman" w:cs="Times New Roman"/>
        </w:rPr>
        <w:t xml:space="preserve"> </w:t>
      </w:r>
      <w:r w:rsidR="00370F1B" w:rsidRPr="00D206E1">
        <w:rPr>
          <w:rFonts w:ascii="Times New Roman" w:eastAsia="Times New Roman" w:hAnsi="Times New Roman" w:cs="Times New Roman"/>
        </w:rPr>
        <w:t>dependent</w:t>
      </w:r>
      <w:r w:rsidRPr="00D206E1">
        <w:rPr>
          <w:rFonts w:ascii="Times New Roman" w:eastAsia="Times New Roman" w:hAnsi="Times New Roman" w:cs="Times New Roman"/>
        </w:rPr>
        <w:t xml:space="preserve"> </w:t>
      </w:r>
      <w:r w:rsidR="005756CF" w:rsidRPr="00D206E1">
        <w:rPr>
          <w:rFonts w:ascii="Times New Roman" w:eastAsia="Times New Roman" w:hAnsi="Times New Roman" w:cs="Times New Roman"/>
        </w:rPr>
        <w:t>on daily basis earnings. Among them</w:t>
      </w:r>
      <w:r w:rsidRPr="00D206E1">
        <w:rPr>
          <w:rFonts w:ascii="Times New Roman" w:eastAsia="Times New Roman" w:hAnsi="Times New Roman" w:cs="Times New Roman"/>
        </w:rPr>
        <w:t>,</w:t>
      </w:r>
      <w:r w:rsidR="005756CF" w:rsidRPr="00D206E1">
        <w:rPr>
          <w:rFonts w:ascii="Times New Roman" w:eastAsia="Times New Roman" w:hAnsi="Times New Roman" w:cs="Times New Roman"/>
        </w:rPr>
        <w:t xml:space="preserve"> </w:t>
      </w:r>
      <w:r w:rsidR="000314EE" w:rsidRPr="00D206E1">
        <w:rPr>
          <w:rFonts w:ascii="Times New Roman" w:eastAsia="Times New Roman" w:hAnsi="Times New Roman" w:cs="Times New Roman"/>
        </w:rPr>
        <w:t xml:space="preserve">over </w:t>
      </w:r>
      <w:r w:rsidR="005756CF" w:rsidRPr="00D206E1">
        <w:rPr>
          <w:rFonts w:ascii="Times New Roman" w:eastAsia="Times New Roman" w:hAnsi="Times New Roman" w:cs="Times New Roman"/>
        </w:rPr>
        <w:t>75</w:t>
      </w:r>
      <w:r w:rsidR="000314EE" w:rsidRPr="00D206E1">
        <w:rPr>
          <w:rFonts w:ascii="Times New Roman" w:eastAsia="Times New Roman" w:hAnsi="Times New Roman" w:cs="Times New Roman"/>
        </w:rPr>
        <w:t xml:space="preserve">% </w:t>
      </w:r>
      <w:r w:rsidR="005756CF" w:rsidRPr="00D206E1">
        <w:rPr>
          <w:rFonts w:ascii="Times New Roman" w:eastAsia="Times New Roman" w:hAnsi="Times New Roman" w:cs="Times New Roman"/>
        </w:rPr>
        <w:t xml:space="preserve">are unskilled daily wage earner </w:t>
      </w:r>
      <w:r w:rsidRPr="00D206E1">
        <w:rPr>
          <w:rFonts w:ascii="Times New Roman" w:eastAsia="Times New Roman" w:hAnsi="Times New Roman" w:cs="Times New Roman"/>
        </w:rPr>
        <w:t xml:space="preserve">with the </w:t>
      </w:r>
      <w:r w:rsidR="005756CF" w:rsidRPr="00D206E1">
        <w:rPr>
          <w:rFonts w:ascii="Times New Roman" w:eastAsia="Times New Roman" w:hAnsi="Times New Roman" w:cs="Times New Roman"/>
        </w:rPr>
        <w:t xml:space="preserve">remaining </w:t>
      </w:r>
      <w:r w:rsidRPr="00D206E1">
        <w:rPr>
          <w:rFonts w:ascii="Times New Roman" w:eastAsia="Times New Roman" w:hAnsi="Times New Roman" w:cs="Times New Roman"/>
        </w:rPr>
        <w:t xml:space="preserve">being </w:t>
      </w:r>
      <w:r w:rsidR="005756CF" w:rsidRPr="00D206E1">
        <w:rPr>
          <w:rFonts w:ascii="Times New Roman" w:eastAsia="Times New Roman" w:hAnsi="Times New Roman" w:cs="Times New Roman"/>
        </w:rPr>
        <w:t xml:space="preserve">semiskilled daily earner.  At present </w:t>
      </w:r>
      <w:r w:rsidR="000314EE" w:rsidRPr="00D206E1">
        <w:rPr>
          <w:rFonts w:ascii="Times New Roman" w:eastAsia="Times New Roman" w:hAnsi="Times New Roman" w:cs="Times New Roman"/>
        </w:rPr>
        <w:t xml:space="preserve">there </w:t>
      </w:r>
      <w:r w:rsidR="00A611E2" w:rsidRPr="00D206E1">
        <w:rPr>
          <w:rFonts w:ascii="Times New Roman" w:eastAsia="Times New Roman" w:hAnsi="Times New Roman" w:cs="Times New Roman"/>
        </w:rPr>
        <w:t xml:space="preserve">is </w:t>
      </w:r>
      <w:r w:rsidR="000314EE" w:rsidRPr="00D206E1">
        <w:rPr>
          <w:rFonts w:ascii="Times New Roman" w:eastAsia="Times New Roman" w:hAnsi="Times New Roman" w:cs="Times New Roman"/>
        </w:rPr>
        <w:t>no scope to earn or mak</w:t>
      </w:r>
      <w:r w:rsidR="00A611E2" w:rsidRPr="00D206E1">
        <w:rPr>
          <w:rFonts w:ascii="Times New Roman" w:eastAsia="Times New Roman" w:hAnsi="Times New Roman" w:cs="Times New Roman"/>
        </w:rPr>
        <w:t>e</w:t>
      </w:r>
      <w:r w:rsidR="000314EE" w:rsidRPr="00D206E1">
        <w:rPr>
          <w:rFonts w:ascii="Times New Roman" w:eastAsia="Times New Roman" w:hAnsi="Times New Roman" w:cs="Times New Roman"/>
        </w:rPr>
        <w:t xml:space="preserve"> at least </w:t>
      </w:r>
      <w:r w:rsidR="007C0503" w:rsidRPr="00D206E1">
        <w:rPr>
          <w:rFonts w:ascii="Times New Roman" w:eastAsia="Times New Roman" w:hAnsi="Times New Roman" w:cs="Times New Roman"/>
        </w:rPr>
        <w:t>US</w:t>
      </w:r>
      <w:r w:rsidRPr="00D206E1">
        <w:rPr>
          <w:rFonts w:ascii="Times New Roman" w:eastAsia="Times New Roman" w:hAnsi="Times New Roman" w:cs="Times New Roman"/>
        </w:rPr>
        <w:t>$</w:t>
      </w:r>
      <w:r w:rsidR="007C0503" w:rsidRPr="00D206E1">
        <w:rPr>
          <w:rFonts w:ascii="Times New Roman" w:eastAsia="Times New Roman" w:hAnsi="Times New Roman" w:cs="Times New Roman"/>
        </w:rPr>
        <w:t>4.</w:t>
      </w:r>
      <w:r w:rsidR="009177E6" w:rsidRPr="00D206E1">
        <w:rPr>
          <w:rFonts w:ascii="Times New Roman" w:eastAsia="Times New Roman" w:hAnsi="Times New Roman" w:cs="Times New Roman"/>
        </w:rPr>
        <w:t>12</w:t>
      </w:r>
      <w:r w:rsidR="007C0503" w:rsidRPr="00D206E1">
        <w:rPr>
          <w:rFonts w:ascii="Times New Roman" w:eastAsia="Times New Roman" w:hAnsi="Times New Roman" w:cs="Times New Roman"/>
        </w:rPr>
        <w:t xml:space="preserve"> </w:t>
      </w:r>
      <w:r w:rsidR="000314EE" w:rsidRPr="00D206E1">
        <w:rPr>
          <w:rFonts w:ascii="Times New Roman" w:eastAsia="Times New Roman" w:hAnsi="Times New Roman" w:cs="Times New Roman"/>
        </w:rPr>
        <w:t>a day by work</w:t>
      </w:r>
      <w:r w:rsidR="007C0503" w:rsidRPr="00D206E1">
        <w:rPr>
          <w:rFonts w:ascii="Times New Roman" w:eastAsia="Times New Roman" w:hAnsi="Times New Roman" w:cs="Times New Roman"/>
        </w:rPr>
        <w:t>ing</w:t>
      </w:r>
      <w:r w:rsidR="000314EE" w:rsidRPr="00D206E1">
        <w:rPr>
          <w:rFonts w:ascii="Times New Roman" w:eastAsia="Times New Roman" w:hAnsi="Times New Roman" w:cs="Times New Roman"/>
        </w:rPr>
        <w:t xml:space="preserve"> from home</w:t>
      </w:r>
      <w:r w:rsidR="002E2213" w:rsidRPr="00D206E1">
        <w:rPr>
          <w:rFonts w:ascii="Times New Roman" w:eastAsia="Times New Roman" w:hAnsi="Times New Roman" w:cs="Times New Roman"/>
        </w:rPr>
        <w:t xml:space="preserve">. </w:t>
      </w:r>
      <w:r w:rsidR="007C0503" w:rsidRPr="00D206E1">
        <w:rPr>
          <w:rFonts w:ascii="Times New Roman" w:eastAsia="Times New Roman" w:hAnsi="Times New Roman" w:cs="Times New Roman"/>
        </w:rPr>
        <w:t>T</w:t>
      </w:r>
      <w:r w:rsidR="005F5774" w:rsidRPr="00D206E1">
        <w:rPr>
          <w:rFonts w:ascii="Times New Roman" w:eastAsia="Times New Roman" w:hAnsi="Times New Roman" w:cs="Times New Roman"/>
        </w:rPr>
        <w:t xml:space="preserve">he government </w:t>
      </w:r>
      <w:r w:rsidR="007C0503" w:rsidRPr="00D206E1">
        <w:rPr>
          <w:rFonts w:ascii="Times New Roman" w:eastAsia="Times New Roman" w:hAnsi="Times New Roman" w:cs="Times New Roman"/>
        </w:rPr>
        <w:t xml:space="preserve">has </w:t>
      </w:r>
      <w:r w:rsidR="005756CF" w:rsidRPr="00D206E1">
        <w:rPr>
          <w:rFonts w:ascii="Times New Roman" w:eastAsia="Times New Roman" w:hAnsi="Times New Roman" w:cs="Times New Roman"/>
        </w:rPr>
        <w:t xml:space="preserve">declared </w:t>
      </w:r>
      <w:r w:rsidR="007C0503" w:rsidRPr="00D206E1">
        <w:rPr>
          <w:rFonts w:ascii="Times New Roman" w:eastAsia="Times New Roman" w:hAnsi="Times New Roman" w:cs="Times New Roman"/>
        </w:rPr>
        <w:t xml:space="preserve">a </w:t>
      </w:r>
      <w:r w:rsidR="005756CF" w:rsidRPr="00D206E1">
        <w:rPr>
          <w:rFonts w:ascii="Times New Roman" w:eastAsia="Times New Roman" w:hAnsi="Times New Roman" w:cs="Times New Roman"/>
        </w:rPr>
        <w:t xml:space="preserve">general vacation </w:t>
      </w:r>
      <w:r w:rsidR="000751DB" w:rsidRPr="00D206E1">
        <w:rPr>
          <w:rFonts w:ascii="Times New Roman" w:eastAsia="Times New Roman" w:hAnsi="Times New Roman" w:cs="Times New Roman"/>
        </w:rPr>
        <w:t xml:space="preserve">until April 25, 2020 </w:t>
      </w:r>
      <w:r w:rsidR="005756CF" w:rsidRPr="00D206E1">
        <w:rPr>
          <w:rFonts w:ascii="Times New Roman" w:eastAsia="Times New Roman" w:hAnsi="Times New Roman" w:cs="Times New Roman"/>
        </w:rPr>
        <w:t xml:space="preserve">and </w:t>
      </w:r>
      <w:r w:rsidR="005F5774" w:rsidRPr="00D206E1">
        <w:rPr>
          <w:rFonts w:ascii="Times New Roman" w:eastAsia="Times New Roman" w:hAnsi="Times New Roman" w:cs="Times New Roman"/>
        </w:rPr>
        <w:t xml:space="preserve">encouraging </w:t>
      </w:r>
      <w:r w:rsidR="007C0503" w:rsidRPr="00D206E1">
        <w:rPr>
          <w:rFonts w:ascii="Times New Roman" w:eastAsia="Times New Roman" w:hAnsi="Times New Roman" w:cs="Times New Roman"/>
        </w:rPr>
        <w:t xml:space="preserve">all to </w:t>
      </w:r>
      <w:r w:rsidR="000751DB" w:rsidRPr="00D206E1">
        <w:rPr>
          <w:rFonts w:ascii="Times New Roman" w:eastAsia="Times New Roman" w:hAnsi="Times New Roman" w:cs="Times New Roman"/>
        </w:rPr>
        <w:t>stay at home and maintain social distance</w:t>
      </w:r>
      <w:r w:rsidR="005F5774" w:rsidRPr="00D206E1">
        <w:rPr>
          <w:rFonts w:ascii="Times New Roman" w:eastAsia="Times New Roman" w:hAnsi="Times New Roman" w:cs="Times New Roman"/>
        </w:rPr>
        <w:t>. Most of the cities are</w:t>
      </w:r>
      <w:r w:rsidR="007C0503" w:rsidRPr="00D206E1">
        <w:rPr>
          <w:rFonts w:ascii="Times New Roman" w:eastAsia="Times New Roman" w:hAnsi="Times New Roman" w:cs="Times New Roman"/>
        </w:rPr>
        <w:t xml:space="preserve"> on</w:t>
      </w:r>
      <w:r w:rsidR="005F5774" w:rsidRPr="00D206E1">
        <w:rPr>
          <w:rFonts w:ascii="Times New Roman" w:eastAsia="Times New Roman" w:hAnsi="Times New Roman" w:cs="Times New Roman"/>
        </w:rPr>
        <w:t xml:space="preserve"> lockdown and COVID-19 </w:t>
      </w:r>
      <w:r w:rsidR="007C0503" w:rsidRPr="00D206E1">
        <w:rPr>
          <w:rFonts w:ascii="Times New Roman" w:eastAsia="Times New Roman" w:hAnsi="Times New Roman" w:cs="Times New Roman"/>
        </w:rPr>
        <w:t xml:space="preserve">is </w:t>
      </w:r>
      <w:r w:rsidR="005F5774" w:rsidRPr="00D206E1">
        <w:rPr>
          <w:rFonts w:ascii="Times New Roman" w:eastAsia="Times New Roman" w:hAnsi="Times New Roman" w:cs="Times New Roman"/>
        </w:rPr>
        <w:t xml:space="preserve">spreading rapidly across the country. </w:t>
      </w:r>
      <w:r w:rsidR="007C0503" w:rsidRPr="00D206E1">
        <w:rPr>
          <w:rFonts w:ascii="Times New Roman" w:eastAsia="Times New Roman" w:hAnsi="Times New Roman" w:cs="Times New Roman"/>
        </w:rPr>
        <w:t>As such,</w:t>
      </w:r>
      <w:r w:rsidR="005F5774" w:rsidRPr="00D206E1">
        <w:rPr>
          <w:rFonts w:ascii="Times New Roman" w:eastAsia="Times New Roman" w:hAnsi="Times New Roman" w:cs="Times New Roman"/>
        </w:rPr>
        <w:t xml:space="preserve"> there is a limited scope of earning for the poorest segment of the population particularly living in rural areas. </w:t>
      </w:r>
      <w:r w:rsidR="000314EE" w:rsidRPr="00D206E1">
        <w:rPr>
          <w:rFonts w:ascii="Times New Roman" w:eastAsia="Times New Roman" w:hAnsi="Times New Roman" w:cs="Times New Roman"/>
        </w:rPr>
        <w:t xml:space="preserve">Therefore, food security and </w:t>
      </w:r>
      <w:r w:rsidR="003A6BA6" w:rsidRPr="00D206E1">
        <w:rPr>
          <w:rFonts w:ascii="Times New Roman" w:eastAsia="Times New Roman" w:hAnsi="Times New Roman" w:cs="Times New Roman"/>
        </w:rPr>
        <w:t xml:space="preserve">livelihoods </w:t>
      </w:r>
      <w:r w:rsidR="000314EE" w:rsidRPr="00D206E1">
        <w:rPr>
          <w:rFonts w:ascii="Times New Roman" w:eastAsia="Times New Roman" w:hAnsi="Times New Roman" w:cs="Times New Roman"/>
        </w:rPr>
        <w:t xml:space="preserve">assistance would be very crucial to ensure their survivability. </w:t>
      </w:r>
      <w:r w:rsidR="007C0503" w:rsidRPr="00D206E1">
        <w:rPr>
          <w:rFonts w:ascii="Times New Roman" w:eastAsia="Times New Roman" w:hAnsi="Times New Roman" w:cs="Times New Roman"/>
        </w:rPr>
        <w:t>R</w:t>
      </w:r>
      <w:r w:rsidR="000314EE" w:rsidRPr="00D206E1">
        <w:rPr>
          <w:rFonts w:ascii="Times New Roman" w:eastAsia="Times New Roman" w:hAnsi="Times New Roman" w:cs="Times New Roman"/>
        </w:rPr>
        <w:t>ecommendations</w:t>
      </w:r>
      <w:r w:rsidR="007C0503" w:rsidRPr="00D206E1">
        <w:rPr>
          <w:rFonts w:ascii="Times New Roman" w:eastAsia="Times New Roman" w:hAnsi="Times New Roman" w:cs="Times New Roman"/>
        </w:rPr>
        <w:t xml:space="preserve"> include</w:t>
      </w:r>
      <w:r w:rsidR="000314EE" w:rsidRPr="00D206E1">
        <w:rPr>
          <w:rFonts w:ascii="Times New Roman" w:eastAsia="Times New Roman" w:hAnsi="Times New Roman" w:cs="Times New Roman"/>
        </w:rPr>
        <w:t>:</w:t>
      </w:r>
    </w:p>
    <w:p w14:paraId="7E6B62A9" w14:textId="77777777" w:rsidR="00C17C6C" w:rsidRPr="00D206E1" w:rsidRDefault="00C17C6C" w:rsidP="00C17C6C">
      <w:pPr>
        <w:widowControl w:val="0"/>
        <w:autoSpaceDE w:val="0"/>
        <w:autoSpaceDN w:val="0"/>
        <w:spacing w:before="120" w:after="120" w:line="240" w:lineRule="auto"/>
        <w:jc w:val="both"/>
        <w:rPr>
          <w:rFonts w:ascii="Times New Roman" w:eastAsia="Times New Roman" w:hAnsi="Times New Roman" w:cs="Times New Roman"/>
        </w:rPr>
      </w:pPr>
      <w:r w:rsidRPr="00D206E1">
        <w:rPr>
          <w:rFonts w:ascii="Times New Roman" w:eastAsia="Times New Roman" w:hAnsi="Times New Roman" w:cs="Times New Roman"/>
        </w:rPr>
        <w:t xml:space="preserve">To provide appropriate response to the COVID-19 affected RE-ARRANGE project participants the following recommendations are made based on the findings of Rapid Need Assessment study. </w:t>
      </w:r>
    </w:p>
    <w:p w14:paraId="7F8BD0FC" w14:textId="77777777" w:rsidR="00C17C6C" w:rsidRPr="00D206E1" w:rsidRDefault="00C17C6C" w:rsidP="00C17C6C">
      <w:pPr>
        <w:pStyle w:val="ListParagraph"/>
        <w:widowControl w:val="0"/>
        <w:numPr>
          <w:ilvl w:val="0"/>
          <w:numId w:val="7"/>
        </w:numPr>
        <w:autoSpaceDE w:val="0"/>
        <w:autoSpaceDN w:val="0"/>
        <w:spacing w:before="120" w:after="120" w:line="240" w:lineRule="auto"/>
        <w:contextualSpacing w:val="0"/>
        <w:jc w:val="both"/>
        <w:rPr>
          <w:rFonts w:ascii="Times New Roman" w:eastAsia="Times New Roman" w:hAnsi="Times New Roman" w:cs="Times New Roman"/>
        </w:rPr>
      </w:pPr>
      <w:r w:rsidRPr="00D206E1">
        <w:rPr>
          <w:rFonts w:ascii="Times New Roman" w:eastAsia="Times New Roman" w:hAnsi="Times New Roman" w:cs="Times New Roman"/>
        </w:rPr>
        <w:t>Multi-Purpose Cash Grants (MPCG) to be provided to RE-ARRANGE project participants in order to enable them purchasing food and other essential commodities from the markets.    A total of 32 days’ equivalent wage money to be provided to the selected participants to cover lean period unemployment gap.</w:t>
      </w:r>
    </w:p>
    <w:p w14:paraId="31DD5FF7" w14:textId="77777777" w:rsidR="00C17C6C" w:rsidRPr="00D206E1" w:rsidRDefault="00C17C6C" w:rsidP="00C17C6C">
      <w:pPr>
        <w:pStyle w:val="ListParagraph"/>
        <w:widowControl w:val="0"/>
        <w:numPr>
          <w:ilvl w:val="0"/>
          <w:numId w:val="7"/>
        </w:numPr>
        <w:autoSpaceDE w:val="0"/>
        <w:autoSpaceDN w:val="0"/>
        <w:spacing w:before="120" w:after="120" w:line="240" w:lineRule="auto"/>
        <w:contextualSpacing w:val="0"/>
        <w:jc w:val="both"/>
        <w:rPr>
          <w:rFonts w:ascii="Times New Roman" w:eastAsia="Times New Roman" w:hAnsi="Times New Roman" w:cs="Times New Roman"/>
        </w:rPr>
      </w:pPr>
      <w:r w:rsidRPr="00D206E1">
        <w:rPr>
          <w:rFonts w:ascii="Times New Roman" w:eastAsia="Times New Roman" w:hAnsi="Times New Roman" w:cs="Times New Roman"/>
        </w:rPr>
        <w:t>Preference to be given for convenience of purchasing nutritious food and non-food items for children under five.</w:t>
      </w:r>
    </w:p>
    <w:p w14:paraId="14B7497F" w14:textId="77777777" w:rsidR="00C17C6C" w:rsidRPr="00D206E1" w:rsidRDefault="00C17C6C" w:rsidP="00C17C6C">
      <w:pPr>
        <w:pStyle w:val="ListParagraph"/>
        <w:widowControl w:val="0"/>
        <w:numPr>
          <w:ilvl w:val="0"/>
          <w:numId w:val="7"/>
        </w:numPr>
        <w:autoSpaceDE w:val="0"/>
        <w:autoSpaceDN w:val="0"/>
        <w:spacing w:before="120" w:after="120" w:line="240" w:lineRule="auto"/>
        <w:contextualSpacing w:val="0"/>
        <w:jc w:val="both"/>
        <w:rPr>
          <w:rFonts w:ascii="Times New Roman" w:eastAsia="Times New Roman" w:hAnsi="Times New Roman" w:cs="Times New Roman"/>
        </w:rPr>
      </w:pPr>
      <w:r w:rsidRPr="00D206E1">
        <w:rPr>
          <w:rFonts w:ascii="Times New Roman" w:eastAsia="Times New Roman" w:hAnsi="Times New Roman" w:cs="Times New Roman"/>
        </w:rPr>
        <w:t>Basic food (rice, oil, pulse, salt) assistance may also be considered to the participants as an emergency measure.</w:t>
      </w:r>
    </w:p>
    <w:p w14:paraId="568B3A8B" w14:textId="28E8EDF3" w:rsidR="00C17C6C" w:rsidRPr="00D206E1" w:rsidRDefault="002F21FA" w:rsidP="00C17C6C">
      <w:pPr>
        <w:pStyle w:val="ListParagraph"/>
        <w:widowControl w:val="0"/>
        <w:numPr>
          <w:ilvl w:val="0"/>
          <w:numId w:val="7"/>
        </w:numPr>
        <w:autoSpaceDE w:val="0"/>
        <w:autoSpaceDN w:val="0"/>
        <w:spacing w:before="120" w:after="12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Project should </w:t>
      </w:r>
      <w:r w:rsidR="002155C4">
        <w:rPr>
          <w:rFonts w:ascii="Times New Roman" w:eastAsia="Times New Roman" w:hAnsi="Times New Roman" w:cs="Times New Roman"/>
        </w:rPr>
        <w:t xml:space="preserve">immediately </w:t>
      </w:r>
      <w:r>
        <w:rPr>
          <w:rFonts w:ascii="Times New Roman" w:eastAsia="Times New Roman" w:hAnsi="Times New Roman" w:cs="Times New Roman"/>
        </w:rPr>
        <w:t xml:space="preserve">provide support to grow quick growing vegetables </w:t>
      </w:r>
      <w:r w:rsidR="001845AC">
        <w:rPr>
          <w:rFonts w:ascii="Times New Roman" w:eastAsia="Times New Roman" w:hAnsi="Times New Roman" w:cs="Times New Roman"/>
        </w:rPr>
        <w:t xml:space="preserve">such as </w:t>
      </w:r>
      <w:r w:rsidR="00C17C6C" w:rsidRPr="00D206E1">
        <w:rPr>
          <w:rFonts w:ascii="Times New Roman" w:eastAsia="Times New Roman" w:hAnsi="Times New Roman" w:cs="Times New Roman"/>
        </w:rPr>
        <w:t xml:space="preserve">spinach, </w:t>
      </w:r>
      <w:proofErr w:type="spellStart"/>
      <w:r w:rsidR="00C17C6C" w:rsidRPr="00D206E1">
        <w:rPr>
          <w:rFonts w:ascii="Times New Roman" w:eastAsia="Times New Roman" w:hAnsi="Times New Roman" w:cs="Times New Roman"/>
        </w:rPr>
        <w:t>kangkong</w:t>
      </w:r>
      <w:proofErr w:type="spellEnd"/>
      <w:r w:rsidR="001845AC">
        <w:rPr>
          <w:rFonts w:ascii="Times New Roman" w:eastAsia="Times New Roman" w:hAnsi="Times New Roman" w:cs="Times New Roman"/>
        </w:rPr>
        <w:t>, Orange flesh sweet potato</w:t>
      </w:r>
      <w:r w:rsidR="00576E5F">
        <w:rPr>
          <w:rFonts w:ascii="Times New Roman" w:eastAsia="Times New Roman" w:hAnsi="Times New Roman" w:cs="Times New Roman"/>
        </w:rPr>
        <w:t>, red amaranth</w:t>
      </w:r>
      <w:r w:rsidR="00C17C6C" w:rsidRPr="00D206E1">
        <w:rPr>
          <w:rFonts w:ascii="Times New Roman" w:eastAsia="Times New Roman" w:hAnsi="Times New Roman" w:cs="Times New Roman"/>
        </w:rPr>
        <w:t xml:space="preserve"> to meet household’s nutritional needs as a means of</w:t>
      </w:r>
      <w:r w:rsidR="00344476">
        <w:rPr>
          <w:rFonts w:ascii="Times New Roman" w:eastAsia="Times New Roman" w:hAnsi="Times New Roman" w:cs="Times New Roman"/>
        </w:rPr>
        <w:t xml:space="preserve"> sustainable</w:t>
      </w:r>
      <w:r w:rsidR="00C17C6C" w:rsidRPr="00D206E1">
        <w:rPr>
          <w:rFonts w:ascii="Times New Roman" w:eastAsia="Times New Roman" w:hAnsi="Times New Roman" w:cs="Times New Roman"/>
        </w:rPr>
        <w:t xml:space="preserve"> transition</w:t>
      </w:r>
      <w:r w:rsidR="00C6183A">
        <w:rPr>
          <w:rFonts w:ascii="Times New Roman" w:eastAsia="Times New Roman" w:hAnsi="Times New Roman" w:cs="Times New Roman"/>
        </w:rPr>
        <w:t>.</w:t>
      </w:r>
    </w:p>
    <w:p w14:paraId="3651C32F" w14:textId="77777777" w:rsidR="00C17C6C" w:rsidRPr="00D206E1" w:rsidRDefault="00C17C6C" w:rsidP="00C17C6C">
      <w:pPr>
        <w:pStyle w:val="ListParagraph"/>
        <w:widowControl w:val="0"/>
        <w:numPr>
          <w:ilvl w:val="0"/>
          <w:numId w:val="7"/>
        </w:numPr>
        <w:autoSpaceDE w:val="0"/>
        <w:autoSpaceDN w:val="0"/>
        <w:spacing w:before="120" w:after="120" w:line="240" w:lineRule="auto"/>
        <w:contextualSpacing w:val="0"/>
        <w:jc w:val="both"/>
        <w:rPr>
          <w:rFonts w:ascii="Times New Roman" w:eastAsia="Times New Roman" w:hAnsi="Times New Roman" w:cs="Times New Roman"/>
        </w:rPr>
      </w:pPr>
      <w:r w:rsidRPr="00D206E1">
        <w:rPr>
          <w:rFonts w:ascii="Times New Roman" w:eastAsia="Times New Roman" w:hAnsi="Times New Roman" w:cs="Times New Roman"/>
        </w:rPr>
        <w:t>Awareness program to be taken following WHO and GOB approved content and guideline of COVID-19 which may include leaflet, poster, flip chart distribution, awareness campaign, animated video development and display and mike announcement.</w:t>
      </w:r>
    </w:p>
    <w:p w14:paraId="79B9AFFF" w14:textId="62715ED0" w:rsidR="00C17C6C" w:rsidRPr="00D206E1" w:rsidRDefault="00C17C6C" w:rsidP="00C17C6C">
      <w:pPr>
        <w:pStyle w:val="ListParagraph"/>
        <w:widowControl w:val="0"/>
        <w:numPr>
          <w:ilvl w:val="0"/>
          <w:numId w:val="7"/>
        </w:numPr>
        <w:autoSpaceDE w:val="0"/>
        <w:autoSpaceDN w:val="0"/>
        <w:spacing w:before="120" w:after="120" w:line="240" w:lineRule="auto"/>
        <w:contextualSpacing w:val="0"/>
        <w:jc w:val="both"/>
        <w:rPr>
          <w:rFonts w:ascii="Times New Roman" w:eastAsia="Times New Roman" w:hAnsi="Times New Roman" w:cs="Times New Roman"/>
        </w:rPr>
      </w:pPr>
      <w:r w:rsidRPr="00D206E1">
        <w:rPr>
          <w:rFonts w:ascii="Times New Roman" w:eastAsia="Times New Roman" w:hAnsi="Times New Roman" w:cs="Times New Roman"/>
        </w:rPr>
        <w:t xml:space="preserve">Hygiene kits for example soap, </w:t>
      </w:r>
      <w:r w:rsidR="00237E23" w:rsidRPr="00D206E1">
        <w:rPr>
          <w:rFonts w:ascii="Times New Roman" w:eastAsia="Times New Roman" w:hAnsi="Times New Roman" w:cs="Times New Roman"/>
        </w:rPr>
        <w:t>hand-washing</w:t>
      </w:r>
      <w:r w:rsidRPr="00D206E1">
        <w:rPr>
          <w:rFonts w:ascii="Times New Roman" w:eastAsia="Times New Roman" w:hAnsi="Times New Roman" w:cs="Times New Roman"/>
        </w:rPr>
        <w:t xml:space="preserve"> stations, disinfectant powder to be distributed to selected participants giving preference to pregnant and lactating women.</w:t>
      </w:r>
    </w:p>
    <w:p w14:paraId="63A1C63E" w14:textId="08C282DB" w:rsidR="00C17C6C" w:rsidRDefault="00C17C6C" w:rsidP="00C17C6C">
      <w:pPr>
        <w:jc w:val="both"/>
        <w:rPr>
          <w:rFonts w:ascii="Times New Roman" w:hAnsi="Times New Roman" w:cs="Times New Roman"/>
        </w:rPr>
      </w:pPr>
    </w:p>
    <w:p w14:paraId="2922BCF0" w14:textId="5E8A4AC5" w:rsidR="00C32F92" w:rsidRDefault="00C32F92" w:rsidP="00C17C6C">
      <w:pPr>
        <w:jc w:val="both"/>
        <w:rPr>
          <w:rFonts w:ascii="Times New Roman" w:hAnsi="Times New Roman" w:cs="Times New Roman"/>
        </w:rPr>
      </w:pPr>
    </w:p>
    <w:p w14:paraId="7A6353D6" w14:textId="4EBB6043" w:rsidR="00474168" w:rsidRDefault="00474168" w:rsidP="00C17C6C">
      <w:pPr>
        <w:jc w:val="both"/>
        <w:rPr>
          <w:rFonts w:ascii="Times New Roman" w:hAnsi="Times New Roman" w:cs="Times New Roman"/>
        </w:rPr>
      </w:pPr>
    </w:p>
    <w:p w14:paraId="0568C24F" w14:textId="77777777" w:rsidR="00474168" w:rsidRPr="00D206E1" w:rsidRDefault="00474168" w:rsidP="00C17C6C">
      <w:pPr>
        <w:jc w:val="both"/>
        <w:rPr>
          <w:rFonts w:ascii="Times New Roman" w:hAnsi="Times New Roman" w:cs="Times New Roman"/>
        </w:rPr>
      </w:pPr>
    </w:p>
    <w:p w14:paraId="5C0F722E" w14:textId="69EF77EC" w:rsidR="00644CA9" w:rsidRDefault="00D206E1" w:rsidP="00D206E1">
      <w:pPr>
        <w:pStyle w:val="Heading1"/>
        <w:rPr>
          <w:b/>
        </w:rPr>
      </w:pPr>
      <w:bookmarkStart w:id="3" w:name="_Toc39761516"/>
      <w:r>
        <w:rPr>
          <w:b/>
        </w:rPr>
        <w:lastRenderedPageBreak/>
        <w:t>S</w:t>
      </w:r>
      <w:r w:rsidR="007A0DEC">
        <w:rPr>
          <w:b/>
        </w:rPr>
        <w:t>ection 3</w:t>
      </w:r>
      <w:r>
        <w:rPr>
          <w:b/>
        </w:rPr>
        <w:t xml:space="preserve">: </w:t>
      </w:r>
      <w:r w:rsidR="00D2148F" w:rsidRPr="00D206E1">
        <w:rPr>
          <w:b/>
        </w:rPr>
        <w:t>Introduction</w:t>
      </w:r>
      <w:bookmarkEnd w:id="3"/>
    </w:p>
    <w:p w14:paraId="69EE9FC7" w14:textId="77777777" w:rsidR="00D206E1" w:rsidRPr="00D206E1" w:rsidRDefault="00D206E1" w:rsidP="00D206E1">
      <w:pPr>
        <w:spacing w:after="0"/>
      </w:pPr>
    </w:p>
    <w:p w14:paraId="579C2E2B" w14:textId="7109D71E" w:rsidR="00D2148F" w:rsidRPr="009677A7" w:rsidRDefault="007A0DEC" w:rsidP="00915ADE">
      <w:pPr>
        <w:pStyle w:val="Heading2"/>
        <w:spacing w:before="0"/>
      </w:pPr>
      <w:bookmarkStart w:id="4" w:name="_Toc39761517"/>
      <w:r w:rsidRPr="009677A7">
        <w:t>3</w:t>
      </w:r>
      <w:r w:rsidR="00D206E1" w:rsidRPr="009677A7">
        <w:t xml:space="preserve">.1) </w:t>
      </w:r>
      <w:r w:rsidR="00D2148F" w:rsidRPr="009677A7">
        <w:t>Background</w:t>
      </w:r>
      <w:bookmarkEnd w:id="4"/>
    </w:p>
    <w:p w14:paraId="1DA41133" w14:textId="1F37F852" w:rsidR="00C00DF0" w:rsidRPr="00D206E1" w:rsidRDefault="00C00DF0" w:rsidP="0042039B">
      <w:pPr>
        <w:pStyle w:val="Default"/>
        <w:jc w:val="both"/>
        <w:rPr>
          <w:rFonts w:ascii="Times New Roman" w:hAnsi="Times New Roman" w:cs="Times New Roman"/>
          <w:color w:val="auto"/>
          <w:sz w:val="22"/>
          <w:szCs w:val="22"/>
        </w:rPr>
      </w:pPr>
      <w:r w:rsidRPr="00D206E1">
        <w:rPr>
          <w:rFonts w:ascii="Times New Roman" w:hAnsi="Times New Roman" w:cs="Times New Roman"/>
          <w:color w:val="auto"/>
          <w:sz w:val="22"/>
          <w:szCs w:val="22"/>
        </w:rPr>
        <w:t xml:space="preserve">Cox’s Bazar </w:t>
      </w:r>
      <w:proofErr w:type="spellStart"/>
      <w:r w:rsidRPr="00D206E1">
        <w:rPr>
          <w:rFonts w:ascii="Times New Roman" w:hAnsi="Times New Roman" w:cs="Times New Roman"/>
          <w:color w:val="auto"/>
          <w:sz w:val="22"/>
          <w:szCs w:val="22"/>
        </w:rPr>
        <w:t>Sadar</w:t>
      </w:r>
      <w:proofErr w:type="spellEnd"/>
      <w:r w:rsidRPr="00D206E1">
        <w:rPr>
          <w:rFonts w:ascii="Times New Roman" w:hAnsi="Times New Roman" w:cs="Times New Roman"/>
          <w:color w:val="auto"/>
          <w:sz w:val="22"/>
          <w:szCs w:val="22"/>
        </w:rPr>
        <w:t xml:space="preserve"> </w:t>
      </w:r>
      <w:proofErr w:type="spellStart"/>
      <w:r w:rsidRPr="00D206E1">
        <w:rPr>
          <w:rFonts w:ascii="Times New Roman" w:hAnsi="Times New Roman" w:cs="Times New Roman"/>
          <w:color w:val="auto"/>
          <w:sz w:val="22"/>
          <w:szCs w:val="22"/>
        </w:rPr>
        <w:t>Upazila</w:t>
      </w:r>
      <w:proofErr w:type="spellEnd"/>
      <w:r w:rsidRPr="00D206E1">
        <w:rPr>
          <w:rFonts w:ascii="Times New Roman" w:hAnsi="Times New Roman" w:cs="Times New Roman"/>
          <w:color w:val="auto"/>
          <w:sz w:val="22"/>
          <w:szCs w:val="22"/>
        </w:rPr>
        <w:t xml:space="preserve">, </w:t>
      </w:r>
      <w:proofErr w:type="spellStart"/>
      <w:r w:rsidRPr="00D206E1">
        <w:rPr>
          <w:rFonts w:ascii="Times New Roman" w:hAnsi="Times New Roman" w:cs="Times New Roman"/>
          <w:color w:val="auto"/>
          <w:sz w:val="22"/>
          <w:szCs w:val="22"/>
        </w:rPr>
        <w:t>Ukhi</w:t>
      </w:r>
      <w:r w:rsidR="00237E23">
        <w:rPr>
          <w:rFonts w:ascii="Times New Roman" w:hAnsi="Times New Roman" w:cs="Times New Roman"/>
          <w:color w:val="auto"/>
          <w:sz w:val="22"/>
          <w:szCs w:val="22"/>
        </w:rPr>
        <w:t>y</w:t>
      </w:r>
      <w:r w:rsidRPr="00D206E1">
        <w:rPr>
          <w:rFonts w:ascii="Times New Roman" w:hAnsi="Times New Roman" w:cs="Times New Roman"/>
          <w:color w:val="auto"/>
          <w:sz w:val="22"/>
          <w:szCs w:val="22"/>
        </w:rPr>
        <w:t>a</w:t>
      </w:r>
      <w:proofErr w:type="spellEnd"/>
      <w:r w:rsidRPr="00D206E1">
        <w:rPr>
          <w:rFonts w:ascii="Times New Roman" w:hAnsi="Times New Roman" w:cs="Times New Roman"/>
          <w:color w:val="auto"/>
          <w:sz w:val="22"/>
          <w:szCs w:val="22"/>
        </w:rPr>
        <w:t xml:space="preserve"> </w:t>
      </w:r>
      <w:proofErr w:type="spellStart"/>
      <w:r w:rsidRPr="00D206E1">
        <w:rPr>
          <w:rFonts w:ascii="Times New Roman" w:hAnsi="Times New Roman" w:cs="Times New Roman"/>
          <w:color w:val="auto"/>
          <w:sz w:val="22"/>
          <w:szCs w:val="22"/>
        </w:rPr>
        <w:t>Upazila</w:t>
      </w:r>
      <w:proofErr w:type="spellEnd"/>
      <w:r w:rsidRPr="00D206E1">
        <w:rPr>
          <w:rFonts w:ascii="Times New Roman" w:hAnsi="Times New Roman" w:cs="Times New Roman"/>
          <w:color w:val="auto"/>
          <w:sz w:val="22"/>
          <w:szCs w:val="22"/>
        </w:rPr>
        <w:t xml:space="preserve"> and </w:t>
      </w:r>
      <w:proofErr w:type="spellStart"/>
      <w:r w:rsidRPr="00D206E1">
        <w:rPr>
          <w:rFonts w:ascii="Times New Roman" w:hAnsi="Times New Roman" w:cs="Times New Roman"/>
          <w:color w:val="auto"/>
          <w:sz w:val="22"/>
          <w:szCs w:val="22"/>
        </w:rPr>
        <w:t>Teknaf</w:t>
      </w:r>
      <w:proofErr w:type="spellEnd"/>
      <w:r w:rsidRPr="00D206E1">
        <w:rPr>
          <w:rFonts w:ascii="Times New Roman" w:hAnsi="Times New Roman" w:cs="Times New Roman"/>
          <w:color w:val="auto"/>
          <w:sz w:val="22"/>
          <w:szCs w:val="22"/>
        </w:rPr>
        <w:t xml:space="preserve"> </w:t>
      </w:r>
      <w:proofErr w:type="spellStart"/>
      <w:r w:rsidRPr="00D206E1">
        <w:rPr>
          <w:rFonts w:ascii="Times New Roman" w:hAnsi="Times New Roman" w:cs="Times New Roman"/>
          <w:color w:val="auto"/>
          <w:sz w:val="22"/>
          <w:szCs w:val="22"/>
        </w:rPr>
        <w:t>Upazila</w:t>
      </w:r>
      <w:proofErr w:type="spellEnd"/>
      <w:r w:rsidRPr="00D206E1">
        <w:rPr>
          <w:rFonts w:ascii="Times New Roman" w:hAnsi="Times New Roman" w:cs="Times New Roman"/>
          <w:color w:val="auto"/>
          <w:sz w:val="22"/>
          <w:szCs w:val="22"/>
        </w:rPr>
        <w:t xml:space="preserve"> are among the 50 most socially deprived </w:t>
      </w:r>
      <w:proofErr w:type="spellStart"/>
      <w:r w:rsidRPr="00D206E1">
        <w:rPr>
          <w:rFonts w:ascii="Times New Roman" w:hAnsi="Times New Roman" w:cs="Times New Roman"/>
          <w:color w:val="auto"/>
          <w:sz w:val="22"/>
          <w:szCs w:val="22"/>
        </w:rPr>
        <w:t>Upazilas</w:t>
      </w:r>
      <w:proofErr w:type="spellEnd"/>
      <w:r w:rsidRPr="00D206E1">
        <w:rPr>
          <w:rFonts w:ascii="Times New Roman" w:hAnsi="Times New Roman" w:cs="Times New Roman"/>
          <w:color w:val="auto"/>
          <w:sz w:val="22"/>
          <w:szCs w:val="22"/>
        </w:rPr>
        <w:t xml:space="preserve"> in Bangladesh where the government social safety nets are inadequately allocated. The situation has been exacerbated by the arrival of large numbers of Rohingya refugees from </w:t>
      </w:r>
      <w:r w:rsidR="004650D0" w:rsidRPr="00D206E1">
        <w:rPr>
          <w:rFonts w:ascii="Times New Roman" w:hAnsi="Times New Roman" w:cs="Times New Roman"/>
          <w:color w:val="auto"/>
          <w:sz w:val="22"/>
          <w:szCs w:val="22"/>
        </w:rPr>
        <w:t xml:space="preserve">Myanmar </w:t>
      </w:r>
      <w:r w:rsidRPr="00D206E1">
        <w:rPr>
          <w:rFonts w:ascii="Times New Roman" w:hAnsi="Times New Roman" w:cs="Times New Roman"/>
          <w:color w:val="auto"/>
          <w:sz w:val="22"/>
          <w:szCs w:val="22"/>
        </w:rPr>
        <w:t xml:space="preserve">during the most recent influx in 2017. Due to </w:t>
      </w:r>
      <w:r w:rsidR="004650D0" w:rsidRPr="00D206E1">
        <w:rPr>
          <w:rFonts w:ascii="Times New Roman" w:hAnsi="Times New Roman" w:cs="Times New Roman"/>
          <w:color w:val="auto"/>
          <w:sz w:val="22"/>
          <w:szCs w:val="22"/>
        </w:rPr>
        <w:t xml:space="preserve">the </w:t>
      </w:r>
      <w:r w:rsidRPr="00D206E1">
        <w:rPr>
          <w:rFonts w:ascii="Times New Roman" w:hAnsi="Times New Roman" w:cs="Times New Roman"/>
          <w:color w:val="auto"/>
          <w:sz w:val="22"/>
          <w:szCs w:val="22"/>
        </w:rPr>
        <w:t>Rohingya influx</w:t>
      </w:r>
      <w:r w:rsidR="004650D0" w:rsidRPr="00D206E1">
        <w:rPr>
          <w:rFonts w:ascii="Times New Roman" w:hAnsi="Times New Roman" w:cs="Times New Roman"/>
          <w:color w:val="auto"/>
          <w:sz w:val="22"/>
          <w:szCs w:val="22"/>
        </w:rPr>
        <w:t>,</w:t>
      </w:r>
      <w:r w:rsidRPr="00D206E1">
        <w:rPr>
          <w:rFonts w:ascii="Times New Roman" w:hAnsi="Times New Roman" w:cs="Times New Roman"/>
          <w:color w:val="auto"/>
          <w:sz w:val="22"/>
          <w:szCs w:val="22"/>
        </w:rPr>
        <w:t xml:space="preserve"> lower income host communities</w:t>
      </w:r>
      <w:r w:rsidR="006B5A38">
        <w:rPr>
          <w:rFonts w:ascii="Times New Roman" w:hAnsi="Times New Roman" w:cs="Times New Roman"/>
          <w:color w:val="auto"/>
          <w:sz w:val="22"/>
          <w:szCs w:val="22"/>
        </w:rPr>
        <w:t>’</w:t>
      </w:r>
      <w:r w:rsidRPr="00D206E1">
        <w:rPr>
          <w:rFonts w:ascii="Times New Roman" w:hAnsi="Times New Roman" w:cs="Times New Roman"/>
          <w:color w:val="auto"/>
          <w:sz w:val="22"/>
          <w:szCs w:val="22"/>
        </w:rPr>
        <w:t xml:space="preserve"> livelihoods are facing challenges for resulting in the need of emergency assistance to the host communities. Strengthening the livelihood and healthcare of families of the host communities is multifaceted and challenging in this coastal area which is prone to natural disasters, including cyclones, landslides and floods. </w:t>
      </w:r>
    </w:p>
    <w:p w14:paraId="2A9A52DD" w14:textId="77777777" w:rsidR="001233C5" w:rsidRPr="00D206E1" w:rsidRDefault="001233C5" w:rsidP="00C17C6C">
      <w:pPr>
        <w:pStyle w:val="Default"/>
        <w:ind w:left="720"/>
        <w:jc w:val="both"/>
        <w:rPr>
          <w:rFonts w:ascii="Times New Roman" w:hAnsi="Times New Roman" w:cs="Times New Roman"/>
          <w:color w:val="auto"/>
          <w:sz w:val="22"/>
          <w:szCs w:val="22"/>
        </w:rPr>
      </w:pPr>
    </w:p>
    <w:p w14:paraId="3A348262" w14:textId="493605A6" w:rsidR="00C00DF0" w:rsidRPr="00D206E1" w:rsidRDefault="00C00DF0" w:rsidP="0042039B">
      <w:pPr>
        <w:pStyle w:val="Default"/>
        <w:jc w:val="both"/>
        <w:rPr>
          <w:rFonts w:ascii="Times New Roman" w:hAnsi="Times New Roman" w:cs="Times New Roman"/>
          <w:color w:val="auto"/>
          <w:sz w:val="22"/>
          <w:szCs w:val="22"/>
        </w:rPr>
      </w:pPr>
      <w:r w:rsidRPr="00D206E1">
        <w:rPr>
          <w:rFonts w:ascii="Times New Roman" w:hAnsi="Times New Roman" w:cs="Times New Roman"/>
          <w:color w:val="auto"/>
          <w:sz w:val="22"/>
          <w:szCs w:val="22"/>
        </w:rPr>
        <w:t xml:space="preserve">As part of a response to the food insecurity situation, the USAID’s Office of Food for Peace (FFP) under its Emergency Food Security Program (EFSP) awarded an activity entitled, “Rapid Economic and Asset Recovery for the Rohingya Affected community linked with Nutrition and Gender Equity (RE-ARRANGE)” </w:t>
      </w:r>
      <w:r w:rsidR="004B6BCD" w:rsidRPr="00D206E1">
        <w:rPr>
          <w:rFonts w:ascii="Times New Roman" w:hAnsi="Times New Roman" w:cs="Times New Roman"/>
          <w:color w:val="auto"/>
          <w:sz w:val="22"/>
          <w:szCs w:val="22"/>
        </w:rPr>
        <w:t xml:space="preserve">to the consortium of ACF, HKI and </w:t>
      </w:r>
      <w:proofErr w:type="spellStart"/>
      <w:r w:rsidR="004B6BCD" w:rsidRPr="00D206E1">
        <w:rPr>
          <w:rFonts w:ascii="Times New Roman" w:hAnsi="Times New Roman" w:cs="Times New Roman"/>
          <w:color w:val="auto"/>
          <w:sz w:val="22"/>
          <w:szCs w:val="22"/>
        </w:rPr>
        <w:t>Shushilan</w:t>
      </w:r>
      <w:proofErr w:type="spellEnd"/>
      <w:r w:rsidRPr="00D206E1">
        <w:rPr>
          <w:rFonts w:ascii="Times New Roman" w:hAnsi="Times New Roman" w:cs="Times New Roman"/>
          <w:color w:val="auto"/>
          <w:sz w:val="22"/>
          <w:szCs w:val="22"/>
        </w:rPr>
        <w:t xml:space="preserve"> in October 2019. The overall goal of RE-ARRANGE is to stimulate rapid economic recovery through cash transfers to improve food and nutrition security of vulnerable households in the rural and urban communities around the Rohingya refugee camps and settlements in Cox’s Bazar. When the time came to </w:t>
      </w:r>
      <w:r w:rsidR="004D3B70" w:rsidRPr="00D206E1">
        <w:rPr>
          <w:rFonts w:ascii="Times New Roman" w:hAnsi="Times New Roman" w:cs="Times New Roman"/>
          <w:color w:val="auto"/>
          <w:sz w:val="22"/>
          <w:szCs w:val="22"/>
        </w:rPr>
        <w:t xml:space="preserve">provide assistance for the targeted participants to address the lean period of unemployment by providing cash </w:t>
      </w:r>
      <w:r w:rsidR="00564E1F" w:rsidRPr="00D206E1">
        <w:rPr>
          <w:rFonts w:ascii="Times New Roman" w:hAnsi="Times New Roman" w:cs="Times New Roman"/>
          <w:color w:val="auto"/>
          <w:sz w:val="22"/>
          <w:szCs w:val="22"/>
        </w:rPr>
        <w:t xml:space="preserve">through </w:t>
      </w:r>
      <w:r w:rsidR="004D3B70" w:rsidRPr="00D206E1">
        <w:rPr>
          <w:rFonts w:ascii="Times New Roman" w:hAnsi="Times New Roman" w:cs="Times New Roman"/>
          <w:color w:val="auto"/>
          <w:sz w:val="22"/>
          <w:szCs w:val="22"/>
        </w:rPr>
        <w:t>CFW the COVID-19 situation stuck the entire planned activities.</w:t>
      </w:r>
    </w:p>
    <w:p w14:paraId="1B1D03AB" w14:textId="77777777" w:rsidR="001233C5" w:rsidRPr="00D206E1" w:rsidRDefault="001233C5" w:rsidP="00C17C6C">
      <w:pPr>
        <w:pStyle w:val="Default"/>
        <w:ind w:left="720"/>
        <w:jc w:val="both"/>
        <w:rPr>
          <w:rFonts w:ascii="Times New Roman" w:hAnsi="Times New Roman" w:cs="Times New Roman"/>
          <w:b/>
          <w:color w:val="auto"/>
          <w:sz w:val="22"/>
          <w:szCs w:val="22"/>
        </w:rPr>
      </w:pPr>
    </w:p>
    <w:p w14:paraId="1A778055" w14:textId="2DCCD2BE" w:rsidR="006E0831" w:rsidRPr="00D206E1" w:rsidRDefault="006E0831" w:rsidP="0042039B">
      <w:pPr>
        <w:pStyle w:val="Default"/>
        <w:jc w:val="both"/>
        <w:rPr>
          <w:rFonts w:ascii="Times New Roman" w:hAnsi="Times New Roman" w:cs="Times New Roman"/>
          <w:color w:val="auto"/>
          <w:sz w:val="22"/>
          <w:szCs w:val="22"/>
        </w:rPr>
      </w:pPr>
      <w:r w:rsidRPr="00D206E1">
        <w:rPr>
          <w:rFonts w:ascii="Times New Roman" w:hAnsi="Times New Roman" w:cs="Times New Roman"/>
          <w:color w:val="auto"/>
          <w:sz w:val="22"/>
          <w:szCs w:val="22"/>
        </w:rPr>
        <w:t>Since t</w:t>
      </w:r>
      <w:r w:rsidR="004D3B70" w:rsidRPr="00D206E1">
        <w:rPr>
          <w:rFonts w:ascii="Times New Roman" w:hAnsi="Times New Roman" w:cs="Times New Roman"/>
          <w:color w:val="auto"/>
          <w:sz w:val="22"/>
          <w:szCs w:val="22"/>
        </w:rPr>
        <w:t>he f</w:t>
      </w:r>
      <w:r w:rsidR="00DD6CEF" w:rsidRPr="00D206E1">
        <w:rPr>
          <w:rFonts w:ascii="Times New Roman" w:hAnsi="Times New Roman" w:cs="Times New Roman"/>
          <w:color w:val="auto"/>
          <w:sz w:val="22"/>
          <w:szCs w:val="22"/>
        </w:rPr>
        <w:t>irst case of</w:t>
      </w:r>
      <w:r w:rsidR="00DD6CEF" w:rsidRPr="00D206E1">
        <w:rPr>
          <w:rFonts w:ascii="Times New Roman" w:hAnsi="Times New Roman" w:cs="Times New Roman"/>
          <w:b/>
          <w:bCs/>
          <w:color w:val="auto"/>
          <w:sz w:val="22"/>
          <w:szCs w:val="22"/>
        </w:rPr>
        <w:t xml:space="preserve"> </w:t>
      </w:r>
      <w:r w:rsidR="00DD6CEF" w:rsidRPr="00D206E1">
        <w:rPr>
          <w:rFonts w:ascii="Times New Roman" w:hAnsi="Times New Roman" w:cs="Times New Roman"/>
          <w:bCs/>
          <w:color w:val="auto"/>
          <w:sz w:val="22"/>
          <w:szCs w:val="22"/>
        </w:rPr>
        <w:t>COVID-19 registered on March 8, Bangladesh has seen</w:t>
      </w:r>
      <w:r w:rsidR="00DD6CEF" w:rsidRPr="00D206E1">
        <w:rPr>
          <w:rFonts w:ascii="Times New Roman" w:hAnsi="Times New Roman" w:cs="Times New Roman"/>
          <w:color w:val="auto"/>
          <w:sz w:val="22"/>
          <w:szCs w:val="22"/>
        </w:rPr>
        <w:t> as of April 11, 2020</w:t>
      </w:r>
      <w:r w:rsidR="00FD1684" w:rsidRPr="00D206E1">
        <w:rPr>
          <w:rFonts w:ascii="Times New Roman" w:hAnsi="Times New Roman" w:cs="Times New Roman"/>
          <w:color w:val="auto"/>
          <w:sz w:val="22"/>
          <w:szCs w:val="22"/>
        </w:rPr>
        <w:t xml:space="preserve"> 482</w:t>
      </w:r>
      <w:r w:rsidR="00E97847" w:rsidRPr="00D206E1">
        <w:rPr>
          <w:rFonts w:ascii="Times New Roman" w:hAnsi="Times New Roman" w:cs="Times New Roman"/>
          <w:color w:val="auto"/>
          <w:sz w:val="22"/>
          <w:szCs w:val="22"/>
        </w:rPr>
        <w:t xml:space="preserve"> affected</w:t>
      </w:r>
      <w:r w:rsidR="00DD6CEF" w:rsidRPr="00D206E1">
        <w:rPr>
          <w:rFonts w:ascii="Times New Roman" w:hAnsi="Times New Roman" w:cs="Times New Roman"/>
          <w:color w:val="auto"/>
          <w:sz w:val="22"/>
          <w:szCs w:val="22"/>
        </w:rPr>
        <w:t xml:space="preserve"> and 30 deaths. Local transmission is observed </w:t>
      </w:r>
      <w:r w:rsidRPr="00D206E1">
        <w:rPr>
          <w:rFonts w:ascii="Times New Roman" w:hAnsi="Times New Roman" w:cs="Times New Roman"/>
          <w:color w:val="auto"/>
          <w:sz w:val="22"/>
          <w:szCs w:val="22"/>
        </w:rPr>
        <w:t xml:space="preserve">around </w:t>
      </w:r>
      <w:r w:rsidR="00DD6CEF" w:rsidRPr="00D206E1">
        <w:rPr>
          <w:rFonts w:ascii="Times New Roman" w:hAnsi="Times New Roman" w:cs="Times New Roman"/>
          <w:color w:val="auto"/>
          <w:sz w:val="22"/>
          <w:szCs w:val="22"/>
        </w:rPr>
        <w:t xml:space="preserve">the country. So </w:t>
      </w:r>
      <w:r w:rsidR="00FD1684" w:rsidRPr="00D206E1">
        <w:rPr>
          <w:rFonts w:ascii="Times New Roman" w:hAnsi="Times New Roman" w:cs="Times New Roman"/>
          <w:color w:val="auto"/>
          <w:sz w:val="22"/>
          <w:szCs w:val="22"/>
        </w:rPr>
        <w:t>the trends of spread is now unpredict</w:t>
      </w:r>
      <w:r w:rsidRPr="00D206E1">
        <w:rPr>
          <w:rFonts w:ascii="Times New Roman" w:hAnsi="Times New Roman" w:cs="Times New Roman"/>
          <w:color w:val="auto"/>
          <w:sz w:val="22"/>
          <w:szCs w:val="22"/>
        </w:rPr>
        <w:t>able</w:t>
      </w:r>
      <w:r w:rsidR="00FD1684" w:rsidRPr="00D206E1">
        <w:rPr>
          <w:rFonts w:ascii="Times New Roman" w:hAnsi="Times New Roman" w:cs="Times New Roman"/>
          <w:color w:val="auto"/>
          <w:sz w:val="22"/>
          <w:szCs w:val="22"/>
        </w:rPr>
        <w:t xml:space="preserve">. </w:t>
      </w:r>
      <w:r w:rsidR="00743BC3" w:rsidRPr="00D206E1">
        <w:rPr>
          <w:rFonts w:ascii="Times New Roman" w:hAnsi="Times New Roman" w:cs="Times New Roman"/>
          <w:color w:val="auto"/>
          <w:sz w:val="22"/>
          <w:szCs w:val="22"/>
        </w:rPr>
        <w:t xml:space="preserve">In order to mitigate the spread of the COVID-19 pandemic, the Government of Bangladesh has issued ‘Stay Home’ directives shutting down productive and commercial activities from 26 March through April 11th </w:t>
      </w:r>
      <w:r w:rsidR="00FD1684" w:rsidRPr="00D206E1">
        <w:rPr>
          <w:rFonts w:ascii="Times New Roman" w:hAnsi="Times New Roman" w:cs="Times New Roman"/>
          <w:color w:val="auto"/>
          <w:sz w:val="22"/>
          <w:szCs w:val="22"/>
        </w:rPr>
        <w:t xml:space="preserve">in 1st and 2nd phase declaration. </w:t>
      </w:r>
      <w:r w:rsidRPr="00D206E1">
        <w:rPr>
          <w:rFonts w:ascii="Times New Roman" w:hAnsi="Times New Roman" w:cs="Times New Roman"/>
          <w:color w:val="auto"/>
          <w:sz w:val="22"/>
          <w:szCs w:val="22"/>
        </w:rPr>
        <w:t>I</w:t>
      </w:r>
      <w:r w:rsidR="00393D6B" w:rsidRPr="00D206E1">
        <w:rPr>
          <w:rFonts w:ascii="Times New Roman" w:hAnsi="Times New Roman" w:cs="Times New Roman"/>
          <w:color w:val="auto"/>
          <w:sz w:val="22"/>
          <w:szCs w:val="22"/>
        </w:rPr>
        <w:t xml:space="preserve">t </w:t>
      </w:r>
      <w:r w:rsidRPr="00D206E1">
        <w:rPr>
          <w:rFonts w:ascii="Times New Roman" w:hAnsi="Times New Roman" w:cs="Times New Roman"/>
          <w:color w:val="auto"/>
          <w:sz w:val="22"/>
          <w:szCs w:val="22"/>
        </w:rPr>
        <w:t xml:space="preserve">was further </w:t>
      </w:r>
      <w:r w:rsidR="00393D6B" w:rsidRPr="00D206E1">
        <w:rPr>
          <w:rFonts w:ascii="Times New Roman" w:hAnsi="Times New Roman" w:cs="Times New Roman"/>
          <w:color w:val="auto"/>
          <w:sz w:val="22"/>
          <w:szCs w:val="22"/>
        </w:rPr>
        <w:t>extend</w:t>
      </w:r>
      <w:r w:rsidRPr="00D206E1">
        <w:rPr>
          <w:rFonts w:ascii="Times New Roman" w:hAnsi="Times New Roman" w:cs="Times New Roman"/>
          <w:color w:val="auto"/>
          <w:sz w:val="22"/>
          <w:szCs w:val="22"/>
        </w:rPr>
        <w:t>ed</w:t>
      </w:r>
      <w:r w:rsidR="00393D6B" w:rsidRPr="00D206E1">
        <w:rPr>
          <w:rFonts w:ascii="Times New Roman" w:hAnsi="Times New Roman" w:cs="Times New Roman"/>
          <w:color w:val="auto"/>
          <w:sz w:val="22"/>
          <w:szCs w:val="22"/>
        </w:rPr>
        <w:t xml:space="preserve"> up to April 25, 2020. </w:t>
      </w:r>
    </w:p>
    <w:p w14:paraId="0F7B15E3" w14:textId="77777777" w:rsidR="006E0831" w:rsidRPr="00D206E1" w:rsidRDefault="006E0831" w:rsidP="00C17C6C">
      <w:pPr>
        <w:pStyle w:val="Default"/>
        <w:ind w:left="720"/>
        <w:jc w:val="both"/>
        <w:rPr>
          <w:rFonts w:ascii="Times New Roman" w:hAnsi="Times New Roman" w:cs="Times New Roman"/>
          <w:color w:val="auto"/>
          <w:sz w:val="22"/>
          <w:szCs w:val="22"/>
        </w:rPr>
      </w:pPr>
    </w:p>
    <w:p w14:paraId="0B7AAD91" w14:textId="318F737F" w:rsidR="00FA01BF" w:rsidRPr="0042039B" w:rsidRDefault="00FD1684" w:rsidP="0042039B">
      <w:pPr>
        <w:spacing w:after="60" w:line="235" w:lineRule="auto"/>
        <w:jc w:val="both"/>
        <w:rPr>
          <w:rFonts w:ascii="Times New Roman" w:hAnsi="Times New Roman" w:cs="Times New Roman"/>
        </w:rPr>
      </w:pPr>
      <w:r w:rsidRPr="0042039B">
        <w:rPr>
          <w:rFonts w:ascii="Times New Roman" w:hAnsi="Times New Roman" w:cs="Times New Roman"/>
        </w:rPr>
        <w:t>Cox’s Bazar</w:t>
      </w:r>
      <w:r w:rsidR="00743BC3" w:rsidRPr="0042039B">
        <w:rPr>
          <w:rFonts w:ascii="Times New Roman" w:hAnsi="Times New Roman" w:cs="Times New Roman"/>
        </w:rPr>
        <w:t xml:space="preserve"> District is one of the </w:t>
      </w:r>
      <w:proofErr w:type="gramStart"/>
      <w:r w:rsidR="00BD7D44" w:rsidRPr="0042039B">
        <w:rPr>
          <w:rFonts w:ascii="Times New Roman" w:hAnsi="Times New Roman" w:cs="Times New Roman"/>
        </w:rPr>
        <w:t>country’s</w:t>
      </w:r>
      <w:proofErr w:type="gramEnd"/>
      <w:r w:rsidR="00743BC3" w:rsidRPr="0042039B">
        <w:rPr>
          <w:rFonts w:ascii="Times New Roman" w:hAnsi="Times New Roman" w:cs="Times New Roman"/>
        </w:rPr>
        <w:t xml:space="preserve"> poorest and most vulnerable, with a total Bangladeshi population of 2,650,000. Additionally, the District Administration of Cox’s Bazar predicts that more than 700,000 people in Cox’s Bazar District will be immediately jobless due to the ‘Stay at Home’ directive. This loss of livelihoods coupled with a decrease in access to the local market has disrupted activities and resulted in extra support needs for </w:t>
      </w:r>
      <w:r w:rsidR="00393D6B" w:rsidRPr="0042039B">
        <w:rPr>
          <w:rFonts w:ascii="Times New Roman" w:hAnsi="Times New Roman" w:cs="Times New Roman"/>
        </w:rPr>
        <w:t xml:space="preserve">food security. </w:t>
      </w:r>
      <w:r w:rsidR="00743BC3" w:rsidRPr="0042039B">
        <w:rPr>
          <w:rFonts w:ascii="Times New Roman" w:hAnsi="Times New Roman" w:cs="Times New Roman"/>
        </w:rPr>
        <w:t xml:space="preserve"> </w:t>
      </w:r>
      <w:r w:rsidR="004D3B70" w:rsidRPr="0042039B">
        <w:rPr>
          <w:rFonts w:ascii="Times New Roman" w:hAnsi="Times New Roman" w:cs="Times New Roman"/>
        </w:rPr>
        <w:t xml:space="preserve">Considering the situation RE-ARRANGE </w:t>
      </w:r>
      <w:r w:rsidR="000E5800" w:rsidRPr="0042039B">
        <w:rPr>
          <w:rFonts w:ascii="Times New Roman" w:hAnsi="Times New Roman" w:cs="Times New Roman"/>
        </w:rPr>
        <w:t>manage</w:t>
      </w:r>
      <w:r w:rsidR="005316C3" w:rsidRPr="0042039B">
        <w:rPr>
          <w:rFonts w:ascii="Times New Roman" w:hAnsi="Times New Roman" w:cs="Times New Roman"/>
        </w:rPr>
        <w:t>ment</w:t>
      </w:r>
      <w:r w:rsidR="000E5800" w:rsidRPr="0042039B">
        <w:rPr>
          <w:rFonts w:ascii="Times New Roman" w:hAnsi="Times New Roman" w:cs="Times New Roman"/>
        </w:rPr>
        <w:t xml:space="preserve"> decided to conduct a study on</w:t>
      </w:r>
      <w:r w:rsidR="004D3B70" w:rsidRPr="0042039B">
        <w:rPr>
          <w:rFonts w:ascii="Times New Roman" w:hAnsi="Times New Roman" w:cs="Times New Roman"/>
        </w:rPr>
        <w:t xml:space="preserve"> Rapid Need Assessment (RNA) to know the targeted participant</w:t>
      </w:r>
      <w:r w:rsidR="000E5800" w:rsidRPr="0042039B">
        <w:rPr>
          <w:rFonts w:ascii="Times New Roman" w:hAnsi="Times New Roman" w:cs="Times New Roman"/>
        </w:rPr>
        <w:t>’</w:t>
      </w:r>
      <w:r w:rsidR="004D3B70" w:rsidRPr="0042039B">
        <w:rPr>
          <w:rFonts w:ascii="Times New Roman" w:hAnsi="Times New Roman" w:cs="Times New Roman"/>
        </w:rPr>
        <w:t>s food security situation. As per decision the RNA relate</w:t>
      </w:r>
      <w:r w:rsidR="00E97847" w:rsidRPr="0042039B">
        <w:rPr>
          <w:rFonts w:ascii="Times New Roman" w:hAnsi="Times New Roman" w:cs="Times New Roman"/>
        </w:rPr>
        <w:t xml:space="preserve">d activities started </w:t>
      </w:r>
      <w:r w:rsidR="006E0831" w:rsidRPr="0042039B">
        <w:rPr>
          <w:rFonts w:ascii="Times New Roman" w:hAnsi="Times New Roman" w:cs="Times New Roman"/>
        </w:rPr>
        <w:t xml:space="preserve">as of </w:t>
      </w:r>
      <w:r w:rsidR="00E97847" w:rsidRPr="0042039B">
        <w:rPr>
          <w:rFonts w:ascii="Times New Roman" w:hAnsi="Times New Roman" w:cs="Times New Roman"/>
        </w:rPr>
        <w:t xml:space="preserve">April 1, 2020. </w:t>
      </w:r>
    </w:p>
    <w:p w14:paraId="3850FDE1" w14:textId="77777777" w:rsidR="0042039B" w:rsidRDefault="0042039B" w:rsidP="00C17C6C">
      <w:pPr>
        <w:jc w:val="both"/>
        <w:rPr>
          <w:rFonts w:ascii="Times New Roman" w:hAnsi="Times New Roman" w:cs="Times New Roman"/>
        </w:rPr>
      </w:pPr>
    </w:p>
    <w:p w14:paraId="3980A586" w14:textId="00C68DE9" w:rsidR="00AF2021" w:rsidRPr="005D2ED5" w:rsidRDefault="007A0DEC" w:rsidP="00915ADE">
      <w:pPr>
        <w:pStyle w:val="Heading2"/>
        <w:spacing w:before="0"/>
      </w:pPr>
      <w:bookmarkStart w:id="5" w:name="_Toc39761518"/>
      <w:r w:rsidRPr="005D2ED5">
        <w:t>3</w:t>
      </w:r>
      <w:r w:rsidR="00D206E1" w:rsidRPr="005D2ED5">
        <w:t xml:space="preserve">.2) </w:t>
      </w:r>
      <w:r w:rsidR="00AF2021" w:rsidRPr="005D2ED5">
        <w:t>Objective of the Assessment</w:t>
      </w:r>
      <w:bookmarkEnd w:id="5"/>
    </w:p>
    <w:p w14:paraId="175AD9AD" w14:textId="674E9C29" w:rsidR="00AF2021" w:rsidRDefault="00AF2021" w:rsidP="00915ADE">
      <w:pPr>
        <w:spacing w:after="0"/>
        <w:jc w:val="both"/>
        <w:rPr>
          <w:rFonts w:ascii="Times New Roman" w:hAnsi="Times New Roman" w:cs="Times New Roman"/>
        </w:rPr>
      </w:pPr>
      <w:r w:rsidRPr="00D206E1">
        <w:rPr>
          <w:rFonts w:ascii="Times New Roman" w:hAnsi="Times New Roman" w:cs="Times New Roman"/>
        </w:rPr>
        <w:t xml:space="preserve">The </w:t>
      </w:r>
      <w:r w:rsidR="00204F92" w:rsidRPr="00D206E1">
        <w:rPr>
          <w:rFonts w:ascii="Times New Roman" w:hAnsi="Times New Roman" w:cs="Times New Roman"/>
        </w:rPr>
        <w:t>objective</w:t>
      </w:r>
      <w:r w:rsidRPr="00D206E1">
        <w:rPr>
          <w:rFonts w:ascii="Times New Roman" w:hAnsi="Times New Roman" w:cs="Times New Roman"/>
        </w:rPr>
        <w:t xml:space="preserve"> of this </w:t>
      </w:r>
      <w:r w:rsidR="00204F92" w:rsidRPr="00D206E1">
        <w:rPr>
          <w:rFonts w:ascii="Times New Roman" w:hAnsi="Times New Roman" w:cs="Times New Roman"/>
        </w:rPr>
        <w:t>Rapid Need Assessment</w:t>
      </w:r>
      <w:r w:rsidRPr="00D206E1">
        <w:rPr>
          <w:rFonts w:ascii="Times New Roman" w:hAnsi="Times New Roman" w:cs="Times New Roman"/>
        </w:rPr>
        <w:t xml:space="preserve"> is to </w:t>
      </w:r>
      <w:r w:rsidR="0098249E" w:rsidRPr="00D206E1">
        <w:rPr>
          <w:rFonts w:ascii="Times New Roman" w:hAnsi="Times New Roman" w:cs="Times New Roman"/>
        </w:rPr>
        <w:t>understand</w:t>
      </w:r>
      <w:r w:rsidR="00F0759F" w:rsidRPr="00D206E1">
        <w:rPr>
          <w:rFonts w:ascii="Times New Roman" w:hAnsi="Times New Roman" w:cs="Times New Roman"/>
        </w:rPr>
        <w:t xml:space="preserve"> the effects of COVID-19</w:t>
      </w:r>
      <w:r w:rsidR="0098249E" w:rsidRPr="00D206E1">
        <w:rPr>
          <w:rFonts w:ascii="Times New Roman" w:hAnsi="Times New Roman" w:cs="Times New Roman"/>
        </w:rPr>
        <w:t xml:space="preserve"> and identify</w:t>
      </w:r>
      <w:r w:rsidR="00F0759F" w:rsidRPr="00D206E1">
        <w:rPr>
          <w:rFonts w:ascii="Times New Roman" w:hAnsi="Times New Roman" w:cs="Times New Roman"/>
        </w:rPr>
        <w:t xml:space="preserve"> </w:t>
      </w:r>
      <w:r w:rsidR="006B5A38" w:rsidRPr="00D206E1">
        <w:rPr>
          <w:rFonts w:ascii="Times New Roman" w:hAnsi="Times New Roman" w:cs="Times New Roman"/>
        </w:rPr>
        <w:t>an</w:t>
      </w:r>
      <w:r w:rsidR="00F0759F" w:rsidRPr="00D206E1">
        <w:rPr>
          <w:rFonts w:ascii="Times New Roman" w:hAnsi="Times New Roman" w:cs="Times New Roman"/>
        </w:rPr>
        <w:t xml:space="preserve"> appropriate response mechanism </w:t>
      </w:r>
      <w:r w:rsidR="008C5EF6" w:rsidRPr="00D206E1">
        <w:rPr>
          <w:rFonts w:ascii="Times New Roman" w:hAnsi="Times New Roman" w:cs="Times New Roman"/>
        </w:rPr>
        <w:t xml:space="preserve">under humanitarian assistance of FFP </w:t>
      </w:r>
      <w:r w:rsidR="00F0759F" w:rsidRPr="00D206E1">
        <w:rPr>
          <w:rFonts w:ascii="Times New Roman" w:hAnsi="Times New Roman" w:cs="Times New Roman"/>
        </w:rPr>
        <w:t xml:space="preserve">for RE-ARRANGE project participants </w:t>
      </w:r>
      <w:r w:rsidRPr="00D206E1">
        <w:rPr>
          <w:rFonts w:ascii="Times New Roman" w:hAnsi="Times New Roman" w:cs="Times New Roman"/>
        </w:rPr>
        <w:t>in terms of food security, employment opportunities and income</w:t>
      </w:r>
      <w:r w:rsidR="008C5EF6" w:rsidRPr="00D206E1">
        <w:rPr>
          <w:rFonts w:ascii="Times New Roman" w:hAnsi="Times New Roman" w:cs="Times New Roman"/>
        </w:rPr>
        <w:t>.</w:t>
      </w:r>
      <w:r w:rsidRPr="00D206E1">
        <w:rPr>
          <w:rFonts w:ascii="Times New Roman" w:hAnsi="Times New Roman" w:cs="Times New Roman"/>
        </w:rPr>
        <w:t xml:space="preserve"> </w:t>
      </w:r>
    </w:p>
    <w:p w14:paraId="3AD8F69D" w14:textId="77777777" w:rsidR="00915ADE" w:rsidRPr="00D206E1" w:rsidRDefault="00915ADE" w:rsidP="00915ADE">
      <w:pPr>
        <w:spacing w:after="0"/>
        <w:jc w:val="both"/>
        <w:rPr>
          <w:rFonts w:ascii="Times New Roman" w:hAnsi="Times New Roman" w:cs="Times New Roman"/>
          <w:b/>
        </w:rPr>
      </w:pPr>
    </w:p>
    <w:p w14:paraId="68CF5D9B" w14:textId="48F7A1D7" w:rsidR="005C3BD9" w:rsidRPr="005D2ED5" w:rsidRDefault="007A0DEC" w:rsidP="00915ADE">
      <w:pPr>
        <w:pStyle w:val="Heading2"/>
        <w:spacing w:before="0"/>
      </w:pPr>
      <w:bookmarkStart w:id="6" w:name="_Toc39761519"/>
      <w:r w:rsidRPr="005D2ED5">
        <w:t>3</w:t>
      </w:r>
      <w:r w:rsidR="00D206E1" w:rsidRPr="005D2ED5">
        <w:t xml:space="preserve">.3) </w:t>
      </w:r>
      <w:r w:rsidR="005C3BD9" w:rsidRPr="005D2ED5">
        <w:t>Scope and Limitation</w:t>
      </w:r>
      <w:bookmarkEnd w:id="6"/>
    </w:p>
    <w:p w14:paraId="02E1ECBE" w14:textId="50D50FDC" w:rsidR="00A44F60" w:rsidRPr="00D206E1" w:rsidRDefault="00955893" w:rsidP="00524BA9">
      <w:pPr>
        <w:pStyle w:val="CommentText"/>
        <w:spacing w:after="120"/>
        <w:jc w:val="both"/>
        <w:rPr>
          <w:rFonts w:ascii="Times New Roman" w:hAnsi="Times New Roman" w:cs="Times New Roman"/>
          <w:sz w:val="22"/>
          <w:szCs w:val="22"/>
        </w:rPr>
      </w:pPr>
      <w:r w:rsidRPr="00D206E1">
        <w:rPr>
          <w:rFonts w:ascii="Times New Roman" w:hAnsi="Times New Roman" w:cs="Times New Roman"/>
          <w:sz w:val="22"/>
          <w:szCs w:val="22"/>
        </w:rPr>
        <w:t>Based on the c</w:t>
      </w:r>
      <w:r w:rsidR="005C3BD9" w:rsidRPr="00D206E1">
        <w:rPr>
          <w:rFonts w:ascii="Times New Roman" w:hAnsi="Times New Roman" w:cs="Times New Roman"/>
          <w:sz w:val="22"/>
          <w:szCs w:val="22"/>
        </w:rPr>
        <w:t>urrently lockdown, movement restriction, limitations of transport</w:t>
      </w:r>
      <w:r w:rsidRPr="00D206E1">
        <w:rPr>
          <w:rFonts w:ascii="Times New Roman" w:hAnsi="Times New Roman" w:cs="Times New Roman"/>
          <w:sz w:val="22"/>
          <w:szCs w:val="22"/>
        </w:rPr>
        <w:t xml:space="preserve"> etc.</w:t>
      </w:r>
      <w:r w:rsidR="005C3BD9" w:rsidRPr="00D206E1">
        <w:rPr>
          <w:rFonts w:ascii="Times New Roman" w:hAnsi="Times New Roman" w:cs="Times New Roman"/>
          <w:sz w:val="22"/>
          <w:szCs w:val="22"/>
        </w:rPr>
        <w:t xml:space="preserve"> it </w:t>
      </w:r>
      <w:r w:rsidRPr="00D206E1">
        <w:rPr>
          <w:rFonts w:ascii="Times New Roman" w:hAnsi="Times New Roman" w:cs="Times New Roman"/>
          <w:sz w:val="22"/>
          <w:szCs w:val="22"/>
        </w:rPr>
        <w:t>was</w:t>
      </w:r>
      <w:r w:rsidR="005C3BD9" w:rsidRPr="00D206E1">
        <w:rPr>
          <w:rFonts w:ascii="Times New Roman" w:hAnsi="Times New Roman" w:cs="Times New Roman"/>
          <w:sz w:val="22"/>
          <w:szCs w:val="22"/>
        </w:rPr>
        <w:t xml:space="preserve"> decided </w:t>
      </w:r>
      <w:r w:rsidRPr="00D206E1">
        <w:rPr>
          <w:rFonts w:ascii="Times New Roman" w:hAnsi="Times New Roman" w:cs="Times New Roman"/>
          <w:sz w:val="22"/>
          <w:szCs w:val="22"/>
        </w:rPr>
        <w:t>to</w:t>
      </w:r>
      <w:r w:rsidR="005C3BD9" w:rsidRPr="00D206E1">
        <w:rPr>
          <w:rFonts w:ascii="Times New Roman" w:hAnsi="Times New Roman" w:cs="Times New Roman"/>
          <w:sz w:val="22"/>
          <w:szCs w:val="22"/>
        </w:rPr>
        <w:t xml:space="preserve"> </w:t>
      </w:r>
      <w:r w:rsidRPr="00D206E1">
        <w:rPr>
          <w:rFonts w:ascii="Times New Roman" w:hAnsi="Times New Roman" w:cs="Times New Roman"/>
          <w:sz w:val="22"/>
          <w:szCs w:val="22"/>
        </w:rPr>
        <w:t xml:space="preserve">collect </w:t>
      </w:r>
      <w:r w:rsidR="005C3BD9" w:rsidRPr="00D206E1">
        <w:rPr>
          <w:rFonts w:ascii="Times New Roman" w:hAnsi="Times New Roman" w:cs="Times New Roman"/>
          <w:sz w:val="22"/>
          <w:szCs w:val="22"/>
        </w:rPr>
        <w:t xml:space="preserve">RNA data </w:t>
      </w:r>
      <w:r w:rsidRPr="00D206E1">
        <w:rPr>
          <w:rFonts w:ascii="Times New Roman" w:hAnsi="Times New Roman" w:cs="Times New Roman"/>
          <w:sz w:val="22"/>
          <w:szCs w:val="22"/>
        </w:rPr>
        <w:t>through telephone</w:t>
      </w:r>
      <w:r w:rsidR="005C3BD9" w:rsidRPr="00D206E1">
        <w:rPr>
          <w:rFonts w:ascii="Times New Roman" w:hAnsi="Times New Roman" w:cs="Times New Roman"/>
          <w:sz w:val="22"/>
          <w:szCs w:val="22"/>
        </w:rPr>
        <w:t xml:space="preserve"> interview </w:t>
      </w:r>
      <w:r w:rsidRPr="00D206E1">
        <w:rPr>
          <w:rFonts w:ascii="Times New Roman" w:hAnsi="Times New Roman" w:cs="Times New Roman"/>
          <w:sz w:val="22"/>
          <w:szCs w:val="22"/>
        </w:rPr>
        <w:t>from</w:t>
      </w:r>
      <w:r w:rsidR="005C3BD9" w:rsidRPr="00D206E1">
        <w:rPr>
          <w:rFonts w:ascii="Times New Roman" w:hAnsi="Times New Roman" w:cs="Times New Roman"/>
          <w:sz w:val="22"/>
          <w:szCs w:val="22"/>
        </w:rPr>
        <w:t xml:space="preserve"> the project</w:t>
      </w:r>
      <w:r w:rsidRPr="00D206E1">
        <w:rPr>
          <w:rFonts w:ascii="Times New Roman" w:hAnsi="Times New Roman" w:cs="Times New Roman"/>
          <w:sz w:val="22"/>
          <w:szCs w:val="22"/>
        </w:rPr>
        <w:t xml:space="preserve"> sampled</w:t>
      </w:r>
      <w:r w:rsidR="005C3BD9" w:rsidRPr="00D206E1">
        <w:rPr>
          <w:rFonts w:ascii="Times New Roman" w:hAnsi="Times New Roman" w:cs="Times New Roman"/>
          <w:sz w:val="22"/>
          <w:szCs w:val="22"/>
        </w:rPr>
        <w:t xml:space="preserve"> participants. </w:t>
      </w:r>
      <w:r w:rsidRPr="00D206E1">
        <w:rPr>
          <w:rFonts w:ascii="Times New Roman" w:hAnsi="Times New Roman" w:cs="Times New Roman"/>
          <w:sz w:val="22"/>
          <w:szCs w:val="22"/>
        </w:rPr>
        <w:t>Similarly</w:t>
      </w:r>
      <w:r w:rsidR="00564E1F" w:rsidRPr="00D206E1">
        <w:rPr>
          <w:rFonts w:ascii="Times New Roman" w:hAnsi="Times New Roman" w:cs="Times New Roman"/>
          <w:sz w:val="22"/>
          <w:szCs w:val="22"/>
        </w:rPr>
        <w:t>,</w:t>
      </w:r>
      <w:r w:rsidR="005C3BD9" w:rsidRPr="00D206E1">
        <w:rPr>
          <w:rFonts w:ascii="Times New Roman" w:hAnsi="Times New Roman" w:cs="Times New Roman"/>
          <w:sz w:val="22"/>
          <w:szCs w:val="22"/>
        </w:rPr>
        <w:t xml:space="preserve"> Key Informant Interview (KII) also conduct</w:t>
      </w:r>
      <w:r w:rsidR="00564E1F" w:rsidRPr="00D206E1">
        <w:rPr>
          <w:rFonts w:ascii="Times New Roman" w:hAnsi="Times New Roman" w:cs="Times New Roman"/>
          <w:sz w:val="22"/>
          <w:szCs w:val="22"/>
        </w:rPr>
        <w:t>ed with</w:t>
      </w:r>
      <w:r w:rsidR="005C3BD9" w:rsidRPr="00D206E1">
        <w:rPr>
          <w:rFonts w:ascii="Times New Roman" w:hAnsi="Times New Roman" w:cs="Times New Roman"/>
          <w:sz w:val="22"/>
          <w:szCs w:val="22"/>
        </w:rPr>
        <w:t xml:space="preserve"> </w:t>
      </w:r>
      <w:proofErr w:type="spellStart"/>
      <w:r w:rsidR="005C3BD9" w:rsidRPr="00D206E1">
        <w:rPr>
          <w:rFonts w:ascii="Times New Roman" w:hAnsi="Times New Roman" w:cs="Times New Roman"/>
          <w:sz w:val="22"/>
          <w:szCs w:val="22"/>
        </w:rPr>
        <w:t>Upazila</w:t>
      </w:r>
      <w:proofErr w:type="spellEnd"/>
      <w:r w:rsidR="005C3BD9" w:rsidRPr="00D206E1">
        <w:rPr>
          <w:rFonts w:ascii="Times New Roman" w:hAnsi="Times New Roman" w:cs="Times New Roman"/>
          <w:sz w:val="22"/>
          <w:szCs w:val="22"/>
        </w:rPr>
        <w:t xml:space="preserve"> Chairperson/vice chairperson</w:t>
      </w:r>
      <w:r w:rsidR="00564E1F" w:rsidRPr="00D206E1">
        <w:rPr>
          <w:rFonts w:ascii="Times New Roman" w:hAnsi="Times New Roman" w:cs="Times New Roman"/>
          <w:sz w:val="22"/>
          <w:szCs w:val="22"/>
        </w:rPr>
        <w:t>, UP Chairpersons</w:t>
      </w:r>
      <w:r w:rsidR="005C3BD9" w:rsidRPr="00D206E1">
        <w:rPr>
          <w:rFonts w:ascii="Times New Roman" w:hAnsi="Times New Roman" w:cs="Times New Roman"/>
          <w:sz w:val="22"/>
          <w:szCs w:val="22"/>
        </w:rPr>
        <w:t>, Ward members/ counselor and UNO or PIO</w:t>
      </w:r>
      <w:r w:rsidRPr="00D206E1">
        <w:rPr>
          <w:rFonts w:ascii="Times New Roman" w:hAnsi="Times New Roman" w:cs="Times New Roman"/>
          <w:sz w:val="22"/>
          <w:szCs w:val="22"/>
        </w:rPr>
        <w:t xml:space="preserve"> using tele</w:t>
      </w:r>
      <w:r w:rsidR="006B5A38">
        <w:rPr>
          <w:rFonts w:ascii="Times New Roman" w:hAnsi="Times New Roman" w:cs="Times New Roman"/>
          <w:sz w:val="22"/>
          <w:szCs w:val="22"/>
        </w:rPr>
        <w:t>p</w:t>
      </w:r>
      <w:r w:rsidRPr="00D206E1">
        <w:rPr>
          <w:rFonts w:ascii="Times New Roman" w:hAnsi="Times New Roman" w:cs="Times New Roman"/>
          <w:sz w:val="22"/>
          <w:szCs w:val="22"/>
        </w:rPr>
        <w:t>hone</w:t>
      </w:r>
      <w:r w:rsidR="005C3BD9" w:rsidRPr="00D206E1">
        <w:rPr>
          <w:rFonts w:ascii="Times New Roman" w:hAnsi="Times New Roman" w:cs="Times New Roman"/>
          <w:sz w:val="22"/>
          <w:szCs w:val="22"/>
        </w:rPr>
        <w:t xml:space="preserve">.  </w:t>
      </w:r>
      <w:r w:rsidRPr="00D206E1">
        <w:rPr>
          <w:rFonts w:ascii="Times New Roman" w:hAnsi="Times New Roman" w:cs="Times New Roman"/>
          <w:sz w:val="22"/>
          <w:szCs w:val="22"/>
        </w:rPr>
        <w:t>Due to COVID situation and government declaration of general leave most of the staffs were de</w:t>
      </w:r>
      <w:r w:rsidR="006B5A38">
        <w:rPr>
          <w:rFonts w:ascii="Times New Roman" w:hAnsi="Times New Roman" w:cs="Times New Roman"/>
          <w:sz w:val="22"/>
          <w:szCs w:val="22"/>
        </w:rPr>
        <w:t>-</w:t>
      </w:r>
      <w:r w:rsidR="005C3BD9" w:rsidRPr="00D206E1">
        <w:rPr>
          <w:rFonts w:ascii="Times New Roman" w:hAnsi="Times New Roman" w:cs="Times New Roman"/>
          <w:sz w:val="22"/>
          <w:szCs w:val="22"/>
        </w:rPr>
        <w:t>located</w:t>
      </w:r>
      <w:r w:rsidRPr="00D206E1">
        <w:rPr>
          <w:rFonts w:ascii="Times New Roman" w:hAnsi="Times New Roman" w:cs="Times New Roman"/>
          <w:sz w:val="22"/>
          <w:szCs w:val="22"/>
        </w:rPr>
        <w:t xml:space="preserve"> from the project intervention areas. For this reason it was not possible to facilitate orientation of the assessment physically. </w:t>
      </w:r>
      <w:r w:rsidR="005C3BD9" w:rsidRPr="00D206E1">
        <w:rPr>
          <w:rFonts w:ascii="Times New Roman" w:hAnsi="Times New Roman" w:cs="Times New Roman"/>
          <w:sz w:val="22"/>
          <w:szCs w:val="22"/>
        </w:rPr>
        <w:t xml:space="preserve"> </w:t>
      </w:r>
      <w:r w:rsidR="002D49D7" w:rsidRPr="00D206E1">
        <w:rPr>
          <w:rFonts w:ascii="Times New Roman" w:hAnsi="Times New Roman" w:cs="Times New Roman"/>
          <w:sz w:val="22"/>
          <w:szCs w:val="22"/>
        </w:rPr>
        <w:t>So the training was conducted by using telephone and social media (Facebook Mess</w:t>
      </w:r>
      <w:r w:rsidR="006B5A38">
        <w:rPr>
          <w:rFonts w:ascii="Times New Roman" w:hAnsi="Times New Roman" w:cs="Times New Roman"/>
          <w:sz w:val="22"/>
          <w:szCs w:val="22"/>
        </w:rPr>
        <w:t>e</w:t>
      </w:r>
      <w:r w:rsidR="002D49D7" w:rsidRPr="00D206E1">
        <w:rPr>
          <w:rFonts w:ascii="Times New Roman" w:hAnsi="Times New Roman" w:cs="Times New Roman"/>
          <w:sz w:val="22"/>
          <w:szCs w:val="22"/>
        </w:rPr>
        <w:t>nger)</w:t>
      </w:r>
      <w:r w:rsidR="005C3BD9" w:rsidRPr="00D206E1">
        <w:rPr>
          <w:rFonts w:ascii="Times New Roman" w:hAnsi="Times New Roman" w:cs="Times New Roman"/>
          <w:sz w:val="22"/>
          <w:szCs w:val="22"/>
        </w:rPr>
        <w:t xml:space="preserve">. </w:t>
      </w:r>
    </w:p>
    <w:p w14:paraId="2856C6F3" w14:textId="2A14D021" w:rsidR="00955893" w:rsidRPr="00D206E1" w:rsidRDefault="00A44F60" w:rsidP="00C17C6C">
      <w:pPr>
        <w:pStyle w:val="CommentText"/>
        <w:jc w:val="both"/>
        <w:rPr>
          <w:rFonts w:ascii="Times New Roman" w:hAnsi="Times New Roman" w:cs="Times New Roman"/>
          <w:sz w:val="22"/>
          <w:szCs w:val="22"/>
        </w:rPr>
      </w:pPr>
      <w:r w:rsidRPr="00D206E1">
        <w:rPr>
          <w:rFonts w:ascii="Times New Roman" w:hAnsi="Times New Roman" w:cs="Times New Roman"/>
          <w:sz w:val="22"/>
          <w:szCs w:val="22"/>
        </w:rPr>
        <w:t>Though there are many limitations for the study but the study helps to</w:t>
      </w:r>
      <w:r w:rsidR="00955893" w:rsidRPr="00D206E1">
        <w:rPr>
          <w:rFonts w:ascii="Times New Roman" w:hAnsi="Times New Roman" w:cs="Times New Roman"/>
          <w:sz w:val="22"/>
          <w:szCs w:val="22"/>
        </w:rPr>
        <w:t xml:space="preserve"> get real scenario of RE-ARRANGE project participants</w:t>
      </w:r>
      <w:r w:rsidRPr="00D206E1">
        <w:rPr>
          <w:rFonts w:ascii="Times New Roman" w:hAnsi="Times New Roman" w:cs="Times New Roman"/>
          <w:sz w:val="22"/>
          <w:szCs w:val="22"/>
        </w:rPr>
        <w:t xml:space="preserve"> during outbreak of COVID-19</w:t>
      </w:r>
      <w:r w:rsidR="00955893" w:rsidRPr="00D206E1">
        <w:rPr>
          <w:rFonts w:ascii="Times New Roman" w:hAnsi="Times New Roman" w:cs="Times New Roman"/>
          <w:sz w:val="22"/>
          <w:szCs w:val="22"/>
        </w:rPr>
        <w:t xml:space="preserve">. </w:t>
      </w:r>
      <w:r w:rsidRPr="00D206E1">
        <w:rPr>
          <w:rFonts w:ascii="Times New Roman" w:hAnsi="Times New Roman" w:cs="Times New Roman"/>
          <w:sz w:val="22"/>
          <w:szCs w:val="22"/>
        </w:rPr>
        <w:t>The study also</w:t>
      </w:r>
      <w:r w:rsidR="00955893" w:rsidRPr="00D206E1">
        <w:rPr>
          <w:rFonts w:ascii="Times New Roman" w:hAnsi="Times New Roman" w:cs="Times New Roman"/>
          <w:sz w:val="22"/>
          <w:szCs w:val="22"/>
        </w:rPr>
        <w:t xml:space="preserve"> may help to make decision and align project activities in a realistic way.</w:t>
      </w:r>
    </w:p>
    <w:p w14:paraId="7646F772" w14:textId="6DD232FB" w:rsidR="005C3BD9" w:rsidRPr="00D206E1" w:rsidRDefault="005C3BD9" w:rsidP="00C17C6C">
      <w:pPr>
        <w:pStyle w:val="CommentText"/>
        <w:jc w:val="both"/>
        <w:rPr>
          <w:rFonts w:ascii="Times New Roman" w:hAnsi="Times New Roman" w:cs="Times New Roman"/>
          <w:sz w:val="22"/>
          <w:szCs w:val="22"/>
        </w:rPr>
      </w:pPr>
    </w:p>
    <w:p w14:paraId="74A26D68" w14:textId="0A6887DF" w:rsidR="009C1351" w:rsidRPr="00D206E1" w:rsidRDefault="00D206E1" w:rsidP="0033562A">
      <w:pPr>
        <w:pStyle w:val="Heading1"/>
        <w:spacing w:after="120"/>
        <w:rPr>
          <w:b/>
        </w:rPr>
      </w:pPr>
      <w:bookmarkStart w:id="7" w:name="_Toc39761520"/>
      <w:r w:rsidRPr="00D206E1">
        <w:rPr>
          <w:b/>
        </w:rPr>
        <w:lastRenderedPageBreak/>
        <w:t>S</w:t>
      </w:r>
      <w:r w:rsidR="007A0DEC">
        <w:rPr>
          <w:b/>
        </w:rPr>
        <w:t>ection 4</w:t>
      </w:r>
      <w:r w:rsidRPr="00D206E1">
        <w:rPr>
          <w:b/>
        </w:rPr>
        <w:t xml:space="preserve">: </w:t>
      </w:r>
      <w:r w:rsidR="00A15D3D" w:rsidRPr="00D206E1">
        <w:rPr>
          <w:b/>
        </w:rPr>
        <w:t>Assessment Methodology</w:t>
      </w:r>
      <w:bookmarkEnd w:id="7"/>
    </w:p>
    <w:p w14:paraId="164C1463" w14:textId="23CDAC7E" w:rsidR="007E6742" w:rsidRPr="005D2ED5" w:rsidRDefault="007A0DEC" w:rsidP="00AD559B">
      <w:pPr>
        <w:pStyle w:val="Heading2"/>
      </w:pPr>
      <w:bookmarkStart w:id="8" w:name="_Toc476597124"/>
      <w:bookmarkStart w:id="9" w:name="_Toc39761521"/>
      <w:r w:rsidRPr="005D2ED5">
        <w:t>4</w:t>
      </w:r>
      <w:r w:rsidR="00D206E1" w:rsidRPr="005D2ED5">
        <w:t xml:space="preserve">.1) </w:t>
      </w:r>
      <w:r w:rsidR="007E6742" w:rsidRPr="005D2ED5">
        <w:t>Study Approach</w:t>
      </w:r>
      <w:bookmarkEnd w:id="8"/>
      <w:bookmarkEnd w:id="9"/>
    </w:p>
    <w:p w14:paraId="7FB6D920" w14:textId="39FB868A" w:rsidR="007E6742" w:rsidRPr="00D206E1" w:rsidRDefault="007E6742" w:rsidP="0033562A">
      <w:pPr>
        <w:widowControl w:val="0"/>
        <w:overflowPunct w:val="0"/>
        <w:autoSpaceDE w:val="0"/>
        <w:autoSpaceDN w:val="0"/>
        <w:adjustRightInd w:val="0"/>
        <w:spacing w:after="120" w:line="276" w:lineRule="auto"/>
        <w:ind w:right="14"/>
        <w:jc w:val="both"/>
        <w:rPr>
          <w:rFonts w:ascii="Times New Roman" w:hAnsi="Times New Roman" w:cs="Times New Roman"/>
        </w:rPr>
      </w:pPr>
      <w:r w:rsidRPr="00D206E1">
        <w:rPr>
          <w:rFonts w:ascii="Times New Roman" w:hAnsi="Times New Roman" w:cs="Times New Roman"/>
        </w:rPr>
        <w:t xml:space="preserve">The study </w:t>
      </w:r>
      <w:r w:rsidR="004650D0" w:rsidRPr="00D206E1">
        <w:rPr>
          <w:rFonts w:ascii="Times New Roman" w:hAnsi="Times New Roman" w:cs="Times New Roman"/>
        </w:rPr>
        <w:t xml:space="preserve">titled </w:t>
      </w:r>
      <w:r w:rsidRPr="00D206E1">
        <w:rPr>
          <w:rFonts w:ascii="Times New Roman" w:hAnsi="Times New Roman" w:cs="Times New Roman"/>
        </w:rPr>
        <w:t xml:space="preserve">‘Rapid Need Assessment (COVID-19)’ has evaluated </w:t>
      </w:r>
      <w:r w:rsidR="004650D0" w:rsidRPr="00D206E1">
        <w:rPr>
          <w:rFonts w:ascii="Times New Roman" w:hAnsi="Times New Roman" w:cs="Times New Roman"/>
        </w:rPr>
        <w:t xml:space="preserve">the </w:t>
      </w:r>
      <w:r w:rsidRPr="00D206E1">
        <w:rPr>
          <w:rFonts w:ascii="Times New Roman" w:hAnsi="Times New Roman" w:cs="Times New Roman"/>
        </w:rPr>
        <w:t xml:space="preserve">present situation of the participants (Both CFW &amp; UCG) of </w:t>
      </w:r>
      <w:r w:rsidR="004650D0" w:rsidRPr="00D206E1">
        <w:rPr>
          <w:rFonts w:ascii="Times New Roman" w:hAnsi="Times New Roman" w:cs="Times New Roman"/>
        </w:rPr>
        <w:t xml:space="preserve">the </w:t>
      </w:r>
      <w:r w:rsidRPr="00D206E1">
        <w:rPr>
          <w:rFonts w:ascii="Times New Roman" w:hAnsi="Times New Roman" w:cs="Times New Roman"/>
        </w:rPr>
        <w:t xml:space="preserve">RE-ARRANGE project to understand better about </w:t>
      </w:r>
      <w:r w:rsidR="004650D0" w:rsidRPr="00D206E1">
        <w:rPr>
          <w:rFonts w:ascii="Times New Roman" w:hAnsi="Times New Roman" w:cs="Times New Roman"/>
        </w:rPr>
        <w:t xml:space="preserve">the </w:t>
      </w:r>
      <w:r w:rsidRPr="00D206E1">
        <w:rPr>
          <w:rFonts w:ascii="Times New Roman" w:hAnsi="Times New Roman" w:cs="Times New Roman"/>
        </w:rPr>
        <w:t>real scenario and coping strateg</w:t>
      </w:r>
      <w:r w:rsidR="00F7701E" w:rsidRPr="00D206E1">
        <w:rPr>
          <w:rFonts w:ascii="Times New Roman" w:hAnsi="Times New Roman" w:cs="Times New Roman"/>
        </w:rPr>
        <w:t>ies</w:t>
      </w:r>
      <w:r w:rsidRPr="00D206E1">
        <w:rPr>
          <w:rFonts w:ascii="Times New Roman" w:hAnsi="Times New Roman" w:cs="Times New Roman"/>
        </w:rPr>
        <w:t xml:space="preserve"> of the project </w:t>
      </w:r>
      <w:r w:rsidR="003A44A2" w:rsidRPr="00D206E1">
        <w:rPr>
          <w:rFonts w:ascii="Times New Roman" w:hAnsi="Times New Roman" w:cs="Times New Roman"/>
        </w:rPr>
        <w:t>participant regarding COVID-19.</w:t>
      </w:r>
      <w:r w:rsidRPr="00D206E1">
        <w:rPr>
          <w:rFonts w:ascii="Times New Roman" w:hAnsi="Times New Roman" w:cs="Times New Roman"/>
        </w:rPr>
        <w:t xml:space="preserve"> To measure or to analyze </w:t>
      </w:r>
      <w:r w:rsidR="004650D0" w:rsidRPr="00D206E1">
        <w:rPr>
          <w:rFonts w:ascii="Times New Roman" w:hAnsi="Times New Roman" w:cs="Times New Roman"/>
        </w:rPr>
        <w:t xml:space="preserve">the </w:t>
      </w:r>
      <w:r w:rsidRPr="00D206E1">
        <w:rPr>
          <w:rFonts w:ascii="Times New Roman" w:hAnsi="Times New Roman" w:cs="Times New Roman"/>
        </w:rPr>
        <w:t xml:space="preserve">situation the study designed and deployed </w:t>
      </w:r>
      <w:r w:rsidR="004650D0" w:rsidRPr="00D206E1">
        <w:rPr>
          <w:rFonts w:ascii="Times New Roman" w:hAnsi="Times New Roman" w:cs="Times New Roman"/>
        </w:rPr>
        <w:t xml:space="preserve">a </w:t>
      </w:r>
      <w:r w:rsidRPr="00D206E1">
        <w:rPr>
          <w:rFonts w:ascii="Times New Roman" w:hAnsi="Times New Roman" w:cs="Times New Roman"/>
          <w:b/>
        </w:rPr>
        <w:t>mixed method approach</w:t>
      </w:r>
      <w:r w:rsidRPr="00D206E1">
        <w:rPr>
          <w:rFonts w:ascii="Times New Roman" w:hAnsi="Times New Roman" w:cs="Times New Roman"/>
        </w:rPr>
        <w:t xml:space="preserve"> using both </w:t>
      </w:r>
      <w:r w:rsidRPr="00D206E1">
        <w:rPr>
          <w:rFonts w:ascii="Times New Roman" w:hAnsi="Times New Roman" w:cs="Times New Roman"/>
          <w:b/>
        </w:rPr>
        <w:t>quantitative</w:t>
      </w:r>
      <w:r w:rsidRPr="00D206E1">
        <w:rPr>
          <w:rFonts w:ascii="Times New Roman" w:hAnsi="Times New Roman" w:cs="Times New Roman"/>
        </w:rPr>
        <w:t xml:space="preserve"> and </w:t>
      </w:r>
      <w:r w:rsidRPr="00D206E1">
        <w:rPr>
          <w:rFonts w:ascii="Times New Roman" w:hAnsi="Times New Roman" w:cs="Times New Roman"/>
          <w:b/>
        </w:rPr>
        <w:t>qualitative</w:t>
      </w:r>
      <w:r w:rsidRPr="00D206E1">
        <w:rPr>
          <w:rFonts w:ascii="Times New Roman" w:hAnsi="Times New Roman" w:cs="Times New Roman"/>
        </w:rPr>
        <w:t xml:space="preserve"> research techniques. The quantitative survey used structured/semi-structured questionnaires and the qualitative part of the study used checklists among a representative sample for the study. Considering </w:t>
      </w:r>
      <w:r w:rsidR="004650D0" w:rsidRPr="00D206E1">
        <w:rPr>
          <w:rFonts w:ascii="Times New Roman" w:hAnsi="Times New Roman" w:cs="Times New Roman"/>
        </w:rPr>
        <w:t xml:space="preserve">the </w:t>
      </w:r>
      <w:r w:rsidRPr="00D206E1">
        <w:rPr>
          <w:rFonts w:ascii="Times New Roman" w:hAnsi="Times New Roman" w:cs="Times New Roman"/>
        </w:rPr>
        <w:t xml:space="preserve">present situation in Cox’s Bazar both qualitative and quantitative </w:t>
      </w:r>
      <w:r w:rsidR="004650D0" w:rsidRPr="00D206E1">
        <w:rPr>
          <w:rFonts w:ascii="Times New Roman" w:hAnsi="Times New Roman" w:cs="Times New Roman"/>
        </w:rPr>
        <w:t xml:space="preserve">information </w:t>
      </w:r>
      <w:r w:rsidRPr="00D206E1">
        <w:rPr>
          <w:rFonts w:ascii="Times New Roman" w:hAnsi="Times New Roman" w:cs="Times New Roman"/>
        </w:rPr>
        <w:t xml:space="preserve">has </w:t>
      </w:r>
      <w:r w:rsidR="004650D0" w:rsidRPr="00D206E1">
        <w:rPr>
          <w:rFonts w:ascii="Times New Roman" w:hAnsi="Times New Roman" w:cs="Times New Roman"/>
        </w:rPr>
        <w:t xml:space="preserve">been </w:t>
      </w:r>
      <w:r w:rsidRPr="00D206E1">
        <w:rPr>
          <w:rFonts w:ascii="Times New Roman" w:hAnsi="Times New Roman" w:cs="Times New Roman"/>
        </w:rPr>
        <w:t xml:space="preserve">collected </w:t>
      </w:r>
      <w:r w:rsidR="004D11DB" w:rsidRPr="00D206E1">
        <w:rPr>
          <w:rFonts w:ascii="Times New Roman" w:hAnsi="Times New Roman" w:cs="Times New Roman"/>
        </w:rPr>
        <w:t>using telephone</w:t>
      </w:r>
      <w:r w:rsidR="004650D0" w:rsidRPr="00D206E1">
        <w:rPr>
          <w:rFonts w:ascii="Times New Roman" w:hAnsi="Times New Roman" w:cs="Times New Roman"/>
        </w:rPr>
        <w:t xml:space="preserve"> interview </w:t>
      </w:r>
      <w:r w:rsidRPr="00D206E1">
        <w:rPr>
          <w:rFonts w:ascii="Times New Roman" w:hAnsi="Times New Roman" w:cs="Times New Roman"/>
        </w:rPr>
        <w:t xml:space="preserve">from </w:t>
      </w:r>
      <w:r w:rsidR="004650D0" w:rsidRPr="00D206E1">
        <w:rPr>
          <w:rFonts w:ascii="Times New Roman" w:hAnsi="Times New Roman" w:cs="Times New Roman"/>
        </w:rPr>
        <w:t xml:space="preserve">the </w:t>
      </w:r>
      <w:r w:rsidRPr="00D206E1">
        <w:rPr>
          <w:rFonts w:ascii="Times New Roman" w:hAnsi="Times New Roman" w:cs="Times New Roman"/>
        </w:rPr>
        <w:t>project participants and local representatives</w:t>
      </w:r>
      <w:r w:rsidR="004650D0" w:rsidRPr="00D206E1">
        <w:rPr>
          <w:rFonts w:ascii="Times New Roman" w:hAnsi="Times New Roman" w:cs="Times New Roman"/>
        </w:rPr>
        <w:t xml:space="preserve"> in the RE-ARRANGE </w:t>
      </w:r>
      <w:r w:rsidR="00F7701E" w:rsidRPr="00D206E1">
        <w:rPr>
          <w:rFonts w:ascii="Times New Roman" w:hAnsi="Times New Roman" w:cs="Times New Roman"/>
        </w:rPr>
        <w:t xml:space="preserve">project </w:t>
      </w:r>
      <w:r w:rsidR="004650D0" w:rsidRPr="00D206E1">
        <w:rPr>
          <w:rFonts w:ascii="Times New Roman" w:hAnsi="Times New Roman" w:cs="Times New Roman"/>
        </w:rPr>
        <w:t>implementation area</w:t>
      </w:r>
      <w:r w:rsidR="004D11DB" w:rsidRPr="00D206E1">
        <w:rPr>
          <w:rFonts w:ascii="Times New Roman" w:hAnsi="Times New Roman" w:cs="Times New Roman"/>
        </w:rPr>
        <w:t>s</w:t>
      </w:r>
      <w:r w:rsidRPr="00D206E1">
        <w:rPr>
          <w:rFonts w:ascii="Times New Roman" w:hAnsi="Times New Roman" w:cs="Times New Roman"/>
        </w:rPr>
        <w:t xml:space="preserve">. </w:t>
      </w:r>
    </w:p>
    <w:p w14:paraId="60C74D34" w14:textId="77777777" w:rsidR="00FB5870" w:rsidRPr="00D206E1" w:rsidRDefault="00FB5870" w:rsidP="0033562A">
      <w:pPr>
        <w:widowControl w:val="0"/>
        <w:autoSpaceDE w:val="0"/>
        <w:autoSpaceDN w:val="0"/>
        <w:spacing w:before="60" w:after="0" w:line="240" w:lineRule="auto"/>
        <w:jc w:val="both"/>
        <w:rPr>
          <w:rFonts w:ascii="Times New Roman" w:eastAsia="Times New Roman" w:hAnsi="Times New Roman" w:cs="Times New Roman"/>
        </w:rPr>
      </w:pPr>
    </w:p>
    <w:p w14:paraId="413FCEB1" w14:textId="6A4770BA" w:rsidR="007E6742" w:rsidRPr="005D2ED5" w:rsidRDefault="007A0DEC" w:rsidP="00955FE8">
      <w:pPr>
        <w:pStyle w:val="Heading2"/>
      </w:pPr>
      <w:bookmarkStart w:id="10" w:name="_Toc476597125"/>
      <w:bookmarkStart w:id="11" w:name="_Toc39761522"/>
      <w:r w:rsidRPr="005D2ED5">
        <w:t>4</w:t>
      </w:r>
      <w:r w:rsidR="00955FE8" w:rsidRPr="005D2ED5">
        <w:t xml:space="preserve">.2) </w:t>
      </w:r>
      <w:r w:rsidR="00CC2604" w:rsidRPr="005D2ED5">
        <w:t xml:space="preserve">Rapid Need Assessment </w:t>
      </w:r>
      <w:r w:rsidR="007E6742" w:rsidRPr="005D2ED5">
        <w:t>Study Area</w:t>
      </w:r>
      <w:bookmarkEnd w:id="10"/>
      <w:bookmarkEnd w:id="11"/>
    </w:p>
    <w:p w14:paraId="47E9262E" w14:textId="7097D78E" w:rsidR="007E6742" w:rsidRPr="00D206E1" w:rsidRDefault="007E6742" w:rsidP="00C17C6C">
      <w:pPr>
        <w:spacing w:line="276" w:lineRule="auto"/>
        <w:jc w:val="both"/>
        <w:rPr>
          <w:rFonts w:ascii="Times New Roman" w:hAnsi="Times New Roman" w:cs="Times New Roman"/>
        </w:rPr>
      </w:pPr>
      <w:r w:rsidRPr="00D206E1">
        <w:rPr>
          <w:rFonts w:ascii="Times New Roman" w:hAnsi="Times New Roman" w:cs="Times New Roman"/>
        </w:rPr>
        <w:t>The assessment study administered in the catchment areas of ‘RE-ARRANGE’ project. Therefore, the selected study areas as follows where the project is being implemented: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887"/>
      </w:tblGrid>
      <w:tr w:rsidR="00D206E1" w:rsidRPr="00D206E1" w14:paraId="2C101F61" w14:textId="77777777" w:rsidTr="00AA7EC7">
        <w:trPr>
          <w:trHeight w:val="3806"/>
        </w:trPr>
        <w:tc>
          <w:tcPr>
            <w:tcW w:w="5035" w:type="dxa"/>
          </w:tcPr>
          <w:p w14:paraId="04EE0B02" w14:textId="51C07830" w:rsidR="004C2939" w:rsidRPr="00D206E1" w:rsidRDefault="004C2939" w:rsidP="00C17C6C">
            <w:pPr>
              <w:spacing w:line="276" w:lineRule="auto"/>
              <w:jc w:val="both"/>
              <w:rPr>
                <w:rFonts w:ascii="Times New Roman" w:hAnsi="Times New Roman" w:cs="Times New Roman"/>
              </w:rPr>
            </w:pPr>
            <w:r w:rsidRPr="00D206E1">
              <w:rPr>
                <w:rFonts w:ascii="Times New Roman" w:hAnsi="Times New Roman" w:cs="Times New Roman"/>
                <w:noProof/>
              </w:rPr>
              <w:drawing>
                <wp:inline distT="0" distB="0" distL="0" distR="0" wp14:anchorId="3E2231E1" wp14:editId="40E04E2C">
                  <wp:extent cx="2030819" cy="1949450"/>
                  <wp:effectExtent l="0" t="0" r="0" b="508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5AA5321" w14:textId="3C58FCB4" w:rsidR="00AA7EC7" w:rsidRPr="00D206E1" w:rsidRDefault="00AA7EC7" w:rsidP="00C17C6C">
            <w:pPr>
              <w:jc w:val="both"/>
              <w:rPr>
                <w:rFonts w:ascii="Times New Roman" w:hAnsi="Times New Roman" w:cs="Times New Roman"/>
                <w:b/>
              </w:rPr>
            </w:pPr>
            <w:r w:rsidRPr="00D206E1">
              <w:rPr>
                <w:rFonts w:ascii="Times New Roman" w:hAnsi="Times New Roman" w:cs="Times New Roman"/>
              </w:rPr>
              <w:t xml:space="preserve">The RNA has </w:t>
            </w:r>
            <w:r w:rsidR="00E003F3" w:rsidRPr="00D206E1">
              <w:rPr>
                <w:rFonts w:ascii="Times New Roman" w:hAnsi="Times New Roman" w:cs="Times New Roman"/>
              </w:rPr>
              <w:t>covered 46</w:t>
            </w:r>
            <w:r w:rsidR="00E003F3">
              <w:rPr>
                <w:rFonts w:ascii="Times New Roman" w:hAnsi="Times New Roman" w:cs="Times New Roman"/>
              </w:rPr>
              <w:t xml:space="preserve"> wards</w:t>
            </w:r>
            <w:r w:rsidRPr="00D206E1">
              <w:rPr>
                <w:rFonts w:ascii="Times New Roman" w:hAnsi="Times New Roman" w:cs="Times New Roman"/>
              </w:rPr>
              <w:t xml:space="preserve"> under six unions and two </w:t>
            </w:r>
            <w:r w:rsidR="00F35841">
              <w:rPr>
                <w:rFonts w:ascii="Times New Roman" w:hAnsi="Times New Roman" w:cs="Times New Roman"/>
              </w:rPr>
              <w:t>Municipalities (</w:t>
            </w:r>
            <w:proofErr w:type="spellStart"/>
            <w:r w:rsidRPr="00D206E1">
              <w:rPr>
                <w:rFonts w:ascii="Times New Roman" w:hAnsi="Times New Roman" w:cs="Times New Roman"/>
              </w:rPr>
              <w:t>pourashava</w:t>
            </w:r>
            <w:proofErr w:type="spellEnd"/>
            <w:r w:rsidR="00F35841">
              <w:rPr>
                <w:rFonts w:ascii="Times New Roman" w:hAnsi="Times New Roman" w:cs="Times New Roman"/>
              </w:rPr>
              <w:t>)</w:t>
            </w:r>
            <w:r w:rsidRPr="00D206E1">
              <w:rPr>
                <w:rFonts w:ascii="Times New Roman" w:hAnsi="Times New Roman" w:cs="Times New Roman"/>
              </w:rPr>
              <w:t xml:space="preserve"> in </w:t>
            </w:r>
            <w:proofErr w:type="spellStart"/>
            <w:r w:rsidRPr="00D206E1">
              <w:rPr>
                <w:rFonts w:ascii="Times New Roman" w:hAnsi="Times New Roman" w:cs="Times New Roman"/>
              </w:rPr>
              <w:t>Teaknaf</w:t>
            </w:r>
            <w:proofErr w:type="spellEnd"/>
            <w:r w:rsidRPr="00D206E1">
              <w:rPr>
                <w:rFonts w:ascii="Times New Roman" w:hAnsi="Times New Roman" w:cs="Times New Roman"/>
              </w:rPr>
              <w:t xml:space="preserve">, </w:t>
            </w:r>
            <w:proofErr w:type="spellStart"/>
            <w:r w:rsidRPr="00D206E1">
              <w:rPr>
                <w:rFonts w:ascii="Times New Roman" w:hAnsi="Times New Roman" w:cs="Times New Roman"/>
              </w:rPr>
              <w:t>Ukhi</w:t>
            </w:r>
            <w:r w:rsidR="00237E23">
              <w:rPr>
                <w:rFonts w:ascii="Times New Roman" w:hAnsi="Times New Roman" w:cs="Times New Roman"/>
              </w:rPr>
              <w:t>y</w:t>
            </w:r>
            <w:r w:rsidRPr="00D206E1">
              <w:rPr>
                <w:rFonts w:ascii="Times New Roman" w:hAnsi="Times New Roman" w:cs="Times New Roman"/>
              </w:rPr>
              <w:t>a</w:t>
            </w:r>
            <w:proofErr w:type="spellEnd"/>
            <w:r w:rsidRPr="00D206E1">
              <w:rPr>
                <w:rFonts w:ascii="Times New Roman" w:hAnsi="Times New Roman" w:cs="Times New Roman"/>
              </w:rPr>
              <w:t xml:space="preserve"> and Cox’s Bazar </w:t>
            </w:r>
            <w:proofErr w:type="spellStart"/>
            <w:r w:rsidRPr="00D206E1">
              <w:rPr>
                <w:rFonts w:ascii="Times New Roman" w:hAnsi="Times New Roman" w:cs="Times New Roman"/>
              </w:rPr>
              <w:t>Sadar</w:t>
            </w:r>
            <w:proofErr w:type="spellEnd"/>
            <w:r w:rsidRPr="00D206E1">
              <w:rPr>
                <w:rFonts w:ascii="Times New Roman" w:hAnsi="Times New Roman" w:cs="Times New Roman"/>
              </w:rPr>
              <w:t xml:space="preserve"> </w:t>
            </w:r>
            <w:proofErr w:type="spellStart"/>
            <w:r w:rsidRPr="00D206E1">
              <w:rPr>
                <w:rFonts w:ascii="Times New Roman" w:hAnsi="Times New Roman" w:cs="Times New Roman"/>
              </w:rPr>
              <w:t>Upazila</w:t>
            </w:r>
            <w:proofErr w:type="spellEnd"/>
            <w:r w:rsidRPr="00D206E1">
              <w:rPr>
                <w:rFonts w:ascii="Times New Roman" w:hAnsi="Times New Roman" w:cs="Times New Roman"/>
              </w:rPr>
              <w:t xml:space="preserve">. All three </w:t>
            </w:r>
            <w:proofErr w:type="spellStart"/>
            <w:r w:rsidRPr="00D206E1">
              <w:rPr>
                <w:rFonts w:ascii="Times New Roman" w:hAnsi="Times New Roman" w:cs="Times New Roman"/>
              </w:rPr>
              <w:t>Upazila</w:t>
            </w:r>
            <w:proofErr w:type="spellEnd"/>
            <w:r w:rsidRPr="00D206E1">
              <w:rPr>
                <w:rFonts w:ascii="Times New Roman" w:hAnsi="Times New Roman" w:cs="Times New Roman"/>
              </w:rPr>
              <w:t xml:space="preserve"> are adjacent to one another.  The furthest </w:t>
            </w:r>
            <w:proofErr w:type="spellStart"/>
            <w:r w:rsidRPr="00D206E1">
              <w:rPr>
                <w:rFonts w:ascii="Times New Roman" w:hAnsi="Times New Roman" w:cs="Times New Roman"/>
              </w:rPr>
              <w:t>Upazila</w:t>
            </w:r>
            <w:proofErr w:type="spellEnd"/>
            <w:r w:rsidRPr="00D206E1">
              <w:rPr>
                <w:rFonts w:ascii="Times New Roman" w:hAnsi="Times New Roman" w:cs="Times New Roman"/>
              </w:rPr>
              <w:t xml:space="preserve"> is </w:t>
            </w:r>
            <w:proofErr w:type="spellStart"/>
            <w:r w:rsidRPr="00D206E1">
              <w:rPr>
                <w:rFonts w:ascii="Times New Roman" w:hAnsi="Times New Roman" w:cs="Times New Roman"/>
              </w:rPr>
              <w:t>Teknaf</w:t>
            </w:r>
            <w:proofErr w:type="spellEnd"/>
            <w:r w:rsidRPr="00D206E1">
              <w:rPr>
                <w:rFonts w:ascii="Times New Roman" w:hAnsi="Times New Roman" w:cs="Times New Roman"/>
              </w:rPr>
              <w:t xml:space="preserve"> which is 70 km far from Cox’s Bazar district. The other </w:t>
            </w:r>
            <w:proofErr w:type="spellStart"/>
            <w:r w:rsidRPr="00D206E1">
              <w:rPr>
                <w:rFonts w:ascii="Times New Roman" w:hAnsi="Times New Roman" w:cs="Times New Roman"/>
              </w:rPr>
              <w:t>Upazila</w:t>
            </w:r>
            <w:proofErr w:type="spellEnd"/>
            <w:r w:rsidRPr="00D206E1">
              <w:rPr>
                <w:rFonts w:ascii="Times New Roman" w:hAnsi="Times New Roman" w:cs="Times New Roman"/>
              </w:rPr>
              <w:t xml:space="preserve"> </w:t>
            </w:r>
            <w:proofErr w:type="spellStart"/>
            <w:r w:rsidRPr="00D206E1">
              <w:rPr>
                <w:rFonts w:ascii="Times New Roman" w:hAnsi="Times New Roman" w:cs="Times New Roman"/>
              </w:rPr>
              <w:t>Ukhi</w:t>
            </w:r>
            <w:r w:rsidR="00237E23">
              <w:rPr>
                <w:rFonts w:ascii="Times New Roman" w:hAnsi="Times New Roman" w:cs="Times New Roman"/>
              </w:rPr>
              <w:t>y</w:t>
            </w:r>
            <w:r w:rsidRPr="00D206E1">
              <w:rPr>
                <w:rFonts w:ascii="Times New Roman" w:hAnsi="Times New Roman" w:cs="Times New Roman"/>
              </w:rPr>
              <w:t>a</w:t>
            </w:r>
            <w:proofErr w:type="spellEnd"/>
            <w:r w:rsidRPr="00D206E1">
              <w:rPr>
                <w:rFonts w:ascii="Times New Roman" w:hAnsi="Times New Roman" w:cs="Times New Roman"/>
              </w:rPr>
              <w:t xml:space="preserve"> is within 25 km of the district town.</w:t>
            </w:r>
          </w:p>
          <w:p w14:paraId="64A1FFD9" w14:textId="77777777" w:rsidR="004C2939" w:rsidRDefault="004C2939" w:rsidP="00C17C6C">
            <w:pPr>
              <w:tabs>
                <w:tab w:val="left" w:pos="4035"/>
              </w:tabs>
              <w:jc w:val="both"/>
              <w:rPr>
                <w:rFonts w:ascii="Times New Roman" w:hAnsi="Times New Roman" w:cs="Times New Roman"/>
              </w:rPr>
            </w:pPr>
          </w:p>
          <w:p w14:paraId="59E8D9C0" w14:textId="59F344C4" w:rsidR="00955FE8" w:rsidRPr="00D206E1" w:rsidRDefault="00955FE8" w:rsidP="00C17C6C">
            <w:pPr>
              <w:tabs>
                <w:tab w:val="left" w:pos="4035"/>
              </w:tabs>
              <w:jc w:val="both"/>
              <w:rPr>
                <w:rFonts w:ascii="Times New Roman" w:hAnsi="Times New Roman" w:cs="Times New Roman"/>
              </w:rPr>
            </w:pPr>
          </w:p>
        </w:tc>
        <w:tc>
          <w:tcPr>
            <w:tcW w:w="5035" w:type="dxa"/>
          </w:tcPr>
          <w:p w14:paraId="3B28ECC5" w14:textId="74310BB5" w:rsidR="004C2939" w:rsidRPr="00D206E1" w:rsidRDefault="004C2939" w:rsidP="00C17C6C">
            <w:pPr>
              <w:spacing w:line="276" w:lineRule="auto"/>
              <w:jc w:val="both"/>
              <w:rPr>
                <w:rFonts w:ascii="Times New Roman" w:hAnsi="Times New Roman" w:cs="Times New Roman"/>
              </w:rPr>
            </w:pPr>
            <w:r w:rsidRPr="00D206E1">
              <w:rPr>
                <w:rFonts w:ascii="Times New Roman" w:hAnsi="Times New Roman" w:cs="Times New Roman"/>
                <w:b/>
                <w:noProof/>
              </w:rPr>
              <w:drawing>
                <wp:anchor distT="0" distB="0" distL="114300" distR="114300" simplePos="0" relativeHeight="251728896" behindDoc="0" locked="0" layoutInCell="1" allowOverlap="1" wp14:anchorId="189B1152" wp14:editId="0DAF6199">
                  <wp:simplePos x="0" y="0"/>
                  <wp:positionH relativeFrom="margin">
                    <wp:posOffset>230505</wp:posOffset>
                  </wp:positionH>
                  <wp:positionV relativeFrom="paragraph">
                    <wp:posOffset>33655</wp:posOffset>
                  </wp:positionV>
                  <wp:extent cx="2729230" cy="2923540"/>
                  <wp:effectExtent l="0" t="0" r="0" b="0"/>
                  <wp:wrapThrough wrapText="bothSides">
                    <wp:wrapPolygon edited="0">
                      <wp:start x="0" y="0"/>
                      <wp:lineTo x="0" y="21394"/>
                      <wp:lineTo x="21409" y="21394"/>
                      <wp:lineTo x="21409" y="0"/>
                      <wp:lineTo x="0" y="0"/>
                    </wp:wrapPolygon>
                  </wp:wrapThrough>
                  <wp:docPr id="12" name="Picture 12" descr="D:\COVID_19_Quick Assesment_FFP\RNA_Reporting_CIVID_19\Upazila wis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VID_19_Quick Assesment_FFP\RNA_Reporting_CIVID_19\Upazila wise Ma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9230" cy="2923540"/>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12" w:name="_GoBack"/>
        <w:bookmarkEnd w:id="12"/>
      </w:tr>
    </w:tbl>
    <w:p w14:paraId="77061049" w14:textId="3F4795C5" w:rsidR="007E6742" w:rsidRPr="005D2ED5" w:rsidRDefault="007A0DEC" w:rsidP="00AD559B">
      <w:pPr>
        <w:pStyle w:val="Heading2"/>
        <w:spacing w:before="0"/>
      </w:pPr>
      <w:bookmarkStart w:id="13" w:name="_Toc39761523"/>
      <w:r w:rsidRPr="005D2ED5">
        <w:t>4.3</w:t>
      </w:r>
      <w:r w:rsidR="00843658" w:rsidRPr="005D2ED5">
        <w:t>)</w:t>
      </w:r>
      <w:r w:rsidR="00955FE8" w:rsidRPr="005D2ED5">
        <w:t xml:space="preserve"> </w:t>
      </w:r>
      <w:r w:rsidR="00FE2D5C" w:rsidRPr="005D2ED5">
        <w:t xml:space="preserve">Sample Size Calculate and </w:t>
      </w:r>
      <w:r w:rsidR="007E6742" w:rsidRPr="005D2ED5">
        <w:t>Distribution</w:t>
      </w:r>
      <w:bookmarkEnd w:id="13"/>
      <w:r w:rsidR="00B57219" w:rsidRPr="005D2ED5">
        <w:t xml:space="preserve"> </w:t>
      </w:r>
    </w:p>
    <w:p w14:paraId="5D2ECC7E" w14:textId="6A586B9D" w:rsidR="007E6742" w:rsidRPr="00D206E1" w:rsidRDefault="004650D0" w:rsidP="00C17C6C">
      <w:pPr>
        <w:spacing w:line="276" w:lineRule="auto"/>
        <w:jc w:val="both"/>
        <w:rPr>
          <w:rFonts w:ascii="Times New Roman" w:hAnsi="Times New Roman" w:cs="Times New Roman"/>
        </w:rPr>
      </w:pPr>
      <w:r w:rsidRPr="00D206E1">
        <w:rPr>
          <w:rFonts w:ascii="Times New Roman" w:hAnsi="Times New Roman" w:cs="Times New Roman"/>
        </w:rPr>
        <w:t>T</w:t>
      </w:r>
      <w:r w:rsidR="007E6742" w:rsidRPr="00D206E1">
        <w:rPr>
          <w:rFonts w:ascii="Times New Roman" w:hAnsi="Times New Roman" w:cs="Times New Roman"/>
        </w:rPr>
        <w:t>o collect quantitative data, a representative sample size was determined and ensured proportionate distribution</w:t>
      </w:r>
      <w:r w:rsidRPr="00D206E1">
        <w:rPr>
          <w:rFonts w:ascii="Times New Roman" w:hAnsi="Times New Roman" w:cs="Times New Roman"/>
        </w:rPr>
        <w:t xml:space="preserve"> of the sample across the intervention area</w:t>
      </w:r>
      <w:r w:rsidR="007E6742" w:rsidRPr="00D206E1">
        <w:rPr>
          <w:rFonts w:ascii="Times New Roman" w:hAnsi="Times New Roman" w:cs="Times New Roman"/>
        </w:rPr>
        <w:t xml:space="preserve">. The sample size determined and distributed in </w:t>
      </w:r>
      <w:r w:rsidRPr="00D206E1">
        <w:rPr>
          <w:rFonts w:ascii="Times New Roman" w:hAnsi="Times New Roman" w:cs="Times New Roman"/>
        </w:rPr>
        <w:t xml:space="preserve">such </w:t>
      </w:r>
      <w:r w:rsidR="007E6742" w:rsidRPr="00D206E1">
        <w:rPr>
          <w:rFonts w:ascii="Times New Roman" w:hAnsi="Times New Roman" w:cs="Times New Roman"/>
        </w:rPr>
        <w:t xml:space="preserve">a way that sufficiently represents 3 mentioned </w:t>
      </w:r>
      <w:proofErr w:type="spellStart"/>
      <w:r w:rsidR="007E6742" w:rsidRPr="00D206E1">
        <w:rPr>
          <w:rFonts w:ascii="Times New Roman" w:hAnsi="Times New Roman" w:cs="Times New Roman"/>
        </w:rPr>
        <w:t>Upazilla</w:t>
      </w:r>
      <w:r w:rsidRPr="00D206E1">
        <w:rPr>
          <w:rFonts w:ascii="Times New Roman" w:hAnsi="Times New Roman" w:cs="Times New Roman"/>
        </w:rPr>
        <w:t>s</w:t>
      </w:r>
      <w:proofErr w:type="spellEnd"/>
      <w:r w:rsidR="007E6742" w:rsidRPr="00D206E1">
        <w:rPr>
          <w:rFonts w:ascii="Times New Roman" w:hAnsi="Times New Roman" w:cs="Times New Roman"/>
        </w:rPr>
        <w:t xml:space="preserve"> and overall project participants. There are two approaches for determining sample size for assessment purposes. The first approach is to calculate </w:t>
      </w:r>
      <w:r w:rsidRPr="00D206E1">
        <w:rPr>
          <w:rFonts w:ascii="Times New Roman" w:hAnsi="Times New Roman" w:cs="Times New Roman"/>
        </w:rPr>
        <w:t xml:space="preserve">the </w:t>
      </w:r>
      <w:r w:rsidR="007E6742" w:rsidRPr="00D206E1">
        <w:rPr>
          <w:rFonts w:ascii="Times New Roman" w:hAnsi="Times New Roman" w:cs="Times New Roman"/>
        </w:rPr>
        <w:t xml:space="preserve">representative sample size and measure </w:t>
      </w:r>
      <w:r w:rsidRPr="00D206E1">
        <w:rPr>
          <w:rFonts w:ascii="Times New Roman" w:hAnsi="Times New Roman" w:cs="Times New Roman"/>
        </w:rPr>
        <w:t xml:space="preserve">the </w:t>
      </w:r>
      <w:r w:rsidR="007E6742" w:rsidRPr="00D206E1">
        <w:rPr>
          <w:rFonts w:ascii="Times New Roman" w:hAnsi="Times New Roman" w:cs="Times New Roman"/>
        </w:rPr>
        <w:t xml:space="preserve">overall population through </w:t>
      </w:r>
      <w:proofErr w:type="spellStart"/>
      <w:r w:rsidR="007E6742" w:rsidRPr="00D206E1">
        <w:rPr>
          <w:rFonts w:ascii="Times New Roman" w:hAnsi="Times New Roman" w:cs="Times New Roman"/>
        </w:rPr>
        <w:t>raosoft</w:t>
      </w:r>
      <w:proofErr w:type="spellEnd"/>
      <w:r w:rsidR="007E6742" w:rsidRPr="00D206E1">
        <w:rPr>
          <w:rFonts w:ascii="Times New Roman" w:hAnsi="Times New Roman" w:cs="Times New Roman"/>
        </w:rPr>
        <w:t xml:space="preserve"> sample size calculator which is more commonly used in different</w:t>
      </w:r>
      <w:r w:rsidRPr="00D206E1">
        <w:rPr>
          <w:rFonts w:ascii="Times New Roman" w:hAnsi="Times New Roman" w:cs="Times New Roman"/>
        </w:rPr>
        <w:t xml:space="preserve"> studies</w:t>
      </w:r>
      <w:r w:rsidR="007E6742" w:rsidRPr="00D206E1">
        <w:rPr>
          <w:rFonts w:ascii="Times New Roman" w:hAnsi="Times New Roman" w:cs="Times New Roman"/>
        </w:rPr>
        <w:t xml:space="preserve">. </w:t>
      </w:r>
      <w:r w:rsidR="00D22A62" w:rsidRPr="00D206E1">
        <w:rPr>
          <w:rFonts w:ascii="Times New Roman" w:hAnsi="Times New Roman" w:cs="Times New Roman"/>
        </w:rPr>
        <w:t>T</w:t>
      </w:r>
      <w:r w:rsidR="007E6742" w:rsidRPr="00D206E1">
        <w:rPr>
          <w:rFonts w:ascii="Times New Roman" w:hAnsi="Times New Roman" w:cs="Times New Roman"/>
        </w:rPr>
        <w:t>he second approach, is to distribute sample size proportionately into different study areas and select participant</w:t>
      </w:r>
      <w:r w:rsidRPr="00D206E1">
        <w:rPr>
          <w:rFonts w:ascii="Times New Roman" w:hAnsi="Times New Roman" w:cs="Times New Roman"/>
        </w:rPr>
        <w:t>s</w:t>
      </w:r>
      <w:r w:rsidR="007E6742" w:rsidRPr="00D206E1">
        <w:rPr>
          <w:rFonts w:ascii="Times New Roman" w:hAnsi="Times New Roman" w:cs="Times New Roman"/>
        </w:rPr>
        <w:t xml:space="preserve"> through randomization. </w:t>
      </w:r>
    </w:p>
    <w:p w14:paraId="72E1C80F" w14:textId="76D24E3F" w:rsidR="0033562A" w:rsidRDefault="007E6742" w:rsidP="00AD559B">
      <w:pPr>
        <w:spacing w:line="276" w:lineRule="auto"/>
        <w:jc w:val="both"/>
        <w:rPr>
          <w:rFonts w:ascii="Times New Roman" w:hAnsi="Times New Roman" w:cs="Times New Roman"/>
        </w:rPr>
      </w:pPr>
      <w:r w:rsidRPr="00D206E1">
        <w:rPr>
          <w:rFonts w:ascii="Times New Roman" w:hAnsi="Times New Roman" w:cs="Times New Roman"/>
        </w:rPr>
        <w:t>Considering the study is intended to have statistically significant and comparable set</w:t>
      </w:r>
      <w:r w:rsidR="00D22A62" w:rsidRPr="00D206E1">
        <w:rPr>
          <w:rFonts w:ascii="Times New Roman" w:hAnsi="Times New Roman" w:cs="Times New Roman"/>
        </w:rPr>
        <w:t>s</w:t>
      </w:r>
      <w:r w:rsidRPr="00D206E1">
        <w:rPr>
          <w:rFonts w:ascii="Times New Roman" w:hAnsi="Times New Roman" w:cs="Times New Roman"/>
        </w:rPr>
        <w:t xml:space="preserve"> of results for the program</w:t>
      </w:r>
      <w:r w:rsidR="00D22A62" w:rsidRPr="00D206E1">
        <w:rPr>
          <w:rFonts w:ascii="Times New Roman" w:hAnsi="Times New Roman" w:cs="Times New Roman"/>
        </w:rPr>
        <w:t>,</w:t>
      </w:r>
      <w:r w:rsidRPr="00D206E1">
        <w:rPr>
          <w:rFonts w:ascii="Times New Roman" w:hAnsi="Times New Roman" w:cs="Times New Roman"/>
        </w:rPr>
        <w:t xml:space="preserve"> the sample size needs to be sufficiently representative for the participant</w:t>
      </w:r>
      <w:r w:rsidR="00D22A62" w:rsidRPr="00D206E1">
        <w:rPr>
          <w:rFonts w:ascii="Times New Roman" w:hAnsi="Times New Roman" w:cs="Times New Roman"/>
        </w:rPr>
        <w:t>s</w:t>
      </w:r>
      <w:r w:rsidRPr="00D206E1">
        <w:rPr>
          <w:rFonts w:ascii="Times New Roman" w:hAnsi="Times New Roman" w:cs="Times New Roman"/>
        </w:rPr>
        <w:t xml:space="preserve"> of RE-ARRANGE project and reflect a confidence level considered appropriate for the situation</w:t>
      </w:r>
      <w:r w:rsidR="00D22A62" w:rsidRPr="00D206E1">
        <w:rPr>
          <w:rFonts w:ascii="Times New Roman" w:hAnsi="Times New Roman" w:cs="Times New Roman"/>
        </w:rPr>
        <w:t>.</w:t>
      </w:r>
      <w:r w:rsidRPr="00D206E1">
        <w:rPr>
          <w:rFonts w:ascii="Times New Roman" w:hAnsi="Times New Roman" w:cs="Times New Roman"/>
        </w:rPr>
        <w:t xml:space="preserve"> </w:t>
      </w:r>
      <w:r w:rsidR="00D22A62" w:rsidRPr="00D206E1">
        <w:rPr>
          <w:rFonts w:ascii="Times New Roman" w:hAnsi="Times New Roman" w:cs="Times New Roman"/>
        </w:rPr>
        <w:t>T</w:t>
      </w:r>
      <w:r w:rsidRPr="00D206E1">
        <w:rPr>
          <w:rFonts w:ascii="Times New Roman" w:hAnsi="Times New Roman" w:cs="Times New Roman"/>
        </w:rPr>
        <w:t xml:space="preserve">o collect information the sample size for the assessment has been calculated considering the project population 6550 (Total number of CFW &amp; UCG Participants), 5 % error of margin and 90% confidence level. After calculation </w:t>
      </w:r>
      <w:r w:rsidRPr="00D206E1">
        <w:rPr>
          <w:rFonts w:ascii="Times New Roman" w:hAnsi="Times New Roman" w:cs="Times New Roman"/>
        </w:rPr>
        <w:lastRenderedPageBreak/>
        <w:t xml:space="preserve">representative sampling a total </w:t>
      </w:r>
      <w:r w:rsidR="004650D0" w:rsidRPr="00D206E1">
        <w:rPr>
          <w:rFonts w:ascii="Times New Roman" w:hAnsi="Times New Roman" w:cs="Times New Roman"/>
        </w:rPr>
        <w:t xml:space="preserve">of </w:t>
      </w:r>
      <w:r w:rsidRPr="00D206E1">
        <w:rPr>
          <w:rFonts w:ascii="Times New Roman" w:hAnsi="Times New Roman" w:cs="Times New Roman"/>
        </w:rPr>
        <w:t>260 sample</w:t>
      </w:r>
      <w:r w:rsidR="004650D0" w:rsidRPr="00D206E1">
        <w:rPr>
          <w:rFonts w:ascii="Times New Roman" w:hAnsi="Times New Roman" w:cs="Times New Roman"/>
        </w:rPr>
        <w:t>s</w:t>
      </w:r>
      <w:r w:rsidRPr="00D206E1">
        <w:rPr>
          <w:rFonts w:ascii="Times New Roman" w:hAnsi="Times New Roman" w:cs="Times New Roman"/>
        </w:rPr>
        <w:t xml:space="preserve"> have drawn from 6550 participants. Which is rounded to </w:t>
      </w:r>
      <w:r w:rsidR="00A6328B" w:rsidRPr="00D206E1">
        <w:rPr>
          <w:rFonts w:ascii="Times New Roman" w:hAnsi="Times New Roman" w:cs="Times New Roman"/>
        </w:rPr>
        <w:t>26</w:t>
      </w:r>
      <w:r w:rsidR="00A6328B">
        <w:rPr>
          <w:rFonts w:ascii="Times New Roman" w:hAnsi="Times New Roman" w:cs="Times New Roman"/>
        </w:rPr>
        <w:t>0</w:t>
      </w:r>
      <w:r w:rsidR="00A6328B" w:rsidRPr="00D206E1">
        <w:rPr>
          <w:rFonts w:ascii="Times New Roman" w:hAnsi="Times New Roman" w:cs="Times New Roman"/>
        </w:rPr>
        <w:t xml:space="preserve"> </w:t>
      </w:r>
      <w:r w:rsidRPr="00D206E1">
        <w:rPr>
          <w:rFonts w:ascii="Times New Roman" w:hAnsi="Times New Roman" w:cs="Times New Roman"/>
        </w:rPr>
        <w:t>depending</w:t>
      </w:r>
      <w:r w:rsidR="00AD559B">
        <w:rPr>
          <w:rFonts w:ascii="Times New Roman" w:hAnsi="Times New Roman" w:cs="Times New Roman"/>
        </w:rPr>
        <w:t xml:space="preserve"> on completed data collection. </w:t>
      </w:r>
    </w:p>
    <w:p w14:paraId="1606BC54" w14:textId="11688C79" w:rsidR="007E6742" w:rsidRPr="00D206E1" w:rsidRDefault="007E6742" w:rsidP="00C17C6C">
      <w:pPr>
        <w:spacing w:line="276" w:lineRule="auto"/>
        <w:jc w:val="both"/>
        <w:rPr>
          <w:rFonts w:ascii="Times New Roman" w:hAnsi="Times New Roman" w:cs="Times New Roman"/>
        </w:rPr>
      </w:pPr>
      <w:r w:rsidRPr="00D206E1">
        <w:rPr>
          <w:rFonts w:ascii="Times New Roman" w:hAnsi="Times New Roman" w:cs="Times New Roman"/>
        </w:rPr>
        <w:t>The sample distribution as follows:</w:t>
      </w:r>
    </w:p>
    <w:p w14:paraId="1B73A5F4" w14:textId="2218A8BB" w:rsidR="007E6742" w:rsidRPr="007F2F7E" w:rsidRDefault="009F60C1" w:rsidP="007F2F7E">
      <w:pPr>
        <w:pStyle w:val="Heading3"/>
      </w:pPr>
      <w:bookmarkStart w:id="14" w:name="_Toc39761524"/>
      <w:r w:rsidRPr="007F2F7E">
        <w:t>Table-</w:t>
      </w:r>
      <w:r w:rsidR="008F418D" w:rsidRPr="007F2F7E">
        <w:t>1</w:t>
      </w:r>
      <w:r w:rsidRPr="007F2F7E">
        <w:t xml:space="preserve">: </w:t>
      </w:r>
      <w:r w:rsidR="007E6742" w:rsidRPr="007F2F7E">
        <w:t xml:space="preserve">Sample size distribution as per </w:t>
      </w:r>
      <w:proofErr w:type="spellStart"/>
      <w:r w:rsidR="007E6742" w:rsidRPr="007F2F7E">
        <w:t>Upazilla</w:t>
      </w:r>
      <w:bookmarkEnd w:id="14"/>
      <w:proofErr w:type="spellEnd"/>
    </w:p>
    <w:tbl>
      <w:tblPr>
        <w:tblStyle w:val="TableGrid"/>
        <w:tblW w:w="5000" w:type="pct"/>
        <w:jc w:val="center"/>
        <w:tblLook w:val="04A0" w:firstRow="1" w:lastRow="0" w:firstColumn="1" w:lastColumn="0" w:noHBand="0" w:noVBand="1"/>
      </w:tblPr>
      <w:tblGrid>
        <w:gridCol w:w="5829"/>
        <w:gridCol w:w="3622"/>
      </w:tblGrid>
      <w:tr w:rsidR="007E6742" w:rsidRPr="00D206E1" w14:paraId="737654BF" w14:textId="77777777" w:rsidTr="007E6742">
        <w:trPr>
          <w:trHeight w:val="100"/>
          <w:jc w:val="center"/>
        </w:trPr>
        <w:tc>
          <w:tcPr>
            <w:tcW w:w="3084" w:type="pct"/>
            <w:shd w:val="clear" w:color="auto" w:fill="ED7D31" w:themeFill="accent2"/>
            <w:vAlign w:val="center"/>
          </w:tcPr>
          <w:p w14:paraId="3EB24766" w14:textId="77777777" w:rsidR="007E6742" w:rsidRPr="00D206E1" w:rsidRDefault="007E6742" w:rsidP="00C17C6C">
            <w:pPr>
              <w:spacing w:line="276" w:lineRule="auto"/>
              <w:jc w:val="both"/>
              <w:rPr>
                <w:rFonts w:ascii="Times New Roman" w:hAnsi="Times New Roman" w:cs="Times New Roman"/>
                <w:b/>
              </w:rPr>
            </w:pPr>
            <w:proofErr w:type="spellStart"/>
            <w:r w:rsidRPr="00D206E1">
              <w:rPr>
                <w:rFonts w:ascii="Times New Roman" w:hAnsi="Times New Roman" w:cs="Times New Roman"/>
                <w:b/>
              </w:rPr>
              <w:t>Upazilla</w:t>
            </w:r>
            <w:proofErr w:type="spellEnd"/>
          </w:p>
        </w:tc>
        <w:tc>
          <w:tcPr>
            <w:tcW w:w="1916" w:type="pct"/>
            <w:shd w:val="clear" w:color="auto" w:fill="ED7D31" w:themeFill="accent2"/>
            <w:vAlign w:val="center"/>
          </w:tcPr>
          <w:p w14:paraId="5869F203" w14:textId="77777777" w:rsidR="007E6742" w:rsidRPr="00D206E1" w:rsidRDefault="007E6742" w:rsidP="00C17C6C">
            <w:pPr>
              <w:spacing w:line="276" w:lineRule="auto"/>
              <w:jc w:val="both"/>
              <w:rPr>
                <w:rFonts w:ascii="Times New Roman" w:hAnsi="Times New Roman" w:cs="Times New Roman"/>
                <w:b/>
              </w:rPr>
            </w:pPr>
            <w:r w:rsidRPr="00D206E1">
              <w:rPr>
                <w:rFonts w:ascii="Times New Roman" w:hAnsi="Times New Roman" w:cs="Times New Roman"/>
                <w:b/>
              </w:rPr>
              <w:t>Sample</w:t>
            </w:r>
          </w:p>
        </w:tc>
      </w:tr>
      <w:tr w:rsidR="007E6742" w:rsidRPr="00D206E1" w14:paraId="0134EEF4" w14:textId="77777777" w:rsidTr="007E6742">
        <w:trPr>
          <w:trHeight w:val="100"/>
          <w:jc w:val="center"/>
        </w:trPr>
        <w:tc>
          <w:tcPr>
            <w:tcW w:w="3084" w:type="pct"/>
          </w:tcPr>
          <w:p w14:paraId="1D9E26AA" w14:textId="77777777" w:rsidR="007E6742" w:rsidRPr="00D206E1" w:rsidRDefault="007E6742" w:rsidP="00C17C6C">
            <w:pPr>
              <w:spacing w:line="276" w:lineRule="auto"/>
              <w:jc w:val="both"/>
              <w:rPr>
                <w:rFonts w:ascii="Times New Roman" w:hAnsi="Times New Roman" w:cs="Times New Roman"/>
              </w:rPr>
            </w:pPr>
            <w:r w:rsidRPr="00D206E1">
              <w:rPr>
                <w:rFonts w:ascii="Times New Roman" w:hAnsi="Times New Roman" w:cs="Times New Roman"/>
              </w:rPr>
              <w:t xml:space="preserve">Cox Bazar </w:t>
            </w:r>
            <w:proofErr w:type="spellStart"/>
            <w:r w:rsidRPr="00D206E1">
              <w:rPr>
                <w:rFonts w:ascii="Times New Roman" w:hAnsi="Times New Roman" w:cs="Times New Roman"/>
              </w:rPr>
              <w:t>Sadar</w:t>
            </w:r>
            <w:proofErr w:type="spellEnd"/>
          </w:p>
        </w:tc>
        <w:tc>
          <w:tcPr>
            <w:tcW w:w="1916" w:type="pct"/>
          </w:tcPr>
          <w:p w14:paraId="573E0439" w14:textId="77777777" w:rsidR="007E6742" w:rsidRPr="00D206E1" w:rsidRDefault="007E6742" w:rsidP="00C17C6C">
            <w:pPr>
              <w:spacing w:line="276" w:lineRule="auto"/>
              <w:jc w:val="both"/>
              <w:rPr>
                <w:rFonts w:ascii="Times New Roman" w:hAnsi="Times New Roman" w:cs="Times New Roman"/>
              </w:rPr>
            </w:pPr>
            <w:r w:rsidRPr="00D206E1">
              <w:rPr>
                <w:rFonts w:ascii="Times New Roman" w:hAnsi="Times New Roman" w:cs="Times New Roman"/>
              </w:rPr>
              <w:t>170</w:t>
            </w:r>
          </w:p>
        </w:tc>
      </w:tr>
      <w:tr w:rsidR="007E6742" w:rsidRPr="00D206E1" w14:paraId="0AE88E6E" w14:textId="77777777" w:rsidTr="007E6742">
        <w:trPr>
          <w:trHeight w:val="100"/>
          <w:jc w:val="center"/>
        </w:trPr>
        <w:tc>
          <w:tcPr>
            <w:tcW w:w="3084" w:type="pct"/>
          </w:tcPr>
          <w:p w14:paraId="66BFBDDC" w14:textId="77777777" w:rsidR="007E6742" w:rsidRPr="00D206E1" w:rsidRDefault="007E6742" w:rsidP="00C17C6C">
            <w:pPr>
              <w:spacing w:line="276" w:lineRule="auto"/>
              <w:jc w:val="both"/>
              <w:rPr>
                <w:rFonts w:ascii="Times New Roman" w:hAnsi="Times New Roman" w:cs="Times New Roman"/>
              </w:rPr>
            </w:pPr>
            <w:proofErr w:type="spellStart"/>
            <w:r w:rsidRPr="00D206E1">
              <w:rPr>
                <w:rFonts w:ascii="Times New Roman" w:hAnsi="Times New Roman" w:cs="Times New Roman"/>
              </w:rPr>
              <w:t>Ukhiya</w:t>
            </w:r>
            <w:proofErr w:type="spellEnd"/>
          </w:p>
        </w:tc>
        <w:tc>
          <w:tcPr>
            <w:tcW w:w="1916" w:type="pct"/>
          </w:tcPr>
          <w:p w14:paraId="64E39C1A" w14:textId="77777777" w:rsidR="007E6742" w:rsidRPr="00D206E1" w:rsidRDefault="007E6742" w:rsidP="00C17C6C">
            <w:pPr>
              <w:spacing w:line="276" w:lineRule="auto"/>
              <w:jc w:val="both"/>
              <w:rPr>
                <w:rFonts w:ascii="Times New Roman" w:hAnsi="Times New Roman" w:cs="Times New Roman"/>
              </w:rPr>
            </w:pPr>
            <w:r w:rsidRPr="00D206E1">
              <w:rPr>
                <w:rFonts w:ascii="Times New Roman" w:hAnsi="Times New Roman" w:cs="Times New Roman"/>
              </w:rPr>
              <w:t>24</w:t>
            </w:r>
          </w:p>
        </w:tc>
      </w:tr>
      <w:tr w:rsidR="007E6742" w:rsidRPr="00D206E1" w14:paraId="04824B21" w14:textId="77777777" w:rsidTr="007E6742">
        <w:trPr>
          <w:trHeight w:val="100"/>
          <w:jc w:val="center"/>
        </w:trPr>
        <w:tc>
          <w:tcPr>
            <w:tcW w:w="3084" w:type="pct"/>
          </w:tcPr>
          <w:p w14:paraId="16ACC48A" w14:textId="77777777" w:rsidR="007E6742" w:rsidRPr="00D206E1" w:rsidRDefault="007E6742" w:rsidP="00C17C6C">
            <w:pPr>
              <w:spacing w:line="276" w:lineRule="auto"/>
              <w:jc w:val="both"/>
              <w:rPr>
                <w:rFonts w:ascii="Times New Roman" w:hAnsi="Times New Roman" w:cs="Times New Roman"/>
              </w:rPr>
            </w:pPr>
            <w:proofErr w:type="spellStart"/>
            <w:r w:rsidRPr="00D206E1">
              <w:rPr>
                <w:rFonts w:ascii="Times New Roman" w:hAnsi="Times New Roman" w:cs="Times New Roman"/>
              </w:rPr>
              <w:t>Teknaf</w:t>
            </w:r>
            <w:proofErr w:type="spellEnd"/>
          </w:p>
        </w:tc>
        <w:tc>
          <w:tcPr>
            <w:tcW w:w="1916" w:type="pct"/>
          </w:tcPr>
          <w:p w14:paraId="7CFCACE8" w14:textId="77777777" w:rsidR="007E6742" w:rsidRPr="00D206E1" w:rsidRDefault="007E6742" w:rsidP="00C17C6C">
            <w:pPr>
              <w:spacing w:line="276" w:lineRule="auto"/>
              <w:jc w:val="both"/>
              <w:rPr>
                <w:rFonts w:ascii="Times New Roman" w:hAnsi="Times New Roman" w:cs="Times New Roman"/>
              </w:rPr>
            </w:pPr>
            <w:r w:rsidRPr="00D206E1">
              <w:rPr>
                <w:rFonts w:ascii="Times New Roman" w:hAnsi="Times New Roman" w:cs="Times New Roman"/>
              </w:rPr>
              <w:t>66</w:t>
            </w:r>
          </w:p>
        </w:tc>
      </w:tr>
      <w:tr w:rsidR="007E6742" w:rsidRPr="00D206E1" w14:paraId="67E844B4" w14:textId="77777777" w:rsidTr="007E6742">
        <w:trPr>
          <w:trHeight w:val="100"/>
          <w:jc w:val="center"/>
        </w:trPr>
        <w:tc>
          <w:tcPr>
            <w:tcW w:w="3084" w:type="pct"/>
            <w:shd w:val="clear" w:color="auto" w:fill="D9D9D9" w:themeFill="background1" w:themeFillShade="D9"/>
          </w:tcPr>
          <w:p w14:paraId="1588D46F" w14:textId="77777777" w:rsidR="007E6742" w:rsidRPr="00D206E1" w:rsidRDefault="007E6742" w:rsidP="00C17C6C">
            <w:pPr>
              <w:spacing w:line="276" w:lineRule="auto"/>
              <w:jc w:val="both"/>
              <w:rPr>
                <w:rFonts w:ascii="Times New Roman" w:hAnsi="Times New Roman" w:cs="Times New Roman"/>
                <w:b/>
                <w:bCs/>
              </w:rPr>
            </w:pPr>
            <w:r w:rsidRPr="00D206E1">
              <w:rPr>
                <w:rFonts w:ascii="Times New Roman" w:hAnsi="Times New Roman" w:cs="Times New Roman"/>
                <w:b/>
                <w:bCs/>
              </w:rPr>
              <w:t>Total</w:t>
            </w:r>
          </w:p>
        </w:tc>
        <w:tc>
          <w:tcPr>
            <w:tcW w:w="1916" w:type="pct"/>
            <w:shd w:val="clear" w:color="auto" w:fill="D9D9D9" w:themeFill="background1" w:themeFillShade="D9"/>
          </w:tcPr>
          <w:p w14:paraId="3D4A5694" w14:textId="77777777" w:rsidR="007E6742" w:rsidRPr="00D206E1" w:rsidRDefault="007E6742" w:rsidP="00C17C6C">
            <w:pPr>
              <w:spacing w:line="276" w:lineRule="auto"/>
              <w:jc w:val="both"/>
              <w:rPr>
                <w:rFonts w:ascii="Times New Roman" w:hAnsi="Times New Roman" w:cs="Times New Roman"/>
                <w:b/>
                <w:bCs/>
              </w:rPr>
            </w:pPr>
            <w:r w:rsidRPr="00D206E1">
              <w:rPr>
                <w:rFonts w:ascii="Times New Roman" w:hAnsi="Times New Roman" w:cs="Times New Roman"/>
                <w:b/>
                <w:bCs/>
              </w:rPr>
              <w:t>260</w:t>
            </w:r>
          </w:p>
        </w:tc>
      </w:tr>
    </w:tbl>
    <w:p w14:paraId="54A09E88" w14:textId="546DD610" w:rsidR="007E6742" w:rsidRPr="00D206E1" w:rsidRDefault="007E6742" w:rsidP="008310D8">
      <w:pPr>
        <w:spacing w:before="120" w:line="276" w:lineRule="auto"/>
        <w:jc w:val="both"/>
        <w:rPr>
          <w:rFonts w:ascii="Times New Roman" w:hAnsi="Times New Roman" w:cs="Times New Roman"/>
          <w:bCs/>
        </w:rPr>
      </w:pPr>
      <w:r w:rsidRPr="00D206E1">
        <w:rPr>
          <w:rFonts w:ascii="Times New Roman" w:hAnsi="Times New Roman" w:cs="Times New Roman"/>
          <w:bCs/>
        </w:rPr>
        <w:t xml:space="preserve">Another factor is ward wise sample distribution and participant selection for the assessment. RE-ARRANGE project has 46 ward in three representative </w:t>
      </w:r>
      <w:proofErr w:type="spellStart"/>
      <w:r w:rsidRPr="00D206E1">
        <w:rPr>
          <w:rFonts w:ascii="Times New Roman" w:hAnsi="Times New Roman" w:cs="Times New Roman"/>
          <w:bCs/>
        </w:rPr>
        <w:t>Upazillas</w:t>
      </w:r>
      <w:proofErr w:type="spellEnd"/>
      <w:r w:rsidRPr="00D206E1">
        <w:rPr>
          <w:rFonts w:ascii="Times New Roman" w:hAnsi="Times New Roman" w:cs="Times New Roman"/>
          <w:bCs/>
        </w:rPr>
        <w:t xml:space="preserve">. So, proportionate sample size distribution is followed to cover all 46 wards as well as participant from each ward is selected through using randomization formula in excel. </w:t>
      </w:r>
    </w:p>
    <w:p w14:paraId="30EEABE3" w14:textId="23F127F2" w:rsidR="00BD7D44" w:rsidRPr="005D2ED5" w:rsidRDefault="00402521" w:rsidP="00AD559B">
      <w:pPr>
        <w:pStyle w:val="Heading2"/>
        <w:spacing w:before="0"/>
      </w:pPr>
      <w:bookmarkStart w:id="15" w:name="_Toc39761525"/>
      <w:r w:rsidRPr="005D2ED5">
        <w:t>4</w:t>
      </w:r>
      <w:r w:rsidR="007A0DEC" w:rsidRPr="005D2ED5">
        <w:t>.</w:t>
      </w:r>
      <w:r w:rsidRPr="005D2ED5">
        <w:t>4</w:t>
      </w:r>
      <w:r w:rsidR="00955FE8" w:rsidRPr="005D2ED5">
        <w:t xml:space="preserve">) </w:t>
      </w:r>
      <w:r w:rsidR="00BD7D44" w:rsidRPr="005D2ED5">
        <w:t>Key informant Interview</w:t>
      </w:r>
      <w:bookmarkEnd w:id="15"/>
    </w:p>
    <w:p w14:paraId="4F44ED32" w14:textId="08F4DBAA" w:rsidR="001E1B16" w:rsidRDefault="00D22A62" w:rsidP="00AD559B">
      <w:pPr>
        <w:spacing w:after="0" w:line="276" w:lineRule="auto"/>
        <w:jc w:val="both"/>
        <w:rPr>
          <w:rFonts w:ascii="Times New Roman" w:hAnsi="Times New Roman" w:cs="Times New Roman"/>
          <w:bCs/>
        </w:rPr>
      </w:pPr>
      <w:r w:rsidRPr="00D206E1">
        <w:rPr>
          <w:rFonts w:ascii="Times New Roman" w:hAnsi="Times New Roman" w:cs="Times New Roman"/>
          <w:bCs/>
        </w:rPr>
        <w:t>T</w:t>
      </w:r>
      <w:r w:rsidR="00BD7D44" w:rsidRPr="00D206E1">
        <w:rPr>
          <w:rFonts w:ascii="Times New Roman" w:hAnsi="Times New Roman" w:cs="Times New Roman"/>
          <w:bCs/>
        </w:rPr>
        <w:t xml:space="preserve">he other hand, the study followed qualitative approach to know overall situation regarding COVID-19 in Cox Bazar District from local representatives and administrative units. To collect information, detail Key Informant Interview (KII) checklist/guideline has developed collected data form 22 personnel. The targeted personnel for KII are- UNO/PIO, </w:t>
      </w:r>
      <w:proofErr w:type="spellStart"/>
      <w:r w:rsidR="00BD7D44" w:rsidRPr="00D206E1">
        <w:rPr>
          <w:rFonts w:ascii="Times New Roman" w:hAnsi="Times New Roman" w:cs="Times New Roman"/>
          <w:bCs/>
        </w:rPr>
        <w:t>Upazila</w:t>
      </w:r>
      <w:proofErr w:type="spellEnd"/>
      <w:r w:rsidR="00BD7D44" w:rsidRPr="00D206E1">
        <w:rPr>
          <w:rFonts w:ascii="Times New Roman" w:hAnsi="Times New Roman" w:cs="Times New Roman"/>
          <w:bCs/>
        </w:rPr>
        <w:t xml:space="preserve"> Chairperson/</w:t>
      </w:r>
      <w:proofErr w:type="spellStart"/>
      <w:r w:rsidR="00BD7D44" w:rsidRPr="00D206E1">
        <w:rPr>
          <w:rFonts w:ascii="Times New Roman" w:hAnsi="Times New Roman" w:cs="Times New Roman"/>
          <w:bCs/>
        </w:rPr>
        <w:t>Upazila</w:t>
      </w:r>
      <w:proofErr w:type="spellEnd"/>
      <w:r w:rsidR="00BD7D44" w:rsidRPr="00D206E1">
        <w:rPr>
          <w:rFonts w:ascii="Times New Roman" w:hAnsi="Times New Roman" w:cs="Times New Roman"/>
          <w:bCs/>
        </w:rPr>
        <w:t xml:space="preserve"> </w:t>
      </w:r>
      <w:proofErr w:type="gramStart"/>
      <w:r w:rsidR="00BD7D44" w:rsidRPr="00D206E1">
        <w:rPr>
          <w:rFonts w:ascii="Times New Roman" w:hAnsi="Times New Roman" w:cs="Times New Roman"/>
          <w:bCs/>
        </w:rPr>
        <w:t>Vice</w:t>
      </w:r>
      <w:proofErr w:type="gramEnd"/>
      <w:r w:rsidR="00BD7D44" w:rsidRPr="00D206E1">
        <w:rPr>
          <w:rFonts w:ascii="Times New Roman" w:hAnsi="Times New Roman" w:cs="Times New Roman"/>
          <w:bCs/>
        </w:rPr>
        <w:t xml:space="preserve"> Chair Person, </w:t>
      </w:r>
      <w:proofErr w:type="spellStart"/>
      <w:r w:rsidR="00BD7D44" w:rsidRPr="00D206E1">
        <w:rPr>
          <w:rFonts w:ascii="Times New Roman" w:hAnsi="Times New Roman" w:cs="Times New Roman"/>
          <w:bCs/>
        </w:rPr>
        <w:t>Pourashava</w:t>
      </w:r>
      <w:proofErr w:type="spellEnd"/>
      <w:r w:rsidR="00BD7D44" w:rsidRPr="00D206E1">
        <w:rPr>
          <w:rFonts w:ascii="Times New Roman" w:hAnsi="Times New Roman" w:cs="Times New Roman"/>
          <w:bCs/>
        </w:rPr>
        <w:t xml:space="preserve"> Mayor/panel Mayor, Union </w:t>
      </w:r>
      <w:proofErr w:type="spellStart"/>
      <w:r w:rsidR="00BD7D44" w:rsidRPr="00D206E1">
        <w:rPr>
          <w:rFonts w:ascii="Times New Roman" w:hAnsi="Times New Roman" w:cs="Times New Roman"/>
          <w:bCs/>
        </w:rPr>
        <w:t>Parishad</w:t>
      </w:r>
      <w:proofErr w:type="spellEnd"/>
      <w:r w:rsidR="00BD7D44" w:rsidRPr="00D206E1">
        <w:rPr>
          <w:rFonts w:ascii="Times New Roman" w:hAnsi="Times New Roman" w:cs="Times New Roman"/>
          <w:bCs/>
        </w:rPr>
        <w:t xml:space="preserve"> Chairman and ward member/counselor (please see details in annexure-3)</w:t>
      </w:r>
      <w:r w:rsidR="00AD559B">
        <w:rPr>
          <w:rFonts w:ascii="Times New Roman" w:hAnsi="Times New Roman" w:cs="Times New Roman"/>
          <w:bCs/>
        </w:rPr>
        <w:t>.</w:t>
      </w:r>
    </w:p>
    <w:p w14:paraId="349BCB85" w14:textId="77777777" w:rsidR="00AD559B" w:rsidRDefault="00AD559B" w:rsidP="00AD559B">
      <w:pPr>
        <w:spacing w:after="0" w:line="276" w:lineRule="auto"/>
        <w:jc w:val="both"/>
        <w:rPr>
          <w:rFonts w:ascii="Times New Roman" w:hAnsi="Times New Roman" w:cs="Times New Roman"/>
          <w:bCs/>
        </w:rPr>
      </w:pPr>
    </w:p>
    <w:p w14:paraId="1496CBB6" w14:textId="1FEBAE73" w:rsidR="00955FE8" w:rsidRPr="005D2ED5" w:rsidRDefault="00402521" w:rsidP="00AD559B">
      <w:pPr>
        <w:pStyle w:val="Heading2"/>
        <w:spacing w:before="0"/>
      </w:pPr>
      <w:bookmarkStart w:id="16" w:name="_Toc39761526"/>
      <w:r w:rsidRPr="005D2ED5">
        <w:t>4.5)</w:t>
      </w:r>
      <w:r w:rsidR="00955FE8" w:rsidRPr="005D2ED5">
        <w:t xml:space="preserve">: </w:t>
      </w:r>
      <w:r w:rsidR="008838F1" w:rsidRPr="005D2ED5">
        <w:t>Timeline</w:t>
      </w:r>
      <w:r w:rsidR="0084653F" w:rsidRPr="005D2ED5">
        <w:t xml:space="preserve"> of the </w:t>
      </w:r>
      <w:r w:rsidR="00955FE8" w:rsidRPr="005D2ED5">
        <w:t>Assessment</w:t>
      </w:r>
      <w:bookmarkEnd w:id="16"/>
    </w:p>
    <w:p w14:paraId="69B92D71" w14:textId="65B6C42E" w:rsidR="00947DCD" w:rsidRPr="00D206E1" w:rsidRDefault="0084653F" w:rsidP="00C17C6C">
      <w:pPr>
        <w:tabs>
          <w:tab w:val="left" w:pos="2947"/>
        </w:tabs>
        <w:jc w:val="both"/>
        <w:rPr>
          <w:rFonts w:ascii="Times New Roman" w:hAnsi="Times New Roman" w:cs="Times New Roman"/>
        </w:rPr>
      </w:pPr>
      <w:r w:rsidRPr="00D206E1">
        <w:rPr>
          <w:rFonts w:ascii="Times New Roman" w:hAnsi="Times New Roman" w:cs="Times New Roman"/>
        </w:rPr>
        <w:t xml:space="preserve">The whole assessment completed within a very limited time line which follows below table:  </w:t>
      </w:r>
    </w:p>
    <w:tbl>
      <w:tblPr>
        <w:tblW w:w="5000" w:type="pct"/>
        <w:tblLook w:val="04A0" w:firstRow="1" w:lastRow="0" w:firstColumn="1" w:lastColumn="0" w:noHBand="0" w:noVBand="1"/>
      </w:tblPr>
      <w:tblGrid>
        <w:gridCol w:w="3496"/>
        <w:gridCol w:w="1155"/>
        <w:gridCol w:w="1253"/>
        <w:gridCol w:w="1198"/>
        <w:gridCol w:w="1196"/>
        <w:gridCol w:w="1153"/>
      </w:tblGrid>
      <w:tr w:rsidR="00D206E1" w:rsidRPr="0084653F" w14:paraId="745681E6" w14:textId="77777777" w:rsidTr="0084653F">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700CC" w14:textId="77777777" w:rsidR="0084653F" w:rsidRPr="0084653F" w:rsidRDefault="0084653F" w:rsidP="00C17C6C">
            <w:pPr>
              <w:spacing w:after="0" w:line="240" w:lineRule="auto"/>
              <w:jc w:val="both"/>
              <w:rPr>
                <w:rFonts w:ascii="Times New Roman" w:eastAsia="Times New Roman" w:hAnsi="Times New Roman" w:cs="Times New Roman"/>
                <w:b/>
                <w:bCs/>
              </w:rPr>
            </w:pPr>
            <w:r w:rsidRPr="0084653F">
              <w:rPr>
                <w:rFonts w:ascii="Times New Roman" w:eastAsia="Times New Roman" w:hAnsi="Times New Roman" w:cs="Times New Roman"/>
                <w:b/>
                <w:bCs/>
              </w:rPr>
              <w:t>Timeline for Rapid Need Assessment</w:t>
            </w:r>
          </w:p>
        </w:tc>
      </w:tr>
      <w:tr w:rsidR="00D206E1" w:rsidRPr="0084653F" w14:paraId="248E1E3E" w14:textId="77777777" w:rsidTr="0084653F">
        <w:trPr>
          <w:trHeight w:val="300"/>
        </w:trPr>
        <w:tc>
          <w:tcPr>
            <w:tcW w:w="1849" w:type="pct"/>
            <w:vMerge w:val="restart"/>
            <w:tcBorders>
              <w:top w:val="nil"/>
              <w:left w:val="single" w:sz="4" w:space="0" w:color="auto"/>
              <w:bottom w:val="single" w:sz="4" w:space="0" w:color="auto"/>
              <w:right w:val="single" w:sz="4" w:space="0" w:color="auto"/>
            </w:tcBorders>
            <w:shd w:val="clear" w:color="000000" w:fill="A9D08E"/>
            <w:noWrap/>
            <w:vAlign w:val="bottom"/>
            <w:hideMark/>
          </w:tcPr>
          <w:p w14:paraId="35C2550F" w14:textId="77777777" w:rsidR="0084653F" w:rsidRPr="0084653F" w:rsidRDefault="0084653F" w:rsidP="00C17C6C">
            <w:pPr>
              <w:spacing w:after="0" w:line="240" w:lineRule="auto"/>
              <w:jc w:val="both"/>
              <w:rPr>
                <w:rFonts w:ascii="Times New Roman" w:eastAsia="Times New Roman" w:hAnsi="Times New Roman" w:cs="Times New Roman"/>
                <w:b/>
                <w:bCs/>
              </w:rPr>
            </w:pPr>
            <w:r w:rsidRPr="0084653F">
              <w:rPr>
                <w:rFonts w:ascii="Times New Roman" w:eastAsia="Times New Roman" w:hAnsi="Times New Roman" w:cs="Times New Roman"/>
                <w:b/>
                <w:bCs/>
              </w:rPr>
              <w:t>Activities</w:t>
            </w:r>
          </w:p>
        </w:tc>
        <w:tc>
          <w:tcPr>
            <w:tcW w:w="2540" w:type="pct"/>
            <w:gridSpan w:val="4"/>
            <w:tcBorders>
              <w:top w:val="single" w:sz="4" w:space="0" w:color="auto"/>
              <w:left w:val="nil"/>
              <w:bottom w:val="single" w:sz="4" w:space="0" w:color="auto"/>
              <w:right w:val="single" w:sz="4" w:space="0" w:color="auto"/>
            </w:tcBorders>
            <w:shd w:val="clear" w:color="000000" w:fill="A9D08E"/>
            <w:noWrap/>
            <w:vAlign w:val="bottom"/>
            <w:hideMark/>
          </w:tcPr>
          <w:p w14:paraId="7B45E7B4" w14:textId="77777777" w:rsidR="0084653F" w:rsidRPr="0084653F" w:rsidRDefault="0084653F" w:rsidP="00C17C6C">
            <w:pPr>
              <w:spacing w:after="0" w:line="240" w:lineRule="auto"/>
              <w:jc w:val="both"/>
              <w:rPr>
                <w:rFonts w:ascii="Times New Roman" w:eastAsia="Times New Roman" w:hAnsi="Times New Roman" w:cs="Times New Roman"/>
                <w:b/>
                <w:bCs/>
              </w:rPr>
            </w:pPr>
            <w:r w:rsidRPr="0084653F">
              <w:rPr>
                <w:rFonts w:ascii="Times New Roman" w:eastAsia="Times New Roman" w:hAnsi="Times New Roman" w:cs="Times New Roman"/>
                <w:b/>
                <w:bCs/>
              </w:rPr>
              <w:t>April</w:t>
            </w:r>
          </w:p>
        </w:tc>
        <w:tc>
          <w:tcPr>
            <w:tcW w:w="611" w:type="pct"/>
            <w:tcBorders>
              <w:top w:val="nil"/>
              <w:left w:val="nil"/>
              <w:bottom w:val="single" w:sz="4" w:space="0" w:color="auto"/>
              <w:right w:val="single" w:sz="4" w:space="0" w:color="auto"/>
            </w:tcBorders>
            <w:shd w:val="clear" w:color="000000" w:fill="A9D08E"/>
            <w:noWrap/>
            <w:vAlign w:val="bottom"/>
            <w:hideMark/>
          </w:tcPr>
          <w:p w14:paraId="43D6DAA1" w14:textId="77777777" w:rsidR="0084653F" w:rsidRPr="0084653F" w:rsidRDefault="0084653F" w:rsidP="00C17C6C">
            <w:pPr>
              <w:spacing w:after="0" w:line="240" w:lineRule="auto"/>
              <w:jc w:val="both"/>
              <w:rPr>
                <w:rFonts w:ascii="Times New Roman" w:eastAsia="Times New Roman" w:hAnsi="Times New Roman" w:cs="Times New Roman"/>
                <w:b/>
                <w:bCs/>
              </w:rPr>
            </w:pPr>
            <w:r w:rsidRPr="0084653F">
              <w:rPr>
                <w:rFonts w:ascii="Times New Roman" w:eastAsia="Times New Roman" w:hAnsi="Times New Roman" w:cs="Times New Roman"/>
                <w:b/>
                <w:bCs/>
              </w:rPr>
              <w:t>May</w:t>
            </w:r>
          </w:p>
        </w:tc>
      </w:tr>
      <w:tr w:rsidR="00D206E1" w:rsidRPr="0084653F" w14:paraId="3E65961F" w14:textId="77777777" w:rsidTr="0084653F">
        <w:trPr>
          <w:trHeight w:val="300"/>
        </w:trPr>
        <w:tc>
          <w:tcPr>
            <w:tcW w:w="1849" w:type="pct"/>
            <w:vMerge/>
            <w:tcBorders>
              <w:top w:val="nil"/>
              <w:left w:val="single" w:sz="4" w:space="0" w:color="auto"/>
              <w:bottom w:val="single" w:sz="4" w:space="0" w:color="auto"/>
              <w:right w:val="single" w:sz="4" w:space="0" w:color="auto"/>
            </w:tcBorders>
            <w:vAlign w:val="center"/>
            <w:hideMark/>
          </w:tcPr>
          <w:p w14:paraId="7B2AFC7F" w14:textId="77777777" w:rsidR="0084653F" w:rsidRPr="0084653F" w:rsidRDefault="0084653F" w:rsidP="00C17C6C">
            <w:pPr>
              <w:spacing w:after="0" w:line="240" w:lineRule="auto"/>
              <w:jc w:val="both"/>
              <w:rPr>
                <w:rFonts w:ascii="Times New Roman" w:eastAsia="Times New Roman" w:hAnsi="Times New Roman" w:cs="Times New Roman"/>
                <w:b/>
                <w:bCs/>
              </w:rPr>
            </w:pPr>
          </w:p>
        </w:tc>
        <w:tc>
          <w:tcPr>
            <w:tcW w:w="611" w:type="pct"/>
            <w:tcBorders>
              <w:top w:val="nil"/>
              <w:left w:val="nil"/>
              <w:bottom w:val="single" w:sz="4" w:space="0" w:color="auto"/>
              <w:right w:val="single" w:sz="4" w:space="0" w:color="auto"/>
            </w:tcBorders>
            <w:shd w:val="clear" w:color="000000" w:fill="A9D08E"/>
            <w:noWrap/>
            <w:vAlign w:val="bottom"/>
            <w:hideMark/>
          </w:tcPr>
          <w:p w14:paraId="3B259B62" w14:textId="77777777" w:rsidR="0084653F" w:rsidRPr="0084653F" w:rsidRDefault="0084653F" w:rsidP="00C17C6C">
            <w:pPr>
              <w:spacing w:after="0" w:line="240" w:lineRule="auto"/>
              <w:jc w:val="both"/>
              <w:rPr>
                <w:rFonts w:ascii="Times New Roman" w:eastAsia="Times New Roman" w:hAnsi="Times New Roman" w:cs="Times New Roman"/>
                <w:b/>
                <w:bCs/>
              </w:rPr>
            </w:pPr>
            <w:r w:rsidRPr="0084653F">
              <w:rPr>
                <w:rFonts w:ascii="Times New Roman" w:eastAsia="Times New Roman" w:hAnsi="Times New Roman" w:cs="Times New Roman"/>
                <w:b/>
                <w:bCs/>
              </w:rPr>
              <w:t>1st week</w:t>
            </w:r>
          </w:p>
        </w:tc>
        <w:tc>
          <w:tcPr>
            <w:tcW w:w="663" w:type="pct"/>
            <w:tcBorders>
              <w:top w:val="nil"/>
              <w:left w:val="nil"/>
              <w:bottom w:val="single" w:sz="4" w:space="0" w:color="auto"/>
              <w:right w:val="single" w:sz="4" w:space="0" w:color="auto"/>
            </w:tcBorders>
            <w:shd w:val="clear" w:color="000000" w:fill="A9D08E"/>
            <w:noWrap/>
            <w:vAlign w:val="bottom"/>
            <w:hideMark/>
          </w:tcPr>
          <w:p w14:paraId="2CC6D332" w14:textId="77777777" w:rsidR="0084653F" w:rsidRPr="0084653F" w:rsidRDefault="0084653F" w:rsidP="00C17C6C">
            <w:pPr>
              <w:spacing w:after="0" w:line="240" w:lineRule="auto"/>
              <w:jc w:val="both"/>
              <w:rPr>
                <w:rFonts w:ascii="Times New Roman" w:eastAsia="Times New Roman" w:hAnsi="Times New Roman" w:cs="Times New Roman"/>
                <w:b/>
                <w:bCs/>
              </w:rPr>
            </w:pPr>
            <w:r w:rsidRPr="0084653F">
              <w:rPr>
                <w:rFonts w:ascii="Times New Roman" w:eastAsia="Times New Roman" w:hAnsi="Times New Roman" w:cs="Times New Roman"/>
                <w:b/>
                <w:bCs/>
              </w:rPr>
              <w:t>2nd week</w:t>
            </w:r>
          </w:p>
        </w:tc>
        <w:tc>
          <w:tcPr>
            <w:tcW w:w="634" w:type="pct"/>
            <w:tcBorders>
              <w:top w:val="nil"/>
              <w:left w:val="nil"/>
              <w:bottom w:val="single" w:sz="4" w:space="0" w:color="auto"/>
              <w:right w:val="single" w:sz="4" w:space="0" w:color="auto"/>
            </w:tcBorders>
            <w:shd w:val="clear" w:color="000000" w:fill="A9D08E"/>
            <w:noWrap/>
            <w:vAlign w:val="bottom"/>
            <w:hideMark/>
          </w:tcPr>
          <w:p w14:paraId="62A101C6" w14:textId="77777777" w:rsidR="0084653F" w:rsidRPr="0084653F" w:rsidRDefault="0084653F" w:rsidP="00C17C6C">
            <w:pPr>
              <w:spacing w:after="0" w:line="240" w:lineRule="auto"/>
              <w:jc w:val="both"/>
              <w:rPr>
                <w:rFonts w:ascii="Times New Roman" w:eastAsia="Times New Roman" w:hAnsi="Times New Roman" w:cs="Times New Roman"/>
                <w:b/>
                <w:bCs/>
              </w:rPr>
            </w:pPr>
            <w:r w:rsidRPr="0084653F">
              <w:rPr>
                <w:rFonts w:ascii="Times New Roman" w:eastAsia="Times New Roman" w:hAnsi="Times New Roman" w:cs="Times New Roman"/>
                <w:b/>
                <w:bCs/>
              </w:rPr>
              <w:t>3rd week</w:t>
            </w:r>
          </w:p>
        </w:tc>
        <w:tc>
          <w:tcPr>
            <w:tcW w:w="633" w:type="pct"/>
            <w:tcBorders>
              <w:top w:val="nil"/>
              <w:left w:val="nil"/>
              <w:bottom w:val="single" w:sz="4" w:space="0" w:color="auto"/>
              <w:right w:val="single" w:sz="4" w:space="0" w:color="auto"/>
            </w:tcBorders>
            <w:shd w:val="clear" w:color="000000" w:fill="A9D08E"/>
            <w:noWrap/>
            <w:vAlign w:val="bottom"/>
            <w:hideMark/>
          </w:tcPr>
          <w:p w14:paraId="55CDF640" w14:textId="77777777" w:rsidR="0084653F" w:rsidRPr="0084653F" w:rsidRDefault="0084653F" w:rsidP="00C17C6C">
            <w:pPr>
              <w:spacing w:after="0" w:line="240" w:lineRule="auto"/>
              <w:jc w:val="both"/>
              <w:rPr>
                <w:rFonts w:ascii="Times New Roman" w:eastAsia="Times New Roman" w:hAnsi="Times New Roman" w:cs="Times New Roman"/>
                <w:b/>
                <w:bCs/>
              </w:rPr>
            </w:pPr>
            <w:r w:rsidRPr="0084653F">
              <w:rPr>
                <w:rFonts w:ascii="Times New Roman" w:eastAsia="Times New Roman" w:hAnsi="Times New Roman" w:cs="Times New Roman"/>
                <w:b/>
                <w:bCs/>
              </w:rPr>
              <w:t>4th week</w:t>
            </w:r>
          </w:p>
        </w:tc>
        <w:tc>
          <w:tcPr>
            <w:tcW w:w="611" w:type="pct"/>
            <w:tcBorders>
              <w:top w:val="nil"/>
              <w:left w:val="nil"/>
              <w:bottom w:val="single" w:sz="4" w:space="0" w:color="auto"/>
              <w:right w:val="single" w:sz="4" w:space="0" w:color="auto"/>
            </w:tcBorders>
            <w:shd w:val="clear" w:color="000000" w:fill="A9D08E"/>
            <w:noWrap/>
            <w:vAlign w:val="bottom"/>
            <w:hideMark/>
          </w:tcPr>
          <w:p w14:paraId="596CCF9D" w14:textId="77777777" w:rsidR="0084653F" w:rsidRPr="0084653F" w:rsidRDefault="0084653F" w:rsidP="00C17C6C">
            <w:pPr>
              <w:spacing w:after="0" w:line="240" w:lineRule="auto"/>
              <w:jc w:val="both"/>
              <w:rPr>
                <w:rFonts w:ascii="Times New Roman" w:eastAsia="Times New Roman" w:hAnsi="Times New Roman" w:cs="Times New Roman"/>
                <w:b/>
                <w:bCs/>
              </w:rPr>
            </w:pPr>
            <w:r w:rsidRPr="0084653F">
              <w:rPr>
                <w:rFonts w:ascii="Times New Roman" w:eastAsia="Times New Roman" w:hAnsi="Times New Roman" w:cs="Times New Roman"/>
                <w:b/>
                <w:bCs/>
              </w:rPr>
              <w:t>1st week</w:t>
            </w:r>
          </w:p>
        </w:tc>
      </w:tr>
      <w:tr w:rsidR="00D206E1" w:rsidRPr="0084653F" w14:paraId="735652E0" w14:textId="77777777" w:rsidTr="0084653F">
        <w:trPr>
          <w:trHeight w:val="300"/>
        </w:trPr>
        <w:tc>
          <w:tcPr>
            <w:tcW w:w="1849" w:type="pct"/>
            <w:tcBorders>
              <w:top w:val="nil"/>
              <w:left w:val="single" w:sz="4" w:space="0" w:color="auto"/>
              <w:bottom w:val="single" w:sz="4" w:space="0" w:color="auto"/>
              <w:right w:val="single" w:sz="4" w:space="0" w:color="auto"/>
            </w:tcBorders>
            <w:shd w:val="clear" w:color="auto" w:fill="auto"/>
            <w:noWrap/>
            <w:vAlign w:val="bottom"/>
            <w:hideMark/>
          </w:tcPr>
          <w:p w14:paraId="5A3D062A"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Questionnaire Development</w:t>
            </w:r>
          </w:p>
        </w:tc>
        <w:tc>
          <w:tcPr>
            <w:tcW w:w="611" w:type="pct"/>
            <w:tcBorders>
              <w:top w:val="nil"/>
              <w:left w:val="nil"/>
              <w:bottom w:val="single" w:sz="4" w:space="0" w:color="auto"/>
              <w:right w:val="single" w:sz="4" w:space="0" w:color="auto"/>
            </w:tcBorders>
            <w:shd w:val="clear" w:color="000000" w:fill="808080"/>
            <w:noWrap/>
            <w:vAlign w:val="bottom"/>
            <w:hideMark/>
          </w:tcPr>
          <w:p w14:paraId="72227077"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63" w:type="pct"/>
            <w:tcBorders>
              <w:top w:val="nil"/>
              <w:left w:val="nil"/>
              <w:bottom w:val="single" w:sz="4" w:space="0" w:color="auto"/>
              <w:right w:val="single" w:sz="4" w:space="0" w:color="auto"/>
            </w:tcBorders>
            <w:shd w:val="clear" w:color="auto" w:fill="auto"/>
            <w:noWrap/>
            <w:vAlign w:val="bottom"/>
            <w:hideMark/>
          </w:tcPr>
          <w:p w14:paraId="2E41850F"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4" w:type="pct"/>
            <w:tcBorders>
              <w:top w:val="nil"/>
              <w:left w:val="nil"/>
              <w:bottom w:val="single" w:sz="4" w:space="0" w:color="auto"/>
              <w:right w:val="single" w:sz="4" w:space="0" w:color="auto"/>
            </w:tcBorders>
            <w:shd w:val="clear" w:color="auto" w:fill="auto"/>
            <w:noWrap/>
            <w:vAlign w:val="bottom"/>
            <w:hideMark/>
          </w:tcPr>
          <w:p w14:paraId="229A65CB"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3" w:type="pct"/>
            <w:tcBorders>
              <w:top w:val="nil"/>
              <w:left w:val="nil"/>
              <w:bottom w:val="single" w:sz="4" w:space="0" w:color="auto"/>
              <w:right w:val="single" w:sz="4" w:space="0" w:color="auto"/>
            </w:tcBorders>
            <w:shd w:val="clear" w:color="auto" w:fill="auto"/>
            <w:noWrap/>
            <w:vAlign w:val="bottom"/>
            <w:hideMark/>
          </w:tcPr>
          <w:p w14:paraId="183FF251"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11" w:type="pct"/>
            <w:tcBorders>
              <w:top w:val="nil"/>
              <w:left w:val="nil"/>
              <w:bottom w:val="single" w:sz="4" w:space="0" w:color="auto"/>
              <w:right w:val="single" w:sz="4" w:space="0" w:color="auto"/>
            </w:tcBorders>
            <w:shd w:val="clear" w:color="auto" w:fill="auto"/>
            <w:noWrap/>
            <w:vAlign w:val="bottom"/>
            <w:hideMark/>
          </w:tcPr>
          <w:p w14:paraId="683FD189"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r>
      <w:tr w:rsidR="00D206E1" w:rsidRPr="0084653F" w14:paraId="3B2A87BA" w14:textId="77777777" w:rsidTr="0084653F">
        <w:trPr>
          <w:trHeight w:val="300"/>
        </w:trPr>
        <w:tc>
          <w:tcPr>
            <w:tcW w:w="1849" w:type="pct"/>
            <w:tcBorders>
              <w:top w:val="nil"/>
              <w:left w:val="single" w:sz="4" w:space="0" w:color="auto"/>
              <w:bottom w:val="single" w:sz="4" w:space="0" w:color="auto"/>
              <w:right w:val="single" w:sz="4" w:space="0" w:color="auto"/>
            </w:tcBorders>
            <w:shd w:val="clear" w:color="auto" w:fill="auto"/>
            <w:noWrap/>
            <w:vAlign w:val="bottom"/>
            <w:hideMark/>
          </w:tcPr>
          <w:p w14:paraId="51B660F9"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ODK preparation</w:t>
            </w:r>
          </w:p>
        </w:tc>
        <w:tc>
          <w:tcPr>
            <w:tcW w:w="611" w:type="pct"/>
            <w:tcBorders>
              <w:top w:val="nil"/>
              <w:left w:val="nil"/>
              <w:bottom w:val="single" w:sz="4" w:space="0" w:color="auto"/>
              <w:right w:val="single" w:sz="4" w:space="0" w:color="auto"/>
            </w:tcBorders>
            <w:shd w:val="clear" w:color="000000" w:fill="808080"/>
            <w:noWrap/>
            <w:vAlign w:val="bottom"/>
            <w:hideMark/>
          </w:tcPr>
          <w:p w14:paraId="5CB30533"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63" w:type="pct"/>
            <w:tcBorders>
              <w:top w:val="nil"/>
              <w:left w:val="nil"/>
              <w:bottom w:val="single" w:sz="4" w:space="0" w:color="auto"/>
              <w:right w:val="single" w:sz="4" w:space="0" w:color="auto"/>
            </w:tcBorders>
            <w:shd w:val="clear" w:color="auto" w:fill="auto"/>
            <w:noWrap/>
            <w:vAlign w:val="bottom"/>
            <w:hideMark/>
          </w:tcPr>
          <w:p w14:paraId="5ADB6013"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4" w:type="pct"/>
            <w:tcBorders>
              <w:top w:val="nil"/>
              <w:left w:val="nil"/>
              <w:bottom w:val="single" w:sz="4" w:space="0" w:color="auto"/>
              <w:right w:val="single" w:sz="4" w:space="0" w:color="auto"/>
            </w:tcBorders>
            <w:shd w:val="clear" w:color="auto" w:fill="auto"/>
            <w:noWrap/>
            <w:vAlign w:val="bottom"/>
            <w:hideMark/>
          </w:tcPr>
          <w:p w14:paraId="2D019DFB"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3" w:type="pct"/>
            <w:tcBorders>
              <w:top w:val="nil"/>
              <w:left w:val="nil"/>
              <w:bottom w:val="single" w:sz="4" w:space="0" w:color="auto"/>
              <w:right w:val="single" w:sz="4" w:space="0" w:color="auto"/>
            </w:tcBorders>
            <w:shd w:val="clear" w:color="auto" w:fill="auto"/>
            <w:noWrap/>
            <w:vAlign w:val="bottom"/>
            <w:hideMark/>
          </w:tcPr>
          <w:p w14:paraId="3216814C"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11" w:type="pct"/>
            <w:tcBorders>
              <w:top w:val="nil"/>
              <w:left w:val="nil"/>
              <w:bottom w:val="single" w:sz="4" w:space="0" w:color="auto"/>
              <w:right w:val="single" w:sz="4" w:space="0" w:color="auto"/>
            </w:tcBorders>
            <w:shd w:val="clear" w:color="auto" w:fill="auto"/>
            <w:noWrap/>
            <w:vAlign w:val="bottom"/>
            <w:hideMark/>
          </w:tcPr>
          <w:p w14:paraId="246B15A8"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r>
      <w:tr w:rsidR="00D206E1" w:rsidRPr="0084653F" w14:paraId="3B78FBB0" w14:textId="77777777" w:rsidTr="0084653F">
        <w:trPr>
          <w:trHeight w:val="300"/>
        </w:trPr>
        <w:tc>
          <w:tcPr>
            <w:tcW w:w="1849" w:type="pct"/>
            <w:tcBorders>
              <w:top w:val="nil"/>
              <w:left w:val="single" w:sz="4" w:space="0" w:color="auto"/>
              <w:bottom w:val="single" w:sz="4" w:space="0" w:color="auto"/>
              <w:right w:val="single" w:sz="4" w:space="0" w:color="auto"/>
            </w:tcBorders>
            <w:shd w:val="clear" w:color="auto" w:fill="auto"/>
            <w:noWrap/>
            <w:vAlign w:val="bottom"/>
            <w:hideMark/>
          </w:tcPr>
          <w:p w14:paraId="69A5BF2A"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xml:space="preserve">Training </w:t>
            </w:r>
            <w:proofErr w:type="spellStart"/>
            <w:r w:rsidRPr="0084653F">
              <w:rPr>
                <w:rFonts w:ascii="Times New Roman" w:eastAsia="Times New Roman" w:hAnsi="Times New Roman" w:cs="Times New Roman"/>
              </w:rPr>
              <w:t>providation</w:t>
            </w:r>
            <w:proofErr w:type="spellEnd"/>
          </w:p>
        </w:tc>
        <w:tc>
          <w:tcPr>
            <w:tcW w:w="611" w:type="pct"/>
            <w:tcBorders>
              <w:top w:val="nil"/>
              <w:left w:val="nil"/>
              <w:bottom w:val="single" w:sz="4" w:space="0" w:color="auto"/>
              <w:right w:val="single" w:sz="4" w:space="0" w:color="auto"/>
            </w:tcBorders>
            <w:shd w:val="clear" w:color="auto" w:fill="auto"/>
            <w:noWrap/>
            <w:vAlign w:val="bottom"/>
            <w:hideMark/>
          </w:tcPr>
          <w:p w14:paraId="16A38ADF"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63" w:type="pct"/>
            <w:tcBorders>
              <w:top w:val="nil"/>
              <w:left w:val="nil"/>
              <w:bottom w:val="single" w:sz="4" w:space="0" w:color="auto"/>
              <w:right w:val="single" w:sz="4" w:space="0" w:color="auto"/>
            </w:tcBorders>
            <w:shd w:val="clear" w:color="000000" w:fill="808080"/>
            <w:noWrap/>
            <w:vAlign w:val="bottom"/>
            <w:hideMark/>
          </w:tcPr>
          <w:p w14:paraId="1B1353F9"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4" w:type="pct"/>
            <w:tcBorders>
              <w:top w:val="nil"/>
              <w:left w:val="nil"/>
              <w:bottom w:val="single" w:sz="4" w:space="0" w:color="auto"/>
              <w:right w:val="single" w:sz="4" w:space="0" w:color="auto"/>
            </w:tcBorders>
            <w:shd w:val="clear" w:color="auto" w:fill="auto"/>
            <w:noWrap/>
            <w:vAlign w:val="bottom"/>
            <w:hideMark/>
          </w:tcPr>
          <w:p w14:paraId="4F892B75"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3" w:type="pct"/>
            <w:tcBorders>
              <w:top w:val="nil"/>
              <w:left w:val="nil"/>
              <w:bottom w:val="single" w:sz="4" w:space="0" w:color="auto"/>
              <w:right w:val="single" w:sz="4" w:space="0" w:color="auto"/>
            </w:tcBorders>
            <w:shd w:val="clear" w:color="auto" w:fill="auto"/>
            <w:noWrap/>
            <w:vAlign w:val="bottom"/>
            <w:hideMark/>
          </w:tcPr>
          <w:p w14:paraId="5C550397"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11" w:type="pct"/>
            <w:tcBorders>
              <w:top w:val="nil"/>
              <w:left w:val="nil"/>
              <w:bottom w:val="single" w:sz="4" w:space="0" w:color="auto"/>
              <w:right w:val="single" w:sz="4" w:space="0" w:color="auto"/>
            </w:tcBorders>
            <w:shd w:val="clear" w:color="auto" w:fill="auto"/>
            <w:noWrap/>
            <w:vAlign w:val="bottom"/>
            <w:hideMark/>
          </w:tcPr>
          <w:p w14:paraId="44779AC3"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r>
      <w:tr w:rsidR="00D206E1" w:rsidRPr="0084653F" w14:paraId="1C687495" w14:textId="77777777" w:rsidTr="0084653F">
        <w:trPr>
          <w:trHeight w:val="300"/>
        </w:trPr>
        <w:tc>
          <w:tcPr>
            <w:tcW w:w="1849" w:type="pct"/>
            <w:tcBorders>
              <w:top w:val="nil"/>
              <w:left w:val="single" w:sz="4" w:space="0" w:color="auto"/>
              <w:bottom w:val="single" w:sz="4" w:space="0" w:color="auto"/>
              <w:right w:val="single" w:sz="4" w:space="0" w:color="auto"/>
            </w:tcBorders>
            <w:shd w:val="clear" w:color="auto" w:fill="auto"/>
            <w:noWrap/>
            <w:vAlign w:val="bottom"/>
            <w:hideMark/>
          </w:tcPr>
          <w:p w14:paraId="2B5C6867"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Data Collection</w:t>
            </w:r>
          </w:p>
        </w:tc>
        <w:tc>
          <w:tcPr>
            <w:tcW w:w="611" w:type="pct"/>
            <w:tcBorders>
              <w:top w:val="nil"/>
              <w:left w:val="nil"/>
              <w:bottom w:val="single" w:sz="4" w:space="0" w:color="auto"/>
              <w:right w:val="single" w:sz="4" w:space="0" w:color="auto"/>
            </w:tcBorders>
            <w:shd w:val="clear" w:color="auto" w:fill="auto"/>
            <w:noWrap/>
            <w:vAlign w:val="bottom"/>
            <w:hideMark/>
          </w:tcPr>
          <w:p w14:paraId="131E0C9D"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63" w:type="pct"/>
            <w:tcBorders>
              <w:top w:val="nil"/>
              <w:left w:val="nil"/>
              <w:bottom w:val="single" w:sz="4" w:space="0" w:color="auto"/>
              <w:right w:val="single" w:sz="4" w:space="0" w:color="auto"/>
            </w:tcBorders>
            <w:shd w:val="clear" w:color="000000" w:fill="808080"/>
            <w:noWrap/>
            <w:vAlign w:val="bottom"/>
            <w:hideMark/>
          </w:tcPr>
          <w:p w14:paraId="02D6AAAC"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4" w:type="pct"/>
            <w:tcBorders>
              <w:top w:val="nil"/>
              <w:left w:val="nil"/>
              <w:bottom w:val="single" w:sz="4" w:space="0" w:color="auto"/>
              <w:right w:val="single" w:sz="4" w:space="0" w:color="auto"/>
            </w:tcBorders>
            <w:shd w:val="clear" w:color="000000" w:fill="808080"/>
            <w:noWrap/>
            <w:vAlign w:val="bottom"/>
            <w:hideMark/>
          </w:tcPr>
          <w:p w14:paraId="005E2E7A"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3" w:type="pct"/>
            <w:tcBorders>
              <w:top w:val="nil"/>
              <w:left w:val="nil"/>
              <w:bottom w:val="single" w:sz="4" w:space="0" w:color="auto"/>
              <w:right w:val="single" w:sz="4" w:space="0" w:color="auto"/>
            </w:tcBorders>
            <w:shd w:val="clear" w:color="auto" w:fill="auto"/>
            <w:noWrap/>
            <w:vAlign w:val="bottom"/>
            <w:hideMark/>
          </w:tcPr>
          <w:p w14:paraId="3829B552"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11" w:type="pct"/>
            <w:tcBorders>
              <w:top w:val="nil"/>
              <w:left w:val="nil"/>
              <w:bottom w:val="single" w:sz="4" w:space="0" w:color="auto"/>
              <w:right w:val="single" w:sz="4" w:space="0" w:color="auto"/>
            </w:tcBorders>
            <w:shd w:val="clear" w:color="auto" w:fill="auto"/>
            <w:noWrap/>
            <w:vAlign w:val="bottom"/>
            <w:hideMark/>
          </w:tcPr>
          <w:p w14:paraId="331DE1B4"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r>
      <w:tr w:rsidR="00D206E1" w:rsidRPr="0084653F" w14:paraId="2E7AE168" w14:textId="77777777" w:rsidTr="0084653F">
        <w:trPr>
          <w:trHeight w:val="300"/>
        </w:trPr>
        <w:tc>
          <w:tcPr>
            <w:tcW w:w="1849" w:type="pct"/>
            <w:tcBorders>
              <w:top w:val="nil"/>
              <w:left w:val="single" w:sz="4" w:space="0" w:color="auto"/>
              <w:bottom w:val="single" w:sz="4" w:space="0" w:color="auto"/>
              <w:right w:val="single" w:sz="4" w:space="0" w:color="auto"/>
            </w:tcBorders>
            <w:shd w:val="clear" w:color="auto" w:fill="auto"/>
            <w:noWrap/>
            <w:vAlign w:val="bottom"/>
            <w:hideMark/>
          </w:tcPr>
          <w:p w14:paraId="6E4D48D3"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Data Analysis</w:t>
            </w:r>
          </w:p>
        </w:tc>
        <w:tc>
          <w:tcPr>
            <w:tcW w:w="611" w:type="pct"/>
            <w:tcBorders>
              <w:top w:val="nil"/>
              <w:left w:val="nil"/>
              <w:bottom w:val="single" w:sz="4" w:space="0" w:color="auto"/>
              <w:right w:val="single" w:sz="4" w:space="0" w:color="auto"/>
            </w:tcBorders>
            <w:shd w:val="clear" w:color="auto" w:fill="auto"/>
            <w:noWrap/>
            <w:vAlign w:val="bottom"/>
            <w:hideMark/>
          </w:tcPr>
          <w:p w14:paraId="25EFB88C"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63" w:type="pct"/>
            <w:tcBorders>
              <w:top w:val="nil"/>
              <w:left w:val="nil"/>
              <w:bottom w:val="single" w:sz="4" w:space="0" w:color="auto"/>
              <w:right w:val="single" w:sz="4" w:space="0" w:color="auto"/>
            </w:tcBorders>
            <w:shd w:val="clear" w:color="auto" w:fill="auto"/>
            <w:noWrap/>
            <w:vAlign w:val="bottom"/>
            <w:hideMark/>
          </w:tcPr>
          <w:p w14:paraId="788789EE"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4" w:type="pct"/>
            <w:tcBorders>
              <w:top w:val="nil"/>
              <w:left w:val="nil"/>
              <w:bottom w:val="single" w:sz="4" w:space="0" w:color="auto"/>
              <w:right w:val="single" w:sz="4" w:space="0" w:color="auto"/>
            </w:tcBorders>
            <w:shd w:val="clear" w:color="000000" w:fill="808080"/>
            <w:noWrap/>
            <w:vAlign w:val="bottom"/>
            <w:hideMark/>
          </w:tcPr>
          <w:p w14:paraId="02C35CB6"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3" w:type="pct"/>
            <w:tcBorders>
              <w:top w:val="nil"/>
              <w:left w:val="nil"/>
              <w:bottom w:val="single" w:sz="4" w:space="0" w:color="auto"/>
              <w:right w:val="single" w:sz="4" w:space="0" w:color="auto"/>
            </w:tcBorders>
            <w:shd w:val="clear" w:color="auto" w:fill="auto"/>
            <w:noWrap/>
            <w:vAlign w:val="bottom"/>
            <w:hideMark/>
          </w:tcPr>
          <w:p w14:paraId="1BC85F4D"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11" w:type="pct"/>
            <w:tcBorders>
              <w:top w:val="nil"/>
              <w:left w:val="nil"/>
              <w:bottom w:val="single" w:sz="4" w:space="0" w:color="auto"/>
              <w:right w:val="single" w:sz="4" w:space="0" w:color="auto"/>
            </w:tcBorders>
            <w:shd w:val="clear" w:color="auto" w:fill="auto"/>
            <w:noWrap/>
            <w:vAlign w:val="bottom"/>
            <w:hideMark/>
          </w:tcPr>
          <w:p w14:paraId="70FCD4C1"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r>
      <w:tr w:rsidR="00D206E1" w:rsidRPr="0084653F" w14:paraId="627F775A" w14:textId="77777777" w:rsidTr="0084653F">
        <w:trPr>
          <w:trHeight w:val="300"/>
        </w:trPr>
        <w:tc>
          <w:tcPr>
            <w:tcW w:w="1849" w:type="pct"/>
            <w:tcBorders>
              <w:top w:val="nil"/>
              <w:left w:val="single" w:sz="4" w:space="0" w:color="auto"/>
              <w:bottom w:val="single" w:sz="4" w:space="0" w:color="auto"/>
              <w:right w:val="single" w:sz="4" w:space="0" w:color="auto"/>
            </w:tcBorders>
            <w:shd w:val="clear" w:color="auto" w:fill="auto"/>
            <w:noWrap/>
            <w:vAlign w:val="bottom"/>
            <w:hideMark/>
          </w:tcPr>
          <w:p w14:paraId="3B261ED6"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Report Generation</w:t>
            </w:r>
          </w:p>
        </w:tc>
        <w:tc>
          <w:tcPr>
            <w:tcW w:w="611" w:type="pct"/>
            <w:tcBorders>
              <w:top w:val="nil"/>
              <w:left w:val="nil"/>
              <w:bottom w:val="single" w:sz="4" w:space="0" w:color="auto"/>
              <w:right w:val="single" w:sz="4" w:space="0" w:color="auto"/>
            </w:tcBorders>
            <w:shd w:val="clear" w:color="auto" w:fill="auto"/>
            <w:noWrap/>
            <w:vAlign w:val="bottom"/>
            <w:hideMark/>
          </w:tcPr>
          <w:p w14:paraId="4079B93B"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63" w:type="pct"/>
            <w:tcBorders>
              <w:top w:val="nil"/>
              <w:left w:val="nil"/>
              <w:bottom w:val="single" w:sz="4" w:space="0" w:color="auto"/>
              <w:right w:val="single" w:sz="4" w:space="0" w:color="auto"/>
            </w:tcBorders>
            <w:shd w:val="clear" w:color="auto" w:fill="auto"/>
            <w:noWrap/>
            <w:vAlign w:val="bottom"/>
            <w:hideMark/>
          </w:tcPr>
          <w:p w14:paraId="18C3DCD6"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4" w:type="pct"/>
            <w:tcBorders>
              <w:top w:val="nil"/>
              <w:left w:val="nil"/>
              <w:bottom w:val="single" w:sz="4" w:space="0" w:color="auto"/>
              <w:right w:val="single" w:sz="4" w:space="0" w:color="auto"/>
            </w:tcBorders>
            <w:shd w:val="clear" w:color="auto" w:fill="auto"/>
            <w:noWrap/>
            <w:vAlign w:val="bottom"/>
            <w:hideMark/>
          </w:tcPr>
          <w:p w14:paraId="2CFBAD66"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33" w:type="pct"/>
            <w:tcBorders>
              <w:top w:val="nil"/>
              <w:left w:val="nil"/>
              <w:bottom w:val="single" w:sz="4" w:space="0" w:color="auto"/>
              <w:right w:val="single" w:sz="4" w:space="0" w:color="auto"/>
            </w:tcBorders>
            <w:shd w:val="clear" w:color="000000" w:fill="808080"/>
            <w:noWrap/>
            <w:vAlign w:val="bottom"/>
            <w:hideMark/>
          </w:tcPr>
          <w:p w14:paraId="4E37E99C"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c>
          <w:tcPr>
            <w:tcW w:w="611" w:type="pct"/>
            <w:tcBorders>
              <w:top w:val="nil"/>
              <w:left w:val="nil"/>
              <w:bottom w:val="single" w:sz="4" w:space="0" w:color="auto"/>
              <w:right w:val="single" w:sz="4" w:space="0" w:color="auto"/>
            </w:tcBorders>
            <w:shd w:val="clear" w:color="000000" w:fill="808080"/>
            <w:noWrap/>
            <w:vAlign w:val="bottom"/>
            <w:hideMark/>
          </w:tcPr>
          <w:p w14:paraId="5209F16B" w14:textId="77777777" w:rsidR="0084653F" w:rsidRPr="0084653F" w:rsidRDefault="0084653F" w:rsidP="00C17C6C">
            <w:pPr>
              <w:spacing w:after="0" w:line="240" w:lineRule="auto"/>
              <w:jc w:val="both"/>
              <w:rPr>
                <w:rFonts w:ascii="Times New Roman" w:eastAsia="Times New Roman" w:hAnsi="Times New Roman" w:cs="Times New Roman"/>
              </w:rPr>
            </w:pPr>
            <w:r w:rsidRPr="0084653F">
              <w:rPr>
                <w:rFonts w:ascii="Times New Roman" w:eastAsia="Times New Roman" w:hAnsi="Times New Roman" w:cs="Times New Roman"/>
              </w:rPr>
              <w:t> </w:t>
            </w:r>
          </w:p>
        </w:tc>
      </w:tr>
    </w:tbl>
    <w:p w14:paraId="3606EECF" w14:textId="77777777" w:rsidR="000B1E09" w:rsidRPr="00D206E1" w:rsidRDefault="000B1E09" w:rsidP="00C17C6C">
      <w:pPr>
        <w:tabs>
          <w:tab w:val="left" w:pos="2947"/>
        </w:tabs>
        <w:jc w:val="both"/>
        <w:rPr>
          <w:rFonts w:ascii="Times New Roman" w:hAnsi="Times New Roman" w:cs="Times New Roman"/>
          <w:b/>
        </w:rPr>
      </w:pPr>
    </w:p>
    <w:p w14:paraId="18907983" w14:textId="256A1841" w:rsidR="00AF2021" w:rsidRDefault="00402521" w:rsidP="00AD559B">
      <w:pPr>
        <w:pStyle w:val="Heading1"/>
        <w:spacing w:before="0" w:after="120"/>
        <w:rPr>
          <w:b/>
        </w:rPr>
      </w:pPr>
      <w:bookmarkStart w:id="17" w:name="_Toc39761527"/>
      <w:r>
        <w:rPr>
          <w:b/>
        </w:rPr>
        <w:t>Section 5:</w:t>
      </w:r>
      <w:r w:rsidR="00230D45" w:rsidRPr="00402521">
        <w:rPr>
          <w:b/>
        </w:rPr>
        <w:t xml:space="preserve"> </w:t>
      </w:r>
      <w:r>
        <w:rPr>
          <w:b/>
        </w:rPr>
        <w:t xml:space="preserve">Assessment </w:t>
      </w:r>
      <w:r w:rsidR="00AF2021" w:rsidRPr="00402521">
        <w:rPr>
          <w:b/>
        </w:rPr>
        <w:t>Findings</w:t>
      </w:r>
      <w:bookmarkEnd w:id="17"/>
      <w:r w:rsidR="00AF2021" w:rsidRPr="00402521">
        <w:rPr>
          <w:b/>
        </w:rPr>
        <w:t xml:space="preserve"> </w:t>
      </w:r>
    </w:p>
    <w:p w14:paraId="0FFBBA28" w14:textId="760A22D8" w:rsidR="007A0DEC" w:rsidRPr="007177D5" w:rsidRDefault="00402521" w:rsidP="00402521">
      <w:pPr>
        <w:pStyle w:val="Heading2"/>
      </w:pPr>
      <w:bookmarkStart w:id="18" w:name="_Toc39761528"/>
      <w:r w:rsidRPr="007177D5">
        <w:t>5.1</w:t>
      </w:r>
      <w:r w:rsidR="007A0DEC" w:rsidRPr="007177D5">
        <w:t>) Overview of household interviewed</w:t>
      </w:r>
      <w:bookmarkEnd w:id="18"/>
      <w:r w:rsidR="007A0DEC" w:rsidRPr="007177D5">
        <w:t xml:space="preserve"> </w:t>
      </w:r>
    </w:p>
    <w:tbl>
      <w:tblPr>
        <w:tblpPr w:leftFromText="180" w:rightFromText="180" w:vertAnchor="text" w:horzAnchor="margin" w:tblpY="148"/>
        <w:tblOverlap w:val="never"/>
        <w:tblW w:w="5000" w:type="pct"/>
        <w:tblLook w:val="04A0" w:firstRow="1" w:lastRow="0" w:firstColumn="1" w:lastColumn="0" w:noHBand="0" w:noVBand="1"/>
      </w:tblPr>
      <w:tblGrid>
        <w:gridCol w:w="1848"/>
        <w:gridCol w:w="1220"/>
        <w:gridCol w:w="1256"/>
        <w:gridCol w:w="5117"/>
      </w:tblGrid>
      <w:tr w:rsidR="007A0DEC" w:rsidRPr="00D206E1" w14:paraId="4A976093" w14:textId="77777777" w:rsidTr="00C32F92">
        <w:trPr>
          <w:trHeight w:val="57"/>
        </w:trPr>
        <w:tc>
          <w:tcPr>
            <w:tcW w:w="2290" w:type="pct"/>
            <w:gridSpan w:val="3"/>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vAlign w:val="bottom"/>
            <w:hideMark/>
          </w:tcPr>
          <w:p w14:paraId="47215577" w14:textId="77777777" w:rsidR="007A0DEC" w:rsidRPr="00D206E1" w:rsidRDefault="007A0DEC" w:rsidP="00C32F92">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Table. 2: Diversity of sample participants</w:t>
            </w:r>
          </w:p>
        </w:tc>
        <w:tc>
          <w:tcPr>
            <w:tcW w:w="2710" w:type="pct"/>
            <w:vMerge w:val="restart"/>
            <w:tcBorders>
              <w:top w:val="single" w:sz="12" w:space="0" w:color="ED7D31" w:themeColor="accent2"/>
              <w:left w:val="single" w:sz="12" w:space="0" w:color="ED7D31" w:themeColor="accent2"/>
              <w:right w:val="single" w:sz="12" w:space="0" w:color="ED7D31" w:themeColor="accent2"/>
            </w:tcBorders>
          </w:tcPr>
          <w:p w14:paraId="4D8E4454" w14:textId="77777777" w:rsidR="00C32F92" w:rsidRDefault="007A0DEC" w:rsidP="00C32F92">
            <w:pPr>
              <w:spacing w:after="0" w:line="240" w:lineRule="auto"/>
              <w:jc w:val="both"/>
              <w:rPr>
                <w:rFonts w:ascii="Times New Roman" w:hAnsi="Times New Roman" w:cs="Times New Roman"/>
              </w:rPr>
            </w:pPr>
            <w:r w:rsidRPr="00C32F92">
              <w:rPr>
                <w:rFonts w:ascii="Times New Roman" w:hAnsi="Times New Roman" w:cs="Times New Roman"/>
              </w:rPr>
              <w:t xml:space="preserve">Among the participants, 37.4% are female and 62.6% are male. </w:t>
            </w:r>
          </w:p>
          <w:p w14:paraId="3E9AB908" w14:textId="2EBAC116" w:rsidR="00C32F92" w:rsidRDefault="007A0DEC" w:rsidP="00C32F92">
            <w:pPr>
              <w:spacing w:after="0" w:line="240" w:lineRule="auto"/>
              <w:jc w:val="both"/>
              <w:rPr>
                <w:rFonts w:ascii="Times New Roman" w:hAnsi="Times New Roman" w:cs="Times New Roman"/>
              </w:rPr>
            </w:pPr>
            <w:r w:rsidRPr="00C32F92">
              <w:rPr>
                <w:rFonts w:ascii="Times New Roman" w:hAnsi="Times New Roman" w:cs="Times New Roman"/>
              </w:rPr>
              <w:t xml:space="preserve">87.4% are from CFW participants and 12.6% are from UCG participants. </w:t>
            </w:r>
          </w:p>
          <w:p w14:paraId="5F4D7B6B" w14:textId="449260DC" w:rsidR="00C32F92" w:rsidRDefault="007A0DEC" w:rsidP="00C32F92">
            <w:pPr>
              <w:spacing w:after="0" w:line="240" w:lineRule="auto"/>
              <w:jc w:val="both"/>
              <w:rPr>
                <w:rFonts w:ascii="Times New Roman" w:hAnsi="Times New Roman" w:cs="Times New Roman"/>
              </w:rPr>
            </w:pPr>
            <w:r w:rsidRPr="00C32F92">
              <w:rPr>
                <w:rFonts w:ascii="Times New Roman" w:hAnsi="Times New Roman" w:cs="Times New Roman"/>
              </w:rPr>
              <w:t>29.39% are female headed and 70.61% are male headed family.</w:t>
            </w:r>
          </w:p>
          <w:p w14:paraId="17EBC2A8" w14:textId="7E6762FD" w:rsidR="007A0DEC" w:rsidRPr="00C32F92" w:rsidRDefault="007A0DEC" w:rsidP="00C32F92">
            <w:pPr>
              <w:spacing w:after="0" w:line="240" w:lineRule="auto"/>
              <w:jc w:val="both"/>
              <w:rPr>
                <w:rFonts w:ascii="Times New Roman" w:hAnsi="Times New Roman" w:cs="Times New Roman"/>
              </w:rPr>
            </w:pPr>
            <w:r w:rsidRPr="00C32F92">
              <w:rPr>
                <w:rFonts w:ascii="Times New Roman" w:hAnsi="Times New Roman" w:cs="Times New Roman"/>
              </w:rPr>
              <w:t xml:space="preserve">The average family size (4.73) is little less then district average family size. </w:t>
            </w:r>
          </w:p>
        </w:tc>
      </w:tr>
      <w:tr w:rsidR="007A0DEC" w:rsidRPr="00D206E1" w14:paraId="00A962C8" w14:textId="77777777" w:rsidTr="00C32F92">
        <w:trPr>
          <w:trHeight w:val="57"/>
        </w:trPr>
        <w:tc>
          <w:tcPr>
            <w:tcW w:w="979" w:type="pct"/>
            <w:tcBorders>
              <w:top w:val="single" w:sz="12" w:space="0" w:color="ED7D31" w:themeColor="accent2"/>
              <w:left w:val="single" w:sz="4" w:space="0" w:color="auto"/>
              <w:bottom w:val="single" w:sz="4" w:space="0" w:color="auto"/>
              <w:right w:val="single" w:sz="4" w:space="0" w:color="auto"/>
            </w:tcBorders>
            <w:shd w:val="clear" w:color="000000" w:fill="FFF2CC"/>
            <w:vAlign w:val="center"/>
            <w:hideMark/>
          </w:tcPr>
          <w:p w14:paraId="2C60D46D" w14:textId="582421DB" w:rsidR="007A0DEC" w:rsidRPr="00D206E1" w:rsidRDefault="00C32F92" w:rsidP="00C32F92">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Type</w:t>
            </w:r>
          </w:p>
        </w:tc>
        <w:tc>
          <w:tcPr>
            <w:tcW w:w="646" w:type="pct"/>
            <w:tcBorders>
              <w:top w:val="single" w:sz="12" w:space="0" w:color="ED7D31" w:themeColor="accent2"/>
              <w:left w:val="nil"/>
              <w:bottom w:val="single" w:sz="4" w:space="0" w:color="auto"/>
              <w:right w:val="single" w:sz="4" w:space="0" w:color="auto"/>
            </w:tcBorders>
            <w:shd w:val="clear" w:color="000000" w:fill="FFF2CC"/>
            <w:vAlign w:val="center"/>
            <w:hideMark/>
          </w:tcPr>
          <w:p w14:paraId="19C21817" w14:textId="77777777" w:rsidR="007A0DEC" w:rsidRPr="00D206E1" w:rsidRDefault="007A0DEC" w:rsidP="00C32F92">
            <w:pPr>
              <w:spacing w:after="0" w:line="240" w:lineRule="auto"/>
              <w:jc w:val="both"/>
              <w:rPr>
                <w:rFonts w:ascii="Times New Roman" w:eastAsia="Times New Roman" w:hAnsi="Times New Roman" w:cs="Times New Roman"/>
                <w:b/>
              </w:rPr>
            </w:pPr>
            <w:r w:rsidRPr="00D206E1">
              <w:rPr>
                <w:rFonts w:ascii="Times New Roman" w:eastAsia="Times New Roman" w:hAnsi="Times New Roman" w:cs="Times New Roman"/>
                <w:b/>
              </w:rPr>
              <w:t>Frequency</w:t>
            </w:r>
          </w:p>
        </w:tc>
        <w:tc>
          <w:tcPr>
            <w:tcW w:w="665" w:type="pct"/>
            <w:tcBorders>
              <w:top w:val="single" w:sz="12" w:space="0" w:color="ED7D31" w:themeColor="accent2"/>
              <w:left w:val="nil"/>
              <w:bottom w:val="single" w:sz="4" w:space="0" w:color="auto"/>
              <w:right w:val="single" w:sz="12" w:space="0" w:color="ED7D31" w:themeColor="accent2"/>
            </w:tcBorders>
            <w:shd w:val="clear" w:color="000000" w:fill="FFF2CC"/>
            <w:vAlign w:val="center"/>
            <w:hideMark/>
          </w:tcPr>
          <w:p w14:paraId="4622F090" w14:textId="77777777" w:rsidR="007A0DEC" w:rsidRPr="00D206E1" w:rsidRDefault="007A0DEC" w:rsidP="00C32F92">
            <w:pPr>
              <w:spacing w:after="0" w:line="240" w:lineRule="auto"/>
              <w:jc w:val="both"/>
              <w:rPr>
                <w:rFonts w:ascii="Times New Roman" w:eastAsia="Times New Roman" w:hAnsi="Times New Roman" w:cs="Times New Roman"/>
                <w:b/>
              </w:rPr>
            </w:pPr>
            <w:r w:rsidRPr="00D206E1">
              <w:rPr>
                <w:rFonts w:ascii="Times New Roman" w:eastAsia="Times New Roman" w:hAnsi="Times New Roman" w:cs="Times New Roman"/>
                <w:b/>
              </w:rPr>
              <w:t>Percentage</w:t>
            </w:r>
          </w:p>
        </w:tc>
        <w:tc>
          <w:tcPr>
            <w:tcW w:w="2710" w:type="pct"/>
            <w:vMerge/>
            <w:tcBorders>
              <w:left w:val="single" w:sz="12" w:space="0" w:color="ED7D31" w:themeColor="accent2"/>
              <w:right w:val="single" w:sz="12" w:space="0" w:color="ED7D31" w:themeColor="accent2"/>
            </w:tcBorders>
            <w:shd w:val="clear" w:color="000000" w:fill="FFF2CC"/>
          </w:tcPr>
          <w:p w14:paraId="4573A5B8" w14:textId="77777777" w:rsidR="007A0DEC" w:rsidRPr="00D206E1" w:rsidRDefault="007A0DEC" w:rsidP="00C32F92">
            <w:pPr>
              <w:spacing w:after="0" w:line="240" w:lineRule="auto"/>
              <w:jc w:val="both"/>
              <w:rPr>
                <w:rFonts w:ascii="Times New Roman" w:eastAsia="Times New Roman" w:hAnsi="Times New Roman" w:cs="Times New Roman"/>
              </w:rPr>
            </w:pPr>
          </w:p>
        </w:tc>
      </w:tr>
      <w:tr w:rsidR="007A0DEC" w:rsidRPr="00D206E1" w14:paraId="76B22517" w14:textId="77777777" w:rsidTr="00C32F92">
        <w:trPr>
          <w:trHeight w:val="157"/>
        </w:trPr>
        <w:tc>
          <w:tcPr>
            <w:tcW w:w="979" w:type="pct"/>
            <w:tcBorders>
              <w:top w:val="nil"/>
              <w:left w:val="single" w:sz="4" w:space="0" w:color="auto"/>
              <w:bottom w:val="single" w:sz="4" w:space="0" w:color="auto"/>
              <w:right w:val="single" w:sz="4" w:space="0" w:color="auto"/>
            </w:tcBorders>
            <w:shd w:val="clear" w:color="auto" w:fill="C5E0B3" w:themeFill="accent6" w:themeFillTint="66"/>
            <w:vAlign w:val="bottom"/>
            <w:hideMark/>
          </w:tcPr>
          <w:p w14:paraId="7D3F4B73"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Female</w:t>
            </w:r>
          </w:p>
        </w:tc>
        <w:tc>
          <w:tcPr>
            <w:tcW w:w="646" w:type="pct"/>
            <w:tcBorders>
              <w:top w:val="nil"/>
              <w:left w:val="nil"/>
              <w:bottom w:val="single" w:sz="4" w:space="0" w:color="auto"/>
              <w:right w:val="single" w:sz="4" w:space="0" w:color="auto"/>
            </w:tcBorders>
            <w:shd w:val="clear" w:color="auto" w:fill="C5E0B3" w:themeFill="accent6" w:themeFillTint="66"/>
            <w:vAlign w:val="bottom"/>
            <w:hideMark/>
          </w:tcPr>
          <w:p w14:paraId="003E6ED9"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98</w:t>
            </w:r>
          </w:p>
        </w:tc>
        <w:tc>
          <w:tcPr>
            <w:tcW w:w="665" w:type="pct"/>
            <w:tcBorders>
              <w:top w:val="nil"/>
              <w:left w:val="nil"/>
              <w:bottom w:val="single" w:sz="4" w:space="0" w:color="auto"/>
              <w:right w:val="single" w:sz="12" w:space="0" w:color="ED7D31" w:themeColor="accent2"/>
            </w:tcBorders>
            <w:shd w:val="clear" w:color="auto" w:fill="C5E0B3" w:themeFill="accent6" w:themeFillTint="66"/>
            <w:vAlign w:val="bottom"/>
            <w:hideMark/>
          </w:tcPr>
          <w:p w14:paraId="762F216B"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37.4</w:t>
            </w:r>
          </w:p>
        </w:tc>
        <w:tc>
          <w:tcPr>
            <w:tcW w:w="2710" w:type="pct"/>
            <w:vMerge/>
            <w:tcBorders>
              <w:left w:val="single" w:sz="12" w:space="0" w:color="ED7D31" w:themeColor="accent2"/>
              <w:right w:val="single" w:sz="12" w:space="0" w:color="ED7D31" w:themeColor="accent2"/>
            </w:tcBorders>
            <w:shd w:val="clear" w:color="auto" w:fill="C5E0B3" w:themeFill="accent6" w:themeFillTint="66"/>
          </w:tcPr>
          <w:p w14:paraId="0921F49F" w14:textId="77777777" w:rsidR="007A0DEC" w:rsidRPr="00D206E1" w:rsidRDefault="007A0DEC" w:rsidP="00C32F92">
            <w:pPr>
              <w:spacing w:after="0" w:line="240" w:lineRule="auto"/>
              <w:jc w:val="both"/>
              <w:rPr>
                <w:rFonts w:ascii="Times New Roman" w:eastAsia="Times New Roman" w:hAnsi="Times New Roman" w:cs="Times New Roman"/>
              </w:rPr>
            </w:pPr>
          </w:p>
        </w:tc>
      </w:tr>
      <w:tr w:rsidR="007A0DEC" w:rsidRPr="00D206E1" w14:paraId="47C35A26" w14:textId="77777777" w:rsidTr="00C32F92">
        <w:trPr>
          <w:trHeight w:val="77"/>
        </w:trPr>
        <w:tc>
          <w:tcPr>
            <w:tcW w:w="979" w:type="pct"/>
            <w:tcBorders>
              <w:top w:val="nil"/>
              <w:left w:val="single" w:sz="4" w:space="0" w:color="auto"/>
              <w:bottom w:val="single" w:sz="4" w:space="0" w:color="auto"/>
              <w:right w:val="single" w:sz="4" w:space="0" w:color="auto"/>
            </w:tcBorders>
            <w:shd w:val="clear" w:color="auto" w:fill="C5E0B3" w:themeFill="accent6" w:themeFillTint="66"/>
            <w:vAlign w:val="bottom"/>
            <w:hideMark/>
          </w:tcPr>
          <w:p w14:paraId="2B45DF70"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Male</w:t>
            </w:r>
          </w:p>
        </w:tc>
        <w:tc>
          <w:tcPr>
            <w:tcW w:w="646" w:type="pct"/>
            <w:tcBorders>
              <w:top w:val="nil"/>
              <w:left w:val="nil"/>
              <w:bottom w:val="single" w:sz="4" w:space="0" w:color="auto"/>
              <w:right w:val="single" w:sz="4" w:space="0" w:color="auto"/>
            </w:tcBorders>
            <w:shd w:val="clear" w:color="auto" w:fill="C5E0B3" w:themeFill="accent6" w:themeFillTint="66"/>
            <w:vAlign w:val="bottom"/>
            <w:hideMark/>
          </w:tcPr>
          <w:p w14:paraId="32999DBC"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164</w:t>
            </w:r>
          </w:p>
        </w:tc>
        <w:tc>
          <w:tcPr>
            <w:tcW w:w="665" w:type="pct"/>
            <w:tcBorders>
              <w:top w:val="nil"/>
              <w:left w:val="nil"/>
              <w:bottom w:val="single" w:sz="4" w:space="0" w:color="auto"/>
              <w:right w:val="single" w:sz="12" w:space="0" w:color="ED7D31" w:themeColor="accent2"/>
            </w:tcBorders>
            <w:shd w:val="clear" w:color="auto" w:fill="C5E0B3" w:themeFill="accent6" w:themeFillTint="66"/>
            <w:vAlign w:val="bottom"/>
            <w:hideMark/>
          </w:tcPr>
          <w:p w14:paraId="4A450B2A"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62.6</w:t>
            </w:r>
          </w:p>
        </w:tc>
        <w:tc>
          <w:tcPr>
            <w:tcW w:w="2710" w:type="pct"/>
            <w:vMerge/>
            <w:tcBorders>
              <w:left w:val="single" w:sz="12" w:space="0" w:color="ED7D31" w:themeColor="accent2"/>
              <w:right w:val="single" w:sz="12" w:space="0" w:color="ED7D31" w:themeColor="accent2"/>
            </w:tcBorders>
            <w:shd w:val="clear" w:color="auto" w:fill="C5E0B3" w:themeFill="accent6" w:themeFillTint="66"/>
          </w:tcPr>
          <w:p w14:paraId="55CA2A3D" w14:textId="77777777" w:rsidR="007A0DEC" w:rsidRPr="00D206E1" w:rsidRDefault="007A0DEC" w:rsidP="00C32F92">
            <w:pPr>
              <w:spacing w:after="0" w:line="240" w:lineRule="auto"/>
              <w:jc w:val="both"/>
              <w:rPr>
                <w:rFonts w:ascii="Times New Roman" w:eastAsia="Times New Roman" w:hAnsi="Times New Roman" w:cs="Times New Roman"/>
              </w:rPr>
            </w:pPr>
          </w:p>
        </w:tc>
      </w:tr>
      <w:tr w:rsidR="007A0DEC" w:rsidRPr="00D206E1" w14:paraId="63876B5A" w14:textId="77777777" w:rsidTr="00C32F92">
        <w:trPr>
          <w:trHeight w:val="77"/>
        </w:trPr>
        <w:tc>
          <w:tcPr>
            <w:tcW w:w="979"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2C66448A"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CFW</w:t>
            </w:r>
          </w:p>
        </w:tc>
        <w:tc>
          <w:tcPr>
            <w:tcW w:w="646" w:type="pct"/>
            <w:tcBorders>
              <w:top w:val="nil"/>
              <w:left w:val="nil"/>
              <w:bottom w:val="single" w:sz="4" w:space="0" w:color="auto"/>
              <w:right w:val="single" w:sz="4" w:space="0" w:color="auto"/>
            </w:tcBorders>
            <w:shd w:val="clear" w:color="auto" w:fill="FBE4D5" w:themeFill="accent2" w:themeFillTint="33"/>
            <w:vAlign w:val="bottom"/>
            <w:hideMark/>
          </w:tcPr>
          <w:p w14:paraId="6A6028B7"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229</w:t>
            </w:r>
          </w:p>
        </w:tc>
        <w:tc>
          <w:tcPr>
            <w:tcW w:w="665" w:type="pct"/>
            <w:tcBorders>
              <w:top w:val="nil"/>
              <w:left w:val="nil"/>
              <w:bottom w:val="single" w:sz="4" w:space="0" w:color="auto"/>
              <w:right w:val="single" w:sz="12" w:space="0" w:color="ED7D31" w:themeColor="accent2"/>
            </w:tcBorders>
            <w:shd w:val="clear" w:color="auto" w:fill="FBE4D5" w:themeFill="accent2" w:themeFillTint="33"/>
            <w:vAlign w:val="bottom"/>
            <w:hideMark/>
          </w:tcPr>
          <w:p w14:paraId="0606D25F"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87.4</w:t>
            </w:r>
          </w:p>
        </w:tc>
        <w:tc>
          <w:tcPr>
            <w:tcW w:w="2710" w:type="pct"/>
            <w:vMerge/>
            <w:tcBorders>
              <w:left w:val="single" w:sz="12" w:space="0" w:color="ED7D31" w:themeColor="accent2"/>
              <w:right w:val="single" w:sz="12" w:space="0" w:color="ED7D31" w:themeColor="accent2"/>
            </w:tcBorders>
            <w:shd w:val="clear" w:color="auto" w:fill="FBE4D5" w:themeFill="accent2" w:themeFillTint="33"/>
          </w:tcPr>
          <w:p w14:paraId="4EC12A7A" w14:textId="77777777" w:rsidR="007A0DEC" w:rsidRPr="00D206E1" w:rsidRDefault="007A0DEC" w:rsidP="00C32F92">
            <w:pPr>
              <w:spacing w:after="0" w:line="240" w:lineRule="auto"/>
              <w:jc w:val="both"/>
              <w:rPr>
                <w:rFonts w:ascii="Times New Roman" w:eastAsia="Times New Roman" w:hAnsi="Times New Roman" w:cs="Times New Roman"/>
              </w:rPr>
            </w:pPr>
          </w:p>
        </w:tc>
      </w:tr>
      <w:tr w:rsidR="007A0DEC" w:rsidRPr="00D206E1" w14:paraId="1278E1FC" w14:textId="77777777" w:rsidTr="00C32F92">
        <w:trPr>
          <w:trHeight w:val="77"/>
        </w:trPr>
        <w:tc>
          <w:tcPr>
            <w:tcW w:w="979"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14:paraId="5D2E3E26"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UCG</w:t>
            </w:r>
          </w:p>
        </w:tc>
        <w:tc>
          <w:tcPr>
            <w:tcW w:w="646" w:type="pct"/>
            <w:tcBorders>
              <w:top w:val="nil"/>
              <w:left w:val="nil"/>
              <w:bottom w:val="single" w:sz="4" w:space="0" w:color="auto"/>
              <w:right w:val="single" w:sz="4" w:space="0" w:color="auto"/>
            </w:tcBorders>
            <w:shd w:val="clear" w:color="auto" w:fill="FBE4D5" w:themeFill="accent2" w:themeFillTint="33"/>
            <w:vAlign w:val="bottom"/>
            <w:hideMark/>
          </w:tcPr>
          <w:p w14:paraId="52132B91"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33</w:t>
            </w:r>
          </w:p>
        </w:tc>
        <w:tc>
          <w:tcPr>
            <w:tcW w:w="665" w:type="pct"/>
            <w:tcBorders>
              <w:top w:val="nil"/>
              <w:left w:val="nil"/>
              <w:bottom w:val="single" w:sz="4" w:space="0" w:color="auto"/>
              <w:right w:val="single" w:sz="12" w:space="0" w:color="ED7D31" w:themeColor="accent2"/>
            </w:tcBorders>
            <w:shd w:val="clear" w:color="auto" w:fill="FBE4D5" w:themeFill="accent2" w:themeFillTint="33"/>
            <w:vAlign w:val="bottom"/>
            <w:hideMark/>
          </w:tcPr>
          <w:p w14:paraId="447B4BDE"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12.6</w:t>
            </w:r>
          </w:p>
        </w:tc>
        <w:tc>
          <w:tcPr>
            <w:tcW w:w="2710" w:type="pct"/>
            <w:vMerge/>
            <w:tcBorders>
              <w:left w:val="single" w:sz="12" w:space="0" w:color="ED7D31" w:themeColor="accent2"/>
              <w:right w:val="single" w:sz="12" w:space="0" w:color="ED7D31" w:themeColor="accent2"/>
            </w:tcBorders>
            <w:shd w:val="clear" w:color="auto" w:fill="FBE4D5" w:themeFill="accent2" w:themeFillTint="33"/>
          </w:tcPr>
          <w:p w14:paraId="491A5698" w14:textId="77777777" w:rsidR="007A0DEC" w:rsidRPr="00D206E1" w:rsidRDefault="007A0DEC" w:rsidP="00C32F92">
            <w:pPr>
              <w:spacing w:after="0" w:line="240" w:lineRule="auto"/>
              <w:jc w:val="both"/>
              <w:rPr>
                <w:rFonts w:ascii="Times New Roman" w:eastAsia="Times New Roman" w:hAnsi="Times New Roman" w:cs="Times New Roman"/>
              </w:rPr>
            </w:pPr>
          </w:p>
        </w:tc>
      </w:tr>
      <w:tr w:rsidR="007A0DEC" w:rsidRPr="00D206E1" w14:paraId="2DD7AB3E" w14:textId="77777777" w:rsidTr="00C32F92">
        <w:trPr>
          <w:trHeight w:val="337"/>
        </w:trPr>
        <w:tc>
          <w:tcPr>
            <w:tcW w:w="979"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2822F14"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Female headed</w:t>
            </w:r>
          </w:p>
        </w:tc>
        <w:tc>
          <w:tcPr>
            <w:tcW w:w="646" w:type="pct"/>
            <w:tcBorders>
              <w:top w:val="nil"/>
              <w:left w:val="nil"/>
              <w:bottom w:val="single" w:sz="4" w:space="0" w:color="auto"/>
              <w:right w:val="single" w:sz="4" w:space="0" w:color="auto"/>
            </w:tcBorders>
            <w:shd w:val="clear" w:color="auto" w:fill="D9D9D9" w:themeFill="background1" w:themeFillShade="D9"/>
            <w:vAlign w:val="bottom"/>
            <w:hideMark/>
          </w:tcPr>
          <w:p w14:paraId="1754E464"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77</w:t>
            </w:r>
          </w:p>
        </w:tc>
        <w:tc>
          <w:tcPr>
            <w:tcW w:w="665" w:type="pct"/>
            <w:tcBorders>
              <w:top w:val="nil"/>
              <w:left w:val="nil"/>
              <w:bottom w:val="single" w:sz="4" w:space="0" w:color="auto"/>
              <w:right w:val="single" w:sz="12" w:space="0" w:color="ED7D31" w:themeColor="accent2"/>
            </w:tcBorders>
            <w:shd w:val="clear" w:color="auto" w:fill="D9D9D9" w:themeFill="background1" w:themeFillShade="D9"/>
            <w:vAlign w:val="bottom"/>
            <w:hideMark/>
          </w:tcPr>
          <w:p w14:paraId="2ECA86CD"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29.39</w:t>
            </w:r>
          </w:p>
        </w:tc>
        <w:tc>
          <w:tcPr>
            <w:tcW w:w="2710" w:type="pct"/>
            <w:vMerge/>
            <w:tcBorders>
              <w:left w:val="single" w:sz="12" w:space="0" w:color="ED7D31" w:themeColor="accent2"/>
              <w:right w:val="single" w:sz="12" w:space="0" w:color="ED7D31" w:themeColor="accent2"/>
            </w:tcBorders>
            <w:shd w:val="clear" w:color="auto" w:fill="D9D9D9" w:themeFill="background1" w:themeFillShade="D9"/>
          </w:tcPr>
          <w:p w14:paraId="2AA24256" w14:textId="77777777" w:rsidR="007A0DEC" w:rsidRPr="00D206E1" w:rsidRDefault="007A0DEC" w:rsidP="00C32F92">
            <w:pPr>
              <w:spacing w:after="0" w:line="240" w:lineRule="auto"/>
              <w:jc w:val="both"/>
              <w:rPr>
                <w:rFonts w:ascii="Times New Roman" w:eastAsia="Times New Roman" w:hAnsi="Times New Roman" w:cs="Times New Roman"/>
              </w:rPr>
            </w:pPr>
          </w:p>
        </w:tc>
      </w:tr>
      <w:tr w:rsidR="007A0DEC" w:rsidRPr="00D206E1" w14:paraId="4EAC943A" w14:textId="77777777" w:rsidTr="00C32F92">
        <w:trPr>
          <w:trHeight w:val="337"/>
        </w:trPr>
        <w:tc>
          <w:tcPr>
            <w:tcW w:w="979" w:type="pct"/>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5D146BC"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Male headed</w:t>
            </w:r>
          </w:p>
        </w:tc>
        <w:tc>
          <w:tcPr>
            <w:tcW w:w="646" w:type="pct"/>
            <w:tcBorders>
              <w:top w:val="nil"/>
              <w:left w:val="nil"/>
              <w:bottom w:val="single" w:sz="4" w:space="0" w:color="auto"/>
              <w:right w:val="single" w:sz="4" w:space="0" w:color="auto"/>
            </w:tcBorders>
            <w:shd w:val="clear" w:color="auto" w:fill="D9D9D9" w:themeFill="background1" w:themeFillShade="D9"/>
            <w:vAlign w:val="bottom"/>
            <w:hideMark/>
          </w:tcPr>
          <w:p w14:paraId="089372A4"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185</w:t>
            </w:r>
          </w:p>
        </w:tc>
        <w:tc>
          <w:tcPr>
            <w:tcW w:w="665" w:type="pct"/>
            <w:tcBorders>
              <w:top w:val="nil"/>
              <w:left w:val="nil"/>
              <w:bottom w:val="single" w:sz="4" w:space="0" w:color="auto"/>
              <w:right w:val="single" w:sz="12" w:space="0" w:color="ED7D31" w:themeColor="accent2"/>
            </w:tcBorders>
            <w:shd w:val="clear" w:color="auto" w:fill="D9D9D9" w:themeFill="background1" w:themeFillShade="D9"/>
            <w:vAlign w:val="bottom"/>
            <w:hideMark/>
          </w:tcPr>
          <w:p w14:paraId="1BA1B6FA" w14:textId="77777777" w:rsidR="007A0DEC" w:rsidRPr="00D206E1" w:rsidRDefault="007A0DEC" w:rsidP="00C32F92">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70.61</w:t>
            </w:r>
          </w:p>
        </w:tc>
        <w:tc>
          <w:tcPr>
            <w:tcW w:w="2710" w:type="pct"/>
            <w:vMerge/>
            <w:tcBorders>
              <w:left w:val="single" w:sz="12" w:space="0" w:color="ED7D31" w:themeColor="accent2"/>
              <w:bottom w:val="single" w:sz="4" w:space="0" w:color="auto"/>
              <w:right w:val="single" w:sz="12" w:space="0" w:color="ED7D31" w:themeColor="accent2"/>
            </w:tcBorders>
            <w:shd w:val="clear" w:color="auto" w:fill="D9D9D9" w:themeFill="background1" w:themeFillShade="D9"/>
          </w:tcPr>
          <w:p w14:paraId="25F54D8B" w14:textId="77777777" w:rsidR="007A0DEC" w:rsidRPr="00D206E1" w:rsidRDefault="007A0DEC" w:rsidP="00C32F92">
            <w:pPr>
              <w:spacing w:after="0" w:line="240" w:lineRule="auto"/>
              <w:jc w:val="both"/>
              <w:rPr>
                <w:rFonts w:ascii="Times New Roman" w:eastAsia="Times New Roman" w:hAnsi="Times New Roman" w:cs="Times New Roman"/>
              </w:rPr>
            </w:pPr>
          </w:p>
        </w:tc>
      </w:tr>
    </w:tbl>
    <w:p w14:paraId="4DBF60E4" w14:textId="77777777" w:rsidR="007A0DEC" w:rsidRPr="00D206E1" w:rsidRDefault="007A0DEC" w:rsidP="00C32F92">
      <w:pPr>
        <w:spacing w:line="240" w:lineRule="auto"/>
        <w:jc w:val="both"/>
        <w:rPr>
          <w:rFonts w:ascii="Times New Roman" w:eastAsiaTheme="minorEastAsia" w:hAnsi="Times New Roman" w:cs="Times New Roman"/>
        </w:rPr>
      </w:pPr>
      <w:r w:rsidRPr="00D206E1">
        <w:rPr>
          <w:rFonts w:ascii="Times New Roman" w:hAnsi="Times New Roman" w:cs="Times New Roman"/>
        </w:rPr>
        <w:br w:type="page"/>
      </w:r>
    </w:p>
    <w:p w14:paraId="79924E8F" w14:textId="0366FDD8" w:rsidR="0081067B" w:rsidRPr="007177D5" w:rsidRDefault="00402521" w:rsidP="00402521">
      <w:pPr>
        <w:pStyle w:val="Heading2"/>
      </w:pPr>
      <w:bookmarkStart w:id="19" w:name="_Toc39761529"/>
      <w:r w:rsidRPr="007177D5">
        <w:lastRenderedPageBreak/>
        <w:t>5.2</w:t>
      </w:r>
      <w:r w:rsidR="00843658" w:rsidRPr="007177D5">
        <w:t>)</w:t>
      </w:r>
      <w:r w:rsidR="001427F4" w:rsidRPr="007177D5">
        <w:t xml:space="preserve"> </w:t>
      </w:r>
      <w:r w:rsidR="0081067B" w:rsidRPr="007177D5">
        <w:t>Problem facing due to COVID-19</w:t>
      </w:r>
      <w:bookmarkEnd w:id="19"/>
      <w:r w:rsidR="0081067B" w:rsidRPr="007177D5">
        <w:t xml:space="preserve"> </w:t>
      </w:r>
    </w:p>
    <w:p w14:paraId="0E81D524" w14:textId="0684D235" w:rsidR="00976B9E" w:rsidRPr="00D206E1" w:rsidRDefault="001427F4" w:rsidP="00C17C6C">
      <w:pPr>
        <w:jc w:val="both"/>
        <w:rPr>
          <w:rFonts w:ascii="Times New Roman" w:eastAsia="Times New Roman" w:hAnsi="Times New Roman" w:cs="Times New Roman"/>
          <w:lang w:eastAsia="fr-FR"/>
        </w:rPr>
      </w:pPr>
      <w:r w:rsidRPr="00D206E1">
        <w:rPr>
          <w:rFonts w:ascii="Times New Roman" w:hAnsi="Times New Roman" w:cs="Times New Roman"/>
          <w:noProof/>
        </w:rPr>
        <w:drawing>
          <wp:anchor distT="0" distB="0" distL="114300" distR="114300" simplePos="0" relativeHeight="251657216" behindDoc="0" locked="0" layoutInCell="1" allowOverlap="1" wp14:anchorId="2DE3E6EE" wp14:editId="00943D31">
            <wp:simplePos x="0" y="0"/>
            <wp:positionH relativeFrom="column">
              <wp:posOffset>1826553</wp:posOffset>
            </wp:positionH>
            <wp:positionV relativeFrom="paragraph">
              <wp:posOffset>559240</wp:posOffset>
            </wp:positionV>
            <wp:extent cx="4191000" cy="2152650"/>
            <wp:effectExtent l="0" t="0" r="0" b="0"/>
            <wp:wrapThrough wrapText="bothSides">
              <wp:wrapPolygon edited="0">
                <wp:start x="0" y="0"/>
                <wp:lineTo x="0" y="21409"/>
                <wp:lineTo x="21502" y="21409"/>
                <wp:lineTo x="21502" y="0"/>
                <wp:lineTo x="0" y="0"/>
              </wp:wrapPolygon>
            </wp:wrapThrough>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81067B" w:rsidRPr="00D206E1">
        <w:rPr>
          <w:rFonts w:ascii="Times New Roman" w:hAnsi="Times New Roman" w:cs="Times New Roman"/>
        </w:rPr>
        <w:t>In</w:t>
      </w:r>
      <w:r w:rsidRPr="00D206E1">
        <w:rPr>
          <w:rFonts w:ascii="Times New Roman" w:hAnsi="Times New Roman" w:cs="Times New Roman"/>
        </w:rPr>
        <w:t xml:space="preserve"> </w:t>
      </w:r>
      <w:r w:rsidR="003305C8" w:rsidRPr="00D206E1">
        <w:rPr>
          <w:rFonts w:ascii="Times New Roman" w:hAnsi="Times New Roman" w:cs="Times New Roman"/>
        </w:rPr>
        <w:t>Rapid Need Assessment,</w:t>
      </w:r>
      <w:r w:rsidR="0081067B" w:rsidRPr="00D206E1">
        <w:rPr>
          <w:rFonts w:ascii="Times New Roman" w:hAnsi="Times New Roman" w:cs="Times New Roman"/>
        </w:rPr>
        <w:t xml:space="preserve"> it was found that 96%</w:t>
      </w:r>
      <w:r w:rsidRPr="00D206E1">
        <w:rPr>
          <w:rFonts w:ascii="Times New Roman" w:hAnsi="Times New Roman" w:cs="Times New Roman"/>
        </w:rPr>
        <w:t xml:space="preserve"> (N=251)</w:t>
      </w:r>
      <w:r w:rsidR="0081067B" w:rsidRPr="00D206E1">
        <w:rPr>
          <w:rFonts w:ascii="Times New Roman" w:hAnsi="Times New Roman" w:cs="Times New Roman"/>
        </w:rPr>
        <w:t xml:space="preserve"> participants are facing problem by the COVID-19 situation</w:t>
      </w:r>
      <w:r w:rsidRPr="00D206E1">
        <w:rPr>
          <w:rFonts w:ascii="Times New Roman" w:hAnsi="Times New Roman" w:cs="Times New Roman"/>
        </w:rPr>
        <w:t>.</w:t>
      </w:r>
      <w:r w:rsidR="0081067B" w:rsidRPr="00D206E1">
        <w:rPr>
          <w:rFonts w:ascii="Times New Roman" w:hAnsi="Times New Roman" w:cs="Times New Roman"/>
        </w:rPr>
        <w:t xml:space="preserve"> </w:t>
      </w:r>
      <w:r w:rsidRPr="00D206E1">
        <w:rPr>
          <w:rFonts w:ascii="Times New Roman" w:hAnsi="Times New Roman" w:cs="Times New Roman"/>
        </w:rPr>
        <w:t xml:space="preserve">Of them </w:t>
      </w:r>
      <w:r w:rsidR="0081067B" w:rsidRPr="00D206E1">
        <w:rPr>
          <w:rFonts w:ascii="Times New Roman" w:hAnsi="Times New Roman" w:cs="Times New Roman"/>
        </w:rPr>
        <w:t xml:space="preserve">91% participants </w:t>
      </w:r>
      <w:r w:rsidRPr="00D206E1">
        <w:rPr>
          <w:rFonts w:ascii="Times New Roman" w:hAnsi="Times New Roman" w:cs="Times New Roman"/>
        </w:rPr>
        <w:t>reported</w:t>
      </w:r>
      <w:r w:rsidR="0081067B" w:rsidRPr="00D206E1">
        <w:rPr>
          <w:rFonts w:ascii="Times New Roman" w:hAnsi="Times New Roman" w:cs="Times New Roman"/>
        </w:rPr>
        <w:t xml:space="preserve"> that they have lost their work or job and 73% HHs are facing </w:t>
      </w:r>
      <w:r w:rsidRPr="00D206E1">
        <w:rPr>
          <w:rFonts w:ascii="Times New Roman" w:hAnsi="Times New Roman" w:cs="Times New Roman"/>
        </w:rPr>
        <w:t xml:space="preserve">severe </w:t>
      </w:r>
      <w:r w:rsidR="0081067B" w:rsidRPr="00D206E1">
        <w:rPr>
          <w:rFonts w:ascii="Times New Roman" w:hAnsi="Times New Roman" w:cs="Times New Roman"/>
        </w:rPr>
        <w:t xml:space="preserve">food scarcity in their family. </w:t>
      </w:r>
      <w:r w:rsidRPr="00D206E1">
        <w:rPr>
          <w:rFonts w:ascii="Times New Roman" w:eastAsia="Times New Roman" w:hAnsi="Times New Roman" w:cs="Times New Roman"/>
          <w:lang w:eastAsia="fr-FR"/>
        </w:rPr>
        <w:t>On the other hand,</w:t>
      </w:r>
      <w:r w:rsidR="005E369A" w:rsidRPr="00D206E1">
        <w:rPr>
          <w:rFonts w:ascii="Times New Roman" w:eastAsia="Times New Roman" w:hAnsi="Times New Roman" w:cs="Times New Roman"/>
          <w:lang w:eastAsia="fr-FR"/>
        </w:rPr>
        <w:t xml:space="preserve"> 57% </w:t>
      </w:r>
      <w:r w:rsidRPr="00D206E1">
        <w:rPr>
          <w:rFonts w:ascii="Times New Roman" w:eastAsia="Times New Roman" w:hAnsi="Times New Roman" w:cs="Times New Roman"/>
          <w:lang w:eastAsia="fr-FR"/>
        </w:rPr>
        <w:t>reported</w:t>
      </w:r>
      <w:r w:rsidR="005E369A" w:rsidRPr="00D206E1">
        <w:rPr>
          <w:rFonts w:ascii="Times New Roman" w:eastAsia="Times New Roman" w:hAnsi="Times New Roman" w:cs="Times New Roman"/>
          <w:lang w:eastAsia="fr-FR"/>
        </w:rPr>
        <w:t xml:space="preserve"> their reduce</w:t>
      </w:r>
      <w:r w:rsidR="004650D0" w:rsidRPr="00D206E1">
        <w:rPr>
          <w:rFonts w:ascii="Times New Roman" w:eastAsia="Times New Roman" w:hAnsi="Times New Roman" w:cs="Times New Roman"/>
          <w:lang w:eastAsia="fr-FR"/>
        </w:rPr>
        <w:t>d</w:t>
      </w:r>
      <w:r w:rsidRPr="00D206E1">
        <w:rPr>
          <w:rFonts w:ascii="Times New Roman" w:eastAsia="Times New Roman" w:hAnsi="Times New Roman" w:cs="Times New Roman"/>
          <w:lang w:eastAsia="fr-FR"/>
        </w:rPr>
        <w:t xml:space="preserve"> trend of income, Total 38% also response that they are living in fear of coronavirus diseases and </w:t>
      </w:r>
      <w:r w:rsidR="00E50704" w:rsidRPr="00D206E1">
        <w:rPr>
          <w:rFonts w:ascii="Times New Roman" w:eastAsia="Times New Roman" w:hAnsi="Times New Roman" w:cs="Times New Roman"/>
          <w:lang w:eastAsia="fr-FR"/>
        </w:rPr>
        <w:t>37</w:t>
      </w:r>
      <w:r w:rsidR="006F6FC6" w:rsidRPr="00D206E1">
        <w:rPr>
          <w:rFonts w:ascii="Times New Roman" w:eastAsia="Times New Roman" w:hAnsi="Times New Roman" w:cs="Times New Roman"/>
          <w:lang w:eastAsia="fr-FR"/>
        </w:rPr>
        <w:t>% reported</w:t>
      </w:r>
      <w:r w:rsidR="009F3E5D" w:rsidRPr="00D206E1">
        <w:rPr>
          <w:rFonts w:ascii="Times New Roman" w:eastAsia="Times New Roman" w:hAnsi="Times New Roman" w:cs="Times New Roman"/>
          <w:lang w:eastAsia="fr-FR"/>
        </w:rPr>
        <w:t xml:space="preserve"> that they are unable to go out </w:t>
      </w:r>
      <w:r w:rsidRPr="00D206E1">
        <w:rPr>
          <w:rFonts w:ascii="Times New Roman" w:eastAsia="Times New Roman" w:hAnsi="Times New Roman" w:cs="Times New Roman"/>
          <w:lang w:eastAsia="fr-FR"/>
        </w:rPr>
        <w:t xml:space="preserve">to meet </w:t>
      </w:r>
      <w:r w:rsidR="006F6FC6" w:rsidRPr="00D206E1">
        <w:rPr>
          <w:rFonts w:ascii="Times New Roman" w:eastAsia="Times New Roman" w:hAnsi="Times New Roman" w:cs="Times New Roman"/>
          <w:lang w:eastAsia="fr-FR"/>
        </w:rPr>
        <w:t>their emergency</w:t>
      </w:r>
      <w:r w:rsidRPr="00D206E1">
        <w:rPr>
          <w:rFonts w:ascii="Times New Roman" w:eastAsia="Times New Roman" w:hAnsi="Times New Roman" w:cs="Times New Roman"/>
          <w:lang w:eastAsia="fr-FR"/>
        </w:rPr>
        <w:t xml:space="preserve"> need.</w:t>
      </w:r>
    </w:p>
    <w:p w14:paraId="1E3DAE25" w14:textId="72EF5F06" w:rsidR="005D1AFB" w:rsidRDefault="00B077E5" w:rsidP="00C17C6C">
      <w:pPr>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A large portion of the respondents also reported </w:t>
      </w:r>
      <w:r w:rsidR="00976B9E" w:rsidRPr="00D206E1">
        <w:rPr>
          <w:rFonts w:ascii="Times New Roman" w:eastAsia="Times New Roman" w:hAnsi="Times New Roman" w:cs="Times New Roman"/>
          <w:lang w:eastAsia="fr-FR"/>
        </w:rPr>
        <w:t>d</w:t>
      </w:r>
      <w:r w:rsidR="009F3E5D" w:rsidRPr="00D206E1">
        <w:rPr>
          <w:rFonts w:ascii="Times New Roman" w:eastAsia="Times New Roman" w:hAnsi="Times New Roman" w:cs="Times New Roman"/>
          <w:lang w:eastAsia="fr-FR"/>
        </w:rPr>
        <w:t>ecli</w:t>
      </w:r>
      <w:r w:rsidRPr="00D206E1">
        <w:rPr>
          <w:rFonts w:ascii="Times New Roman" w:eastAsia="Times New Roman" w:hAnsi="Times New Roman" w:cs="Times New Roman"/>
          <w:lang w:eastAsia="fr-FR"/>
        </w:rPr>
        <w:t>ning trend of food availability as well as</w:t>
      </w:r>
      <w:r w:rsidR="006F6FC6">
        <w:rPr>
          <w:rFonts w:ascii="Times New Roman" w:eastAsia="Times New Roman" w:hAnsi="Times New Roman" w:cs="Times New Roman"/>
          <w:lang w:eastAsia="fr-FR"/>
        </w:rPr>
        <w:t xml:space="preserve"> limited transportation </w:t>
      </w:r>
      <w:r w:rsidRPr="00D206E1">
        <w:rPr>
          <w:rFonts w:ascii="Times New Roman" w:eastAsia="Times New Roman" w:hAnsi="Times New Roman" w:cs="Times New Roman"/>
          <w:lang w:eastAsia="fr-FR"/>
        </w:rPr>
        <w:t>which was disrupting their normal way of life</w:t>
      </w:r>
      <w:r w:rsidR="009F3E5D" w:rsidRPr="00D206E1">
        <w:rPr>
          <w:rFonts w:ascii="Times New Roman" w:eastAsia="Times New Roman" w:hAnsi="Times New Roman" w:cs="Times New Roman"/>
          <w:lang w:eastAsia="fr-FR"/>
        </w:rPr>
        <w:t xml:space="preserve">. </w:t>
      </w:r>
      <w:r w:rsidR="007A5FDB" w:rsidRPr="00D206E1">
        <w:rPr>
          <w:rFonts w:ascii="Times New Roman" w:eastAsia="Times New Roman" w:hAnsi="Times New Roman" w:cs="Times New Roman"/>
          <w:lang w:eastAsia="fr-FR"/>
        </w:rPr>
        <w:t xml:space="preserve"> (Figure: 1)</w:t>
      </w:r>
    </w:p>
    <w:p w14:paraId="200F0A07" w14:textId="77777777" w:rsidR="00402521" w:rsidRPr="00D206E1" w:rsidRDefault="00402521" w:rsidP="00C17C6C">
      <w:pPr>
        <w:jc w:val="both"/>
        <w:rPr>
          <w:rFonts w:ascii="Times New Roman" w:eastAsia="Times New Roman" w:hAnsi="Times New Roman" w:cs="Times New Roman"/>
          <w:lang w:eastAsia="fr-FR"/>
        </w:rPr>
      </w:pPr>
    </w:p>
    <w:p w14:paraId="578A1C1D" w14:textId="286EEAA0" w:rsidR="009F3E5D" w:rsidRPr="007177D5" w:rsidRDefault="00402521" w:rsidP="00402521">
      <w:pPr>
        <w:pStyle w:val="Heading2"/>
      </w:pPr>
      <w:bookmarkStart w:id="20" w:name="_Toc39761530"/>
      <w:r w:rsidRPr="007177D5">
        <w:t>5.3</w:t>
      </w:r>
      <w:r w:rsidR="00843658" w:rsidRPr="007177D5">
        <w:t xml:space="preserve">) </w:t>
      </w:r>
      <w:r w:rsidR="009F3E5D" w:rsidRPr="007177D5">
        <w:t>Access to COVID 19 information</w:t>
      </w:r>
      <w:bookmarkEnd w:id="20"/>
    </w:p>
    <w:p w14:paraId="4149A295" w14:textId="7D10AE0F" w:rsidR="00976B9E" w:rsidRPr="00D206E1" w:rsidRDefault="00F51534" w:rsidP="00C17C6C">
      <w:pPr>
        <w:jc w:val="both"/>
        <w:rPr>
          <w:rFonts w:ascii="Times New Roman" w:hAnsi="Times New Roman" w:cs="Times New Roman"/>
        </w:rPr>
      </w:pPr>
      <w:r w:rsidRPr="00D206E1">
        <w:rPr>
          <w:rFonts w:ascii="Times New Roman" w:hAnsi="Times New Roman" w:cs="Times New Roman"/>
          <w:noProof/>
        </w:rPr>
        <w:drawing>
          <wp:anchor distT="0" distB="0" distL="114300" distR="114300" simplePos="0" relativeHeight="251658240" behindDoc="1" locked="0" layoutInCell="1" allowOverlap="1" wp14:anchorId="0FFA1D93" wp14:editId="6DF30652">
            <wp:simplePos x="0" y="0"/>
            <wp:positionH relativeFrom="column">
              <wp:posOffset>1884680</wp:posOffset>
            </wp:positionH>
            <wp:positionV relativeFrom="paragraph">
              <wp:posOffset>66040</wp:posOffset>
            </wp:positionV>
            <wp:extent cx="4444365" cy="3065145"/>
            <wp:effectExtent l="0" t="0" r="13335" b="1905"/>
            <wp:wrapTight wrapText="bothSides">
              <wp:wrapPolygon edited="0">
                <wp:start x="0" y="0"/>
                <wp:lineTo x="0" y="21479"/>
                <wp:lineTo x="21572" y="21479"/>
                <wp:lineTo x="21572"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B0CE8" w:rsidRPr="00D206E1">
        <w:rPr>
          <w:rFonts w:ascii="Times New Roman" w:hAnsi="Times New Roman" w:cs="Times New Roman"/>
        </w:rPr>
        <w:t>A total</w:t>
      </w:r>
      <w:r w:rsidR="002619B9" w:rsidRPr="00D206E1">
        <w:rPr>
          <w:rFonts w:ascii="Times New Roman" w:hAnsi="Times New Roman" w:cs="Times New Roman"/>
        </w:rPr>
        <w:t xml:space="preserve"> 98% </w:t>
      </w:r>
      <w:r w:rsidR="00DB0CE8" w:rsidRPr="00D206E1">
        <w:rPr>
          <w:rFonts w:ascii="Times New Roman" w:hAnsi="Times New Roman" w:cs="Times New Roman"/>
        </w:rPr>
        <w:t>(N=258) respondents reported that they</w:t>
      </w:r>
      <w:r w:rsidR="002619B9" w:rsidRPr="00D206E1">
        <w:rPr>
          <w:rFonts w:ascii="Times New Roman" w:hAnsi="Times New Roman" w:cs="Times New Roman"/>
        </w:rPr>
        <w:t xml:space="preserve"> have access to coronavirus diseases related </w:t>
      </w:r>
      <w:r w:rsidRPr="00D206E1">
        <w:rPr>
          <w:rFonts w:ascii="Times New Roman" w:hAnsi="Times New Roman" w:cs="Times New Roman"/>
        </w:rPr>
        <w:t>information</w:t>
      </w:r>
      <w:r w:rsidR="00C17C6C" w:rsidRPr="00D206E1">
        <w:rPr>
          <w:rFonts w:ascii="Times New Roman" w:hAnsi="Times New Roman" w:cs="Times New Roman"/>
        </w:rPr>
        <w:t xml:space="preserve"> </w:t>
      </w:r>
      <w:r w:rsidRPr="00D206E1">
        <w:rPr>
          <w:rFonts w:ascii="Times New Roman" w:hAnsi="Times New Roman" w:cs="Times New Roman"/>
        </w:rPr>
        <w:t>from</w:t>
      </w:r>
      <w:r w:rsidRPr="00D206E1">
        <w:rPr>
          <w:rFonts w:ascii="Times New Roman" w:hAnsi="Times New Roman" w:cs="Times New Roman"/>
          <w:shd w:val="clear" w:color="auto" w:fill="FFFFFF" w:themeFill="background1"/>
        </w:rPr>
        <w:t xml:space="preserve"> </w:t>
      </w:r>
      <w:r w:rsidR="00DB0CE8" w:rsidRPr="00D206E1">
        <w:rPr>
          <w:rFonts w:ascii="Times New Roman" w:hAnsi="Times New Roman" w:cs="Times New Roman"/>
          <w:shd w:val="clear" w:color="auto" w:fill="FFFFFF" w:themeFill="background1"/>
        </w:rPr>
        <w:t>12</w:t>
      </w:r>
      <w:r w:rsidRPr="00D206E1">
        <w:rPr>
          <w:rFonts w:ascii="Times New Roman" w:hAnsi="Times New Roman" w:cs="Times New Roman"/>
          <w:shd w:val="clear" w:color="auto" w:fill="FFFFFF" w:themeFill="background1"/>
        </w:rPr>
        <w:t xml:space="preserve"> sources</w:t>
      </w:r>
      <w:r w:rsidR="00DB0CE8" w:rsidRPr="00D206E1">
        <w:rPr>
          <w:rFonts w:ascii="Times New Roman" w:hAnsi="Times New Roman" w:cs="Times New Roman"/>
          <w:shd w:val="clear" w:color="auto" w:fill="FFFFFF" w:themeFill="background1"/>
        </w:rPr>
        <w:t>. Among them</w:t>
      </w:r>
      <w:r w:rsidR="009F3E5D" w:rsidRPr="00D206E1">
        <w:rPr>
          <w:rFonts w:ascii="Times New Roman" w:hAnsi="Times New Roman" w:cs="Times New Roman"/>
          <w:shd w:val="clear" w:color="auto" w:fill="FFFFFF" w:themeFill="background1"/>
        </w:rPr>
        <w:t xml:space="preserve"> </w:t>
      </w:r>
      <w:r w:rsidR="00DB0CE8" w:rsidRPr="00D206E1">
        <w:rPr>
          <w:rFonts w:ascii="Times New Roman" w:hAnsi="Times New Roman" w:cs="Times New Roman"/>
        </w:rPr>
        <w:t>80% response</w:t>
      </w:r>
      <w:r w:rsidR="009F3E5D" w:rsidRPr="00D206E1">
        <w:rPr>
          <w:rFonts w:ascii="Times New Roman" w:hAnsi="Times New Roman" w:cs="Times New Roman"/>
        </w:rPr>
        <w:t xml:space="preserve"> that they</w:t>
      </w:r>
      <w:r w:rsidR="00976B9E" w:rsidRPr="00D206E1">
        <w:rPr>
          <w:rFonts w:ascii="Times New Roman" w:hAnsi="Times New Roman" w:cs="Times New Roman"/>
        </w:rPr>
        <w:t xml:space="preserve"> were</w:t>
      </w:r>
      <w:r w:rsidR="009F3E5D" w:rsidRPr="00D206E1">
        <w:rPr>
          <w:rFonts w:ascii="Times New Roman" w:hAnsi="Times New Roman" w:cs="Times New Roman"/>
        </w:rPr>
        <w:t xml:space="preserve"> informed </w:t>
      </w:r>
      <w:r w:rsidR="00DB0CE8" w:rsidRPr="00D206E1">
        <w:rPr>
          <w:rFonts w:ascii="Times New Roman" w:hAnsi="Times New Roman" w:cs="Times New Roman"/>
        </w:rPr>
        <w:t xml:space="preserve">about COVID-19 </w:t>
      </w:r>
      <w:r w:rsidR="009F3E5D" w:rsidRPr="00D206E1">
        <w:rPr>
          <w:rFonts w:ascii="Times New Roman" w:hAnsi="Times New Roman" w:cs="Times New Roman"/>
        </w:rPr>
        <w:t>from their neighbor</w:t>
      </w:r>
      <w:r w:rsidR="00DB0CE8" w:rsidRPr="00D206E1">
        <w:rPr>
          <w:rFonts w:ascii="Times New Roman" w:hAnsi="Times New Roman" w:cs="Times New Roman"/>
        </w:rPr>
        <w:t xml:space="preserve">s, </w:t>
      </w:r>
      <w:r w:rsidR="009F3E5D" w:rsidRPr="00D206E1">
        <w:rPr>
          <w:rFonts w:ascii="Times New Roman" w:hAnsi="Times New Roman" w:cs="Times New Roman"/>
        </w:rPr>
        <w:t xml:space="preserve">70% </w:t>
      </w:r>
      <w:r w:rsidR="004650D0" w:rsidRPr="00D206E1">
        <w:rPr>
          <w:rFonts w:ascii="Times New Roman" w:hAnsi="Times New Roman" w:cs="Times New Roman"/>
        </w:rPr>
        <w:t xml:space="preserve">mentioned </w:t>
      </w:r>
      <w:r w:rsidR="009F3E5D" w:rsidRPr="00D206E1">
        <w:rPr>
          <w:rFonts w:ascii="Times New Roman" w:hAnsi="Times New Roman" w:cs="Times New Roman"/>
        </w:rPr>
        <w:t xml:space="preserve">that </w:t>
      </w:r>
      <w:r w:rsidR="00DB0CE8" w:rsidRPr="00D206E1">
        <w:rPr>
          <w:rFonts w:ascii="Times New Roman" w:hAnsi="Times New Roman" w:cs="Times New Roman"/>
        </w:rPr>
        <w:t xml:space="preserve">they have known it from radio and television, </w:t>
      </w:r>
      <w:r w:rsidR="009F3E5D" w:rsidRPr="00D206E1">
        <w:rPr>
          <w:rFonts w:ascii="Times New Roman" w:hAnsi="Times New Roman" w:cs="Times New Roman"/>
        </w:rPr>
        <w:t xml:space="preserve">59% </w:t>
      </w:r>
      <w:r w:rsidR="00DB0CE8" w:rsidRPr="00D206E1">
        <w:rPr>
          <w:rFonts w:ascii="Times New Roman" w:hAnsi="Times New Roman" w:cs="Times New Roman"/>
        </w:rPr>
        <w:t>respon</w:t>
      </w:r>
      <w:r w:rsidR="008C35E6">
        <w:rPr>
          <w:rFonts w:ascii="Times New Roman" w:hAnsi="Times New Roman" w:cs="Times New Roman"/>
        </w:rPr>
        <w:t>d</w:t>
      </w:r>
      <w:r w:rsidR="00DB0CE8" w:rsidRPr="00D206E1">
        <w:rPr>
          <w:rFonts w:ascii="Times New Roman" w:hAnsi="Times New Roman" w:cs="Times New Roman"/>
        </w:rPr>
        <w:t>ed</w:t>
      </w:r>
      <w:r w:rsidR="009F3E5D" w:rsidRPr="00D206E1">
        <w:rPr>
          <w:rFonts w:ascii="Times New Roman" w:hAnsi="Times New Roman" w:cs="Times New Roman"/>
        </w:rPr>
        <w:t xml:space="preserve"> </w:t>
      </w:r>
      <w:r w:rsidR="00FF2D8E" w:rsidRPr="00D206E1">
        <w:rPr>
          <w:rFonts w:ascii="Times New Roman" w:hAnsi="Times New Roman" w:cs="Times New Roman"/>
        </w:rPr>
        <w:t>that they have known it from</w:t>
      </w:r>
      <w:r w:rsidR="009F3E5D" w:rsidRPr="00D206E1">
        <w:rPr>
          <w:rFonts w:ascii="Times New Roman" w:hAnsi="Times New Roman" w:cs="Times New Roman"/>
        </w:rPr>
        <w:t xml:space="preserve"> relatives</w:t>
      </w:r>
      <w:r w:rsidR="00976B9E" w:rsidRPr="00D206E1">
        <w:rPr>
          <w:rFonts w:ascii="Times New Roman" w:hAnsi="Times New Roman" w:cs="Times New Roman"/>
        </w:rPr>
        <w:t xml:space="preserve"> and</w:t>
      </w:r>
      <w:r w:rsidR="009F3E5D" w:rsidRPr="00D206E1">
        <w:rPr>
          <w:rFonts w:ascii="Times New Roman" w:hAnsi="Times New Roman" w:cs="Times New Roman"/>
        </w:rPr>
        <w:t xml:space="preserve"> 40% participants know from their local leaders. </w:t>
      </w:r>
    </w:p>
    <w:p w14:paraId="6865645E" w14:textId="22AA5AE1" w:rsidR="009F3E5D" w:rsidRDefault="009F3E5D" w:rsidP="00C17C6C">
      <w:pPr>
        <w:jc w:val="both"/>
        <w:rPr>
          <w:rFonts w:ascii="Times New Roman" w:hAnsi="Times New Roman" w:cs="Times New Roman"/>
        </w:rPr>
      </w:pPr>
      <w:r w:rsidRPr="00D206E1">
        <w:rPr>
          <w:rFonts w:ascii="Times New Roman" w:hAnsi="Times New Roman" w:cs="Times New Roman"/>
        </w:rPr>
        <w:t>Family member</w:t>
      </w:r>
      <w:r w:rsidR="004650D0" w:rsidRPr="00D206E1">
        <w:rPr>
          <w:rFonts w:ascii="Times New Roman" w:hAnsi="Times New Roman" w:cs="Times New Roman"/>
        </w:rPr>
        <w:t>s</w:t>
      </w:r>
      <w:r w:rsidRPr="00D206E1">
        <w:rPr>
          <w:rFonts w:ascii="Times New Roman" w:hAnsi="Times New Roman" w:cs="Times New Roman"/>
        </w:rPr>
        <w:t xml:space="preserve">, mobile companies, friends are also </w:t>
      </w:r>
      <w:r w:rsidR="00FF2D8E" w:rsidRPr="00D206E1">
        <w:rPr>
          <w:rFonts w:ascii="Times New Roman" w:hAnsi="Times New Roman" w:cs="Times New Roman"/>
        </w:rPr>
        <w:t>played</w:t>
      </w:r>
      <w:r w:rsidR="004650D0" w:rsidRPr="00D206E1">
        <w:rPr>
          <w:rFonts w:ascii="Times New Roman" w:hAnsi="Times New Roman" w:cs="Times New Roman"/>
        </w:rPr>
        <w:t xml:space="preserve"> </w:t>
      </w:r>
      <w:r w:rsidR="00FF2D8E" w:rsidRPr="00D206E1">
        <w:rPr>
          <w:rFonts w:ascii="Times New Roman" w:hAnsi="Times New Roman" w:cs="Times New Roman"/>
        </w:rPr>
        <w:t>significant</w:t>
      </w:r>
      <w:r w:rsidRPr="00D206E1">
        <w:rPr>
          <w:rFonts w:ascii="Times New Roman" w:hAnsi="Times New Roman" w:cs="Times New Roman"/>
        </w:rPr>
        <w:t xml:space="preserve"> role </w:t>
      </w:r>
      <w:r w:rsidR="00FF2D8E" w:rsidRPr="00D206E1">
        <w:rPr>
          <w:rFonts w:ascii="Times New Roman" w:hAnsi="Times New Roman" w:cs="Times New Roman"/>
        </w:rPr>
        <w:t>in</w:t>
      </w:r>
      <w:r w:rsidRPr="00D206E1">
        <w:rPr>
          <w:rFonts w:ascii="Times New Roman" w:hAnsi="Times New Roman" w:cs="Times New Roman"/>
        </w:rPr>
        <w:t xml:space="preserve"> disseminat</w:t>
      </w:r>
      <w:r w:rsidR="00FF2D8E" w:rsidRPr="00D206E1">
        <w:rPr>
          <w:rFonts w:ascii="Times New Roman" w:hAnsi="Times New Roman" w:cs="Times New Roman"/>
        </w:rPr>
        <w:t>ing</w:t>
      </w:r>
      <w:r w:rsidRPr="00D206E1">
        <w:rPr>
          <w:rFonts w:ascii="Times New Roman" w:hAnsi="Times New Roman" w:cs="Times New Roman"/>
        </w:rPr>
        <w:t xml:space="preserve"> </w:t>
      </w:r>
      <w:r w:rsidR="00FF2D8E" w:rsidRPr="00D206E1">
        <w:rPr>
          <w:rFonts w:ascii="Times New Roman" w:hAnsi="Times New Roman" w:cs="Times New Roman"/>
        </w:rPr>
        <w:t xml:space="preserve">COVID </w:t>
      </w:r>
      <w:r w:rsidRPr="00D206E1">
        <w:rPr>
          <w:rFonts w:ascii="Times New Roman" w:hAnsi="Times New Roman" w:cs="Times New Roman"/>
        </w:rPr>
        <w:t>awareness message</w:t>
      </w:r>
      <w:r w:rsidR="004650D0" w:rsidRPr="00D206E1">
        <w:rPr>
          <w:rFonts w:ascii="Times New Roman" w:hAnsi="Times New Roman" w:cs="Times New Roman"/>
        </w:rPr>
        <w:t>s</w:t>
      </w:r>
      <w:r w:rsidRPr="00D206E1">
        <w:rPr>
          <w:rFonts w:ascii="Times New Roman" w:hAnsi="Times New Roman" w:cs="Times New Roman"/>
        </w:rPr>
        <w:t xml:space="preserve">. </w:t>
      </w:r>
      <w:r w:rsidR="00FF2D8E" w:rsidRPr="00D206E1">
        <w:rPr>
          <w:rFonts w:ascii="Times New Roman" w:hAnsi="Times New Roman" w:cs="Times New Roman"/>
        </w:rPr>
        <w:t xml:space="preserve">They also reported </w:t>
      </w:r>
      <w:r w:rsidR="00F51534" w:rsidRPr="00D206E1">
        <w:rPr>
          <w:rFonts w:ascii="Times New Roman" w:hAnsi="Times New Roman" w:cs="Times New Roman"/>
        </w:rPr>
        <w:t>40.31% of the respondent</w:t>
      </w:r>
      <w:r w:rsidR="00FF2D8E" w:rsidRPr="00D206E1">
        <w:rPr>
          <w:rFonts w:ascii="Times New Roman" w:hAnsi="Times New Roman" w:cs="Times New Roman"/>
        </w:rPr>
        <w:t>s got COVID-19 information</w:t>
      </w:r>
      <w:r w:rsidR="00F51534" w:rsidRPr="00D206E1">
        <w:rPr>
          <w:rFonts w:ascii="Times New Roman" w:hAnsi="Times New Roman" w:cs="Times New Roman"/>
        </w:rPr>
        <w:t xml:space="preserve"> from local representatives and </w:t>
      </w:r>
      <w:r w:rsidR="00295CD5" w:rsidRPr="00D206E1">
        <w:rPr>
          <w:rFonts w:ascii="Times New Roman" w:hAnsi="Times New Roman" w:cs="Times New Roman"/>
        </w:rPr>
        <w:t>leaders.</w:t>
      </w:r>
      <w:r w:rsidR="009E619F" w:rsidRPr="00D206E1">
        <w:rPr>
          <w:rFonts w:ascii="Times New Roman" w:hAnsi="Times New Roman" w:cs="Times New Roman"/>
        </w:rPr>
        <w:t xml:space="preserve"> (Figure</w:t>
      </w:r>
      <w:proofErr w:type="gramStart"/>
      <w:r w:rsidR="009E619F" w:rsidRPr="00D206E1">
        <w:rPr>
          <w:rFonts w:ascii="Times New Roman" w:hAnsi="Times New Roman" w:cs="Times New Roman"/>
        </w:rPr>
        <w:t>:2</w:t>
      </w:r>
      <w:proofErr w:type="gramEnd"/>
      <w:r w:rsidR="009E619F" w:rsidRPr="00D206E1">
        <w:rPr>
          <w:rFonts w:ascii="Times New Roman" w:hAnsi="Times New Roman" w:cs="Times New Roman"/>
        </w:rPr>
        <w:t>)</w:t>
      </w:r>
    </w:p>
    <w:p w14:paraId="7C6D1D36" w14:textId="77777777" w:rsidR="00BE7C4E" w:rsidRPr="00D206E1" w:rsidRDefault="00BE7C4E" w:rsidP="00C17C6C">
      <w:pPr>
        <w:jc w:val="both"/>
        <w:rPr>
          <w:rFonts w:ascii="Times New Roman" w:hAnsi="Times New Roman" w:cs="Times New Roman"/>
        </w:rPr>
      </w:pPr>
    </w:p>
    <w:p w14:paraId="7B461ED8" w14:textId="094B399E" w:rsidR="005D1AFB" w:rsidRPr="007177D5" w:rsidRDefault="00402521" w:rsidP="00402521">
      <w:pPr>
        <w:pStyle w:val="Heading2"/>
        <w:rPr>
          <w:rFonts w:eastAsia="Times New Roman"/>
          <w:lang w:eastAsia="fr-FR"/>
        </w:rPr>
      </w:pPr>
      <w:bookmarkStart w:id="21" w:name="_Toc39761531"/>
      <w:r w:rsidRPr="007177D5">
        <w:rPr>
          <w:rFonts w:eastAsia="Times New Roman"/>
          <w:lang w:eastAsia="fr-FR"/>
        </w:rPr>
        <w:t>5.4</w:t>
      </w:r>
      <w:r w:rsidR="00843658" w:rsidRPr="007177D5">
        <w:rPr>
          <w:rFonts w:eastAsia="Times New Roman"/>
          <w:lang w:eastAsia="fr-FR"/>
        </w:rPr>
        <w:t xml:space="preserve">) </w:t>
      </w:r>
      <w:r w:rsidR="005D1AFB" w:rsidRPr="007177D5">
        <w:rPr>
          <w:rFonts w:eastAsia="Times New Roman"/>
          <w:lang w:eastAsia="fr-FR"/>
        </w:rPr>
        <w:t>Awareness on protective measures against the Corona Virus</w:t>
      </w:r>
      <w:bookmarkEnd w:id="21"/>
    </w:p>
    <w:p w14:paraId="3631627F" w14:textId="4D976A50" w:rsidR="005D1AFB" w:rsidRPr="00D206E1" w:rsidRDefault="005D1AFB" w:rsidP="00C17C6C">
      <w:pPr>
        <w:jc w:val="both"/>
        <w:rPr>
          <w:rFonts w:ascii="Times New Roman" w:eastAsia="Times New Roman" w:hAnsi="Times New Roman" w:cs="Times New Roman"/>
          <w:b/>
          <w:lang w:eastAsia="fr-FR"/>
        </w:rPr>
      </w:pPr>
      <w:r w:rsidRPr="00D206E1">
        <w:rPr>
          <w:rFonts w:ascii="Times New Roman" w:hAnsi="Times New Roman" w:cs="Times New Roman"/>
        </w:rPr>
        <w:t>Altogether 89% (N=233) participants said that they know basic protective measures against COVID-19 and rest 11% participants do not know the precautionary measures to protect COVID-19 transmission.</w:t>
      </w:r>
    </w:p>
    <w:p w14:paraId="32524898" w14:textId="03F27A4D" w:rsidR="002D133B" w:rsidRPr="00D206E1" w:rsidRDefault="000B23CD" w:rsidP="00C17C6C">
      <w:pPr>
        <w:jc w:val="both"/>
        <w:rPr>
          <w:rFonts w:ascii="Times New Roman" w:hAnsi="Times New Roman" w:cs="Times New Roman"/>
        </w:rPr>
      </w:pPr>
      <w:r w:rsidRPr="00D206E1">
        <w:rPr>
          <w:rFonts w:ascii="Times New Roman" w:hAnsi="Times New Roman" w:cs="Times New Roman"/>
          <w:noProof/>
        </w:rPr>
        <w:lastRenderedPageBreak/>
        <w:drawing>
          <wp:anchor distT="0" distB="0" distL="114300" distR="114300" simplePos="0" relativeHeight="251724800" behindDoc="0" locked="0" layoutInCell="1" allowOverlap="1" wp14:anchorId="772D70CE" wp14:editId="4C28715F">
            <wp:simplePos x="0" y="0"/>
            <wp:positionH relativeFrom="margin">
              <wp:posOffset>1336431</wp:posOffset>
            </wp:positionH>
            <wp:positionV relativeFrom="paragraph">
              <wp:posOffset>5715</wp:posOffset>
            </wp:positionV>
            <wp:extent cx="4712335" cy="2707640"/>
            <wp:effectExtent l="0" t="0" r="12065" b="16510"/>
            <wp:wrapThrough wrapText="bothSides">
              <wp:wrapPolygon edited="0">
                <wp:start x="0" y="0"/>
                <wp:lineTo x="0" y="21580"/>
                <wp:lineTo x="21568" y="21580"/>
                <wp:lineTo x="21568" y="0"/>
                <wp:lineTo x="0" y="0"/>
              </wp:wrapPolygon>
            </wp:wrapThrough>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2D133B" w:rsidRPr="00D206E1">
        <w:rPr>
          <w:rFonts w:ascii="Times New Roman" w:hAnsi="Times New Roman" w:cs="Times New Roman"/>
        </w:rPr>
        <w:t xml:space="preserve"> Among </w:t>
      </w:r>
      <w:r w:rsidR="00E54328" w:rsidRPr="00D206E1">
        <w:rPr>
          <w:rFonts w:ascii="Times New Roman" w:hAnsi="Times New Roman" w:cs="Times New Roman"/>
        </w:rPr>
        <w:t>themselves, 91.85</w:t>
      </w:r>
      <w:r w:rsidR="002D133B" w:rsidRPr="00D206E1">
        <w:rPr>
          <w:rFonts w:ascii="Times New Roman" w:hAnsi="Times New Roman" w:cs="Times New Roman"/>
        </w:rPr>
        <w:t xml:space="preserve">% participants said that frequent hand washing is </w:t>
      </w:r>
      <w:r w:rsidR="00DC4E90" w:rsidRPr="00D206E1">
        <w:rPr>
          <w:rFonts w:ascii="Times New Roman" w:hAnsi="Times New Roman" w:cs="Times New Roman"/>
        </w:rPr>
        <w:t xml:space="preserve">very effective </w:t>
      </w:r>
      <w:r w:rsidR="00E54328" w:rsidRPr="00D206E1">
        <w:rPr>
          <w:rFonts w:ascii="Times New Roman" w:hAnsi="Times New Roman" w:cs="Times New Roman"/>
        </w:rPr>
        <w:t xml:space="preserve">measure </w:t>
      </w:r>
      <w:r w:rsidR="00DC4E90" w:rsidRPr="00D206E1">
        <w:rPr>
          <w:rFonts w:ascii="Times New Roman" w:hAnsi="Times New Roman" w:cs="Times New Roman"/>
        </w:rPr>
        <w:t xml:space="preserve">to </w:t>
      </w:r>
      <w:r w:rsidR="002D133B" w:rsidRPr="00D206E1">
        <w:rPr>
          <w:rFonts w:ascii="Times New Roman" w:hAnsi="Times New Roman" w:cs="Times New Roman"/>
        </w:rPr>
        <w:t xml:space="preserve">protect </w:t>
      </w:r>
      <w:r w:rsidR="00E54328" w:rsidRPr="00D206E1">
        <w:rPr>
          <w:rFonts w:ascii="Times New Roman" w:hAnsi="Times New Roman" w:cs="Times New Roman"/>
        </w:rPr>
        <w:t>from COVID-19,</w:t>
      </w:r>
      <w:r w:rsidR="002D133B" w:rsidRPr="00D206E1">
        <w:rPr>
          <w:rFonts w:ascii="Times New Roman" w:hAnsi="Times New Roman" w:cs="Times New Roman"/>
        </w:rPr>
        <w:t xml:space="preserve"> </w:t>
      </w:r>
      <w:r w:rsidR="00E54328" w:rsidRPr="00D206E1">
        <w:rPr>
          <w:rFonts w:ascii="Times New Roman" w:hAnsi="Times New Roman" w:cs="Times New Roman"/>
        </w:rPr>
        <w:t>total</w:t>
      </w:r>
      <w:r w:rsidR="002D133B" w:rsidRPr="00D206E1">
        <w:rPr>
          <w:rFonts w:ascii="Times New Roman" w:hAnsi="Times New Roman" w:cs="Times New Roman"/>
        </w:rPr>
        <w:t xml:space="preserve"> </w:t>
      </w:r>
      <w:r w:rsidR="00E54328" w:rsidRPr="00D206E1">
        <w:rPr>
          <w:rFonts w:ascii="Times New Roman" w:hAnsi="Times New Roman" w:cs="Times New Roman"/>
        </w:rPr>
        <w:t>90.56</w:t>
      </w:r>
      <w:r w:rsidR="002D133B" w:rsidRPr="00D206E1">
        <w:rPr>
          <w:rFonts w:ascii="Times New Roman" w:hAnsi="Times New Roman" w:cs="Times New Roman"/>
        </w:rPr>
        <w:t>% participants said that stay at home</w:t>
      </w:r>
      <w:r w:rsidR="00E54328" w:rsidRPr="00D206E1">
        <w:rPr>
          <w:rFonts w:ascii="Times New Roman" w:hAnsi="Times New Roman" w:cs="Times New Roman"/>
        </w:rPr>
        <w:t xml:space="preserve"> and 74.68</w:t>
      </w:r>
      <w:r w:rsidR="002D133B" w:rsidRPr="00D206E1">
        <w:rPr>
          <w:rFonts w:ascii="Times New Roman" w:hAnsi="Times New Roman" w:cs="Times New Roman"/>
        </w:rPr>
        <w:t>% said using mask</w:t>
      </w:r>
      <w:r w:rsidR="00E54328" w:rsidRPr="00D206E1">
        <w:rPr>
          <w:rFonts w:ascii="Times New Roman" w:hAnsi="Times New Roman" w:cs="Times New Roman"/>
        </w:rPr>
        <w:t xml:space="preserve"> is also effective measure against COVID</w:t>
      </w:r>
      <w:r w:rsidRPr="00D206E1">
        <w:rPr>
          <w:rFonts w:ascii="Times New Roman" w:hAnsi="Times New Roman" w:cs="Times New Roman"/>
        </w:rPr>
        <w:t>. 48.93</w:t>
      </w:r>
      <w:r w:rsidR="002D133B" w:rsidRPr="00D206E1">
        <w:rPr>
          <w:rFonts w:ascii="Times New Roman" w:hAnsi="Times New Roman" w:cs="Times New Roman"/>
        </w:rPr>
        <w:t xml:space="preserve">% </w:t>
      </w:r>
      <w:r w:rsidR="00976B9E" w:rsidRPr="00D206E1">
        <w:rPr>
          <w:rFonts w:ascii="Times New Roman" w:hAnsi="Times New Roman" w:cs="Times New Roman"/>
        </w:rPr>
        <w:t xml:space="preserve">of </w:t>
      </w:r>
      <w:r w:rsidR="002D133B" w:rsidRPr="00D206E1">
        <w:rPr>
          <w:rFonts w:ascii="Times New Roman" w:hAnsi="Times New Roman" w:cs="Times New Roman"/>
        </w:rPr>
        <w:t>par</w:t>
      </w:r>
      <w:r w:rsidRPr="00D206E1">
        <w:rPr>
          <w:rFonts w:ascii="Times New Roman" w:hAnsi="Times New Roman" w:cs="Times New Roman"/>
        </w:rPr>
        <w:t>ticipants said that it is need</w:t>
      </w:r>
      <w:r w:rsidR="002D133B" w:rsidRPr="00D206E1">
        <w:rPr>
          <w:rFonts w:ascii="Times New Roman" w:hAnsi="Times New Roman" w:cs="Times New Roman"/>
        </w:rPr>
        <w:t xml:space="preserve"> to keep social distanc</w:t>
      </w:r>
      <w:r w:rsidRPr="00D206E1">
        <w:rPr>
          <w:rFonts w:ascii="Times New Roman" w:hAnsi="Times New Roman" w:cs="Times New Roman"/>
        </w:rPr>
        <w:t>e</w:t>
      </w:r>
      <w:r w:rsidR="002D133B" w:rsidRPr="00D206E1">
        <w:rPr>
          <w:rFonts w:ascii="Times New Roman" w:hAnsi="Times New Roman" w:cs="Times New Roman"/>
        </w:rPr>
        <w:t xml:space="preserve">. </w:t>
      </w:r>
      <w:r w:rsidRPr="00D206E1">
        <w:rPr>
          <w:rFonts w:ascii="Times New Roman" w:hAnsi="Times New Roman" w:cs="Times New Roman"/>
        </w:rPr>
        <w:t>35.62</w:t>
      </w:r>
      <w:r w:rsidR="002D133B" w:rsidRPr="00D206E1">
        <w:rPr>
          <w:rFonts w:ascii="Times New Roman" w:hAnsi="Times New Roman" w:cs="Times New Roman"/>
        </w:rPr>
        <w:t>% participants said</w:t>
      </w:r>
      <w:r w:rsidRPr="00D206E1">
        <w:rPr>
          <w:rFonts w:ascii="Times New Roman" w:hAnsi="Times New Roman" w:cs="Times New Roman"/>
        </w:rPr>
        <w:t xml:space="preserve"> to touching</w:t>
      </w:r>
      <w:r w:rsidR="00976B9E" w:rsidRPr="00D206E1">
        <w:rPr>
          <w:rFonts w:ascii="Times New Roman" w:hAnsi="Times New Roman" w:cs="Times New Roman"/>
        </w:rPr>
        <w:t xml:space="preserve"> </w:t>
      </w:r>
      <w:r w:rsidR="002D133B" w:rsidRPr="00D206E1">
        <w:rPr>
          <w:rFonts w:ascii="Times New Roman" w:hAnsi="Times New Roman" w:cs="Times New Roman"/>
        </w:rPr>
        <w:t>nose and mouth</w:t>
      </w:r>
      <w:r w:rsidRPr="00D206E1">
        <w:rPr>
          <w:rFonts w:ascii="Times New Roman" w:hAnsi="Times New Roman" w:cs="Times New Roman"/>
        </w:rPr>
        <w:t xml:space="preserve"> is prohibited</w:t>
      </w:r>
      <w:r w:rsidR="00507561" w:rsidRPr="00D206E1">
        <w:rPr>
          <w:rFonts w:ascii="Times New Roman" w:hAnsi="Times New Roman" w:cs="Times New Roman"/>
        </w:rPr>
        <w:t>.</w:t>
      </w:r>
      <w:r w:rsidR="005D1AFB" w:rsidRPr="00D206E1">
        <w:rPr>
          <w:rFonts w:ascii="Times New Roman" w:hAnsi="Times New Roman" w:cs="Times New Roman"/>
        </w:rPr>
        <w:t xml:space="preserve"> (Figure</w:t>
      </w:r>
      <w:proofErr w:type="gramStart"/>
      <w:r w:rsidR="005D1AFB" w:rsidRPr="00D206E1">
        <w:rPr>
          <w:rFonts w:ascii="Times New Roman" w:hAnsi="Times New Roman" w:cs="Times New Roman"/>
        </w:rPr>
        <w:t>:3</w:t>
      </w:r>
      <w:proofErr w:type="gramEnd"/>
      <w:r w:rsidR="005D1AFB" w:rsidRPr="00D206E1">
        <w:rPr>
          <w:rFonts w:ascii="Times New Roman" w:hAnsi="Times New Roman" w:cs="Times New Roman"/>
        </w:rPr>
        <w:t>)</w:t>
      </w:r>
      <w:r w:rsidR="00BE7C4E">
        <w:rPr>
          <w:rFonts w:ascii="Times New Roman" w:hAnsi="Times New Roman" w:cs="Times New Roman"/>
        </w:rPr>
        <w:t xml:space="preserve">. </w:t>
      </w:r>
      <w:r w:rsidR="0079733B" w:rsidRPr="00D206E1">
        <w:rPr>
          <w:rFonts w:ascii="Times New Roman" w:hAnsi="Times New Roman" w:cs="Times New Roman"/>
        </w:rPr>
        <w:t xml:space="preserve">It may be mentioned here that 83.59% sample participants did not attain any types of corona virus related awareness program. </w:t>
      </w:r>
    </w:p>
    <w:p w14:paraId="353E0DA0" w14:textId="77777777" w:rsidR="00BE7C4E" w:rsidRDefault="00BE7C4E" w:rsidP="00BE7C4E">
      <w:pPr>
        <w:spacing w:after="0"/>
        <w:jc w:val="both"/>
        <w:rPr>
          <w:rFonts w:ascii="Times New Roman" w:hAnsi="Times New Roman" w:cs="Times New Roman"/>
          <w:b/>
        </w:rPr>
      </w:pPr>
    </w:p>
    <w:p w14:paraId="47A41907" w14:textId="7237179A" w:rsidR="00341FEF" w:rsidRPr="007177D5" w:rsidRDefault="00BE7C4E" w:rsidP="00BE7C4E">
      <w:pPr>
        <w:pStyle w:val="Heading2"/>
      </w:pPr>
      <w:bookmarkStart w:id="22" w:name="_Toc39761532"/>
      <w:r w:rsidRPr="007177D5">
        <w:t>5.5</w:t>
      </w:r>
      <w:r w:rsidR="00843658" w:rsidRPr="007177D5">
        <w:t xml:space="preserve">) </w:t>
      </w:r>
      <w:r w:rsidR="0055188D" w:rsidRPr="007177D5">
        <w:t xml:space="preserve">Impact of Covid-19 on beneficiary’s </w:t>
      </w:r>
      <w:r w:rsidR="00C45C99" w:rsidRPr="007177D5">
        <w:t>Employment</w:t>
      </w:r>
      <w:bookmarkEnd w:id="22"/>
      <w:r w:rsidR="00341FEF" w:rsidRPr="007177D5">
        <w:t xml:space="preserve">  </w:t>
      </w:r>
    </w:p>
    <w:p w14:paraId="6CAC042F" w14:textId="73F5AF93" w:rsidR="005061F3" w:rsidRPr="00D206E1" w:rsidRDefault="00341FEF" w:rsidP="00C17C6C">
      <w:pPr>
        <w:jc w:val="both"/>
        <w:rPr>
          <w:rFonts w:ascii="Times New Roman" w:hAnsi="Times New Roman" w:cs="Times New Roman"/>
        </w:rPr>
      </w:pPr>
      <w:r w:rsidRPr="00D206E1">
        <w:rPr>
          <w:rFonts w:ascii="Times New Roman" w:hAnsi="Times New Roman" w:cs="Times New Roman"/>
        </w:rPr>
        <w:t>In</w:t>
      </w:r>
      <w:r w:rsidR="0043494F" w:rsidRPr="00D206E1">
        <w:rPr>
          <w:rFonts w:ascii="Times New Roman" w:hAnsi="Times New Roman" w:cs="Times New Roman"/>
        </w:rPr>
        <w:t xml:space="preserve"> the </w:t>
      </w:r>
      <w:r w:rsidR="0079733B" w:rsidRPr="00D206E1">
        <w:rPr>
          <w:rFonts w:ascii="Times New Roman" w:hAnsi="Times New Roman" w:cs="Times New Roman"/>
        </w:rPr>
        <w:t>assessment</w:t>
      </w:r>
      <w:r w:rsidRPr="00D206E1">
        <w:rPr>
          <w:rFonts w:ascii="Times New Roman" w:hAnsi="Times New Roman" w:cs="Times New Roman"/>
        </w:rPr>
        <w:t>, it has</w:t>
      </w:r>
      <w:r w:rsidR="0043494F" w:rsidRPr="00D206E1">
        <w:rPr>
          <w:rFonts w:ascii="Times New Roman" w:hAnsi="Times New Roman" w:cs="Times New Roman"/>
        </w:rPr>
        <w:t xml:space="preserve"> observed that </w:t>
      </w:r>
      <w:r w:rsidR="00D2517E" w:rsidRPr="00D206E1">
        <w:rPr>
          <w:rFonts w:ascii="Times New Roman" w:hAnsi="Times New Roman" w:cs="Times New Roman"/>
        </w:rPr>
        <w:t>94% of respondent</w:t>
      </w:r>
      <w:r w:rsidR="00275D91" w:rsidRPr="00D206E1">
        <w:rPr>
          <w:rFonts w:ascii="Times New Roman" w:hAnsi="Times New Roman" w:cs="Times New Roman"/>
        </w:rPr>
        <w:t>s</w:t>
      </w:r>
      <w:r w:rsidR="00D2517E" w:rsidRPr="00D206E1">
        <w:rPr>
          <w:rFonts w:ascii="Times New Roman" w:hAnsi="Times New Roman" w:cs="Times New Roman"/>
        </w:rPr>
        <w:t xml:space="preserve"> </w:t>
      </w:r>
      <w:r w:rsidR="0069375D" w:rsidRPr="00D206E1">
        <w:rPr>
          <w:rFonts w:ascii="Times New Roman" w:hAnsi="Times New Roman" w:cs="Times New Roman"/>
        </w:rPr>
        <w:t xml:space="preserve">have no alternative livelihoods. </w:t>
      </w:r>
      <w:r w:rsidR="00D2517E" w:rsidRPr="00D206E1">
        <w:rPr>
          <w:rFonts w:ascii="Times New Roman" w:hAnsi="Times New Roman" w:cs="Times New Roman"/>
        </w:rPr>
        <w:t>As the area is disaster</w:t>
      </w:r>
      <w:r w:rsidR="00C45C99" w:rsidRPr="00D206E1">
        <w:rPr>
          <w:rFonts w:ascii="Times New Roman" w:hAnsi="Times New Roman" w:cs="Times New Roman"/>
        </w:rPr>
        <w:t xml:space="preserve"> prone,</w:t>
      </w:r>
      <w:r w:rsidR="00D2517E" w:rsidRPr="00D206E1">
        <w:rPr>
          <w:rFonts w:ascii="Times New Roman" w:hAnsi="Times New Roman" w:cs="Times New Roman"/>
        </w:rPr>
        <w:t xml:space="preserve"> </w:t>
      </w:r>
      <w:r w:rsidR="00C45C99" w:rsidRPr="00D206E1">
        <w:rPr>
          <w:rFonts w:ascii="Times New Roman" w:hAnsi="Times New Roman" w:cs="Times New Roman"/>
        </w:rPr>
        <w:t>people are always in risks of</w:t>
      </w:r>
      <w:r w:rsidR="00D2517E" w:rsidRPr="00D206E1">
        <w:rPr>
          <w:rFonts w:ascii="Times New Roman" w:hAnsi="Times New Roman" w:cs="Times New Roman"/>
        </w:rPr>
        <w:t xml:space="preserve"> food insecurity.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1805"/>
      </w:tblGrid>
      <w:tr w:rsidR="005061F3" w:rsidRPr="00D206E1" w14:paraId="24A6D704" w14:textId="77777777" w:rsidTr="005061F3">
        <w:tc>
          <w:tcPr>
            <w:tcW w:w="5035" w:type="dxa"/>
          </w:tcPr>
          <w:p w14:paraId="6891A302" w14:textId="188A56D8" w:rsidR="005061F3" w:rsidRPr="00D206E1" w:rsidRDefault="007E750C" w:rsidP="00C17C6C">
            <w:pPr>
              <w:jc w:val="both"/>
              <w:rPr>
                <w:rFonts w:ascii="Times New Roman" w:hAnsi="Times New Roman" w:cs="Times New Roman"/>
              </w:rPr>
            </w:pPr>
            <w:r w:rsidRPr="00D206E1">
              <w:rPr>
                <w:rFonts w:ascii="Times New Roman" w:hAnsi="Times New Roman" w:cs="Times New Roman"/>
                <w:noProof/>
              </w:rPr>
              <w:drawing>
                <wp:inline distT="0" distB="0" distL="0" distR="0" wp14:anchorId="70FBAF2A" wp14:editId="0F5091DC">
                  <wp:extent cx="4678326" cy="3079115"/>
                  <wp:effectExtent l="19050" t="19050" r="27305" b="26035"/>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035" w:type="dxa"/>
          </w:tcPr>
          <w:p w14:paraId="362781AF" w14:textId="3F6ECBB9" w:rsidR="005061F3" w:rsidRPr="00D206E1" w:rsidRDefault="005061F3" w:rsidP="00C17C6C">
            <w:pPr>
              <w:jc w:val="both"/>
              <w:rPr>
                <w:rFonts w:ascii="Times New Roman" w:hAnsi="Times New Roman" w:cs="Times New Roman"/>
              </w:rPr>
            </w:pPr>
            <w:r w:rsidRPr="00D206E1">
              <w:rPr>
                <w:rFonts w:ascii="Times New Roman" w:hAnsi="Times New Roman" w:cs="Times New Roman"/>
              </w:rPr>
              <w:t>More than two thirds (75.57%) of the respondents are daily laborers, only 7.25% are engaged with agriculture productivity and remaining are engaged with different semi skill to skill based occupation. So during this COVID-19 situation the day laborers are almost unemployed. (Figure:4)</w:t>
            </w:r>
          </w:p>
        </w:tc>
      </w:tr>
    </w:tbl>
    <w:p w14:paraId="2C087DDB" w14:textId="77777777" w:rsidR="00BE7C4E" w:rsidRDefault="00BE7C4E" w:rsidP="00C17C6C">
      <w:pPr>
        <w:jc w:val="both"/>
        <w:rPr>
          <w:rFonts w:ascii="Times New Roman" w:hAnsi="Times New Roman" w:cs="Times New Roman"/>
          <w:b/>
        </w:rPr>
      </w:pPr>
    </w:p>
    <w:p w14:paraId="4B3FED57" w14:textId="0FB3EAED" w:rsidR="00502D71" w:rsidRPr="007177D5" w:rsidRDefault="00BB0F8A" w:rsidP="00BE7C4E">
      <w:pPr>
        <w:pStyle w:val="Heading2"/>
      </w:pPr>
      <w:bookmarkStart w:id="23" w:name="_Toc39761533"/>
      <w:r w:rsidRPr="007177D5">
        <w:lastRenderedPageBreak/>
        <w:t>5.</w:t>
      </w:r>
      <w:r w:rsidR="00BE7C4E" w:rsidRPr="007177D5">
        <w:t>6</w:t>
      </w:r>
      <w:r w:rsidR="00843658" w:rsidRPr="007177D5">
        <w:t xml:space="preserve">) </w:t>
      </w:r>
      <w:r w:rsidR="00BE4321" w:rsidRPr="007177D5">
        <w:t>Effects of COVID-19 on Income</w:t>
      </w:r>
      <w:bookmarkEnd w:id="23"/>
    </w:p>
    <w:p w14:paraId="4F5963AC" w14:textId="54785803" w:rsidR="00EA401B" w:rsidRPr="00D206E1" w:rsidRDefault="00C37939" w:rsidP="00C17C6C">
      <w:pPr>
        <w:jc w:val="both"/>
        <w:rPr>
          <w:rFonts w:ascii="Times New Roman" w:hAnsi="Times New Roman" w:cs="Times New Roman"/>
        </w:rPr>
      </w:pPr>
      <w:r w:rsidRPr="00D206E1">
        <w:rPr>
          <w:rFonts w:ascii="Times New Roman" w:hAnsi="Times New Roman" w:cs="Times New Roman"/>
          <w:noProof/>
        </w:rPr>
        <w:drawing>
          <wp:anchor distT="0" distB="0" distL="114300" distR="114300" simplePos="0" relativeHeight="251698176" behindDoc="0" locked="0" layoutInCell="1" allowOverlap="1" wp14:anchorId="6E2379E2" wp14:editId="2AE7A60F">
            <wp:simplePos x="0" y="0"/>
            <wp:positionH relativeFrom="column">
              <wp:posOffset>1169377</wp:posOffset>
            </wp:positionH>
            <wp:positionV relativeFrom="paragraph">
              <wp:posOffset>157871</wp:posOffset>
            </wp:positionV>
            <wp:extent cx="4888230" cy="2578735"/>
            <wp:effectExtent l="0" t="0" r="7620" b="12065"/>
            <wp:wrapThrough wrapText="bothSides">
              <wp:wrapPolygon edited="0">
                <wp:start x="0" y="0"/>
                <wp:lineTo x="0" y="21541"/>
                <wp:lineTo x="21549" y="21541"/>
                <wp:lineTo x="21549"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502D71" w:rsidRPr="00D206E1">
        <w:rPr>
          <w:rFonts w:ascii="Times New Roman" w:hAnsi="Times New Roman" w:cs="Times New Roman"/>
        </w:rPr>
        <w:t xml:space="preserve">COVID-19 situation significantly </w:t>
      </w:r>
      <w:r w:rsidR="00275D91" w:rsidRPr="00D206E1">
        <w:rPr>
          <w:rFonts w:ascii="Times New Roman" w:hAnsi="Times New Roman" w:cs="Times New Roman"/>
        </w:rPr>
        <w:t>a</w:t>
      </w:r>
      <w:r w:rsidR="005061F3" w:rsidRPr="00D206E1">
        <w:rPr>
          <w:rFonts w:ascii="Times New Roman" w:hAnsi="Times New Roman" w:cs="Times New Roman"/>
        </w:rPr>
        <w:t>ffected on</w:t>
      </w:r>
      <w:r w:rsidR="00502D71" w:rsidRPr="00D206E1">
        <w:rPr>
          <w:rFonts w:ascii="Times New Roman" w:hAnsi="Times New Roman" w:cs="Times New Roman"/>
        </w:rPr>
        <w:t xml:space="preserve"> </w:t>
      </w:r>
      <w:r w:rsidR="005061F3" w:rsidRPr="00D206E1">
        <w:rPr>
          <w:rFonts w:ascii="Times New Roman" w:hAnsi="Times New Roman" w:cs="Times New Roman"/>
        </w:rPr>
        <w:t>participants</w:t>
      </w:r>
      <w:r w:rsidR="00763D4B">
        <w:rPr>
          <w:rFonts w:ascii="Times New Roman" w:hAnsi="Times New Roman" w:cs="Times New Roman"/>
        </w:rPr>
        <w:t>’</w:t>
      </w:r>
      <w:r w:rsidR="005061F3" w:rsidRPr="00D206E1">
        <w:rPr>
          <w:rFonts w:ascii="Times New Roman" w:hAnsi="Times New Roman" w:cs="Times New Roman"/>
        </w:rPr>
        <w:t xml:space="preserve"> income</w:t>
      </w:r>
      <w:r w:rsidR="00502D71" w:rsidRPr="00D206E1">
        <w:rPr>
          <w:rFonts w:ascii="Times New Roman" w:hAnsi="Times New Roman" w:cs="Times New Roman"/>
        </w:rPr>
        <w:t>. The assessment f</w:t>
      </w:r>
      <w:r w:rsidR="00AD4F66" w:rsidRPr="00D206E1">
        <w:rPr>
          <w:rFonts w:ascii="Times New Roman" w:hAnsi="Times New Roman" w:cs="Times New Roman"/>
        </w:rPr>
        <w:t>ou</w:t>
      </w:r>
      <w:r w:rsidR="00502D71" w:rsidRPr="00D206E1">
        <w:rPr>
          <w:rFonts w:ascii="Times New Roman" w:hAnsi="Times New Roman" w:cs="Times New Roman"/>
        </w:rPr>
        <w:t xml:space="preserve">nd that </w:t>
      </w:r>
      <w:r w:rsidR="00AF18B5" w:rsidRPr="00D206E1">
        <w:rPr>
          <w:rFonts w:ascii="Times New Roman" w:hAnsi="Times New Roman" w:cs="Times New Roman"/>
        </w:rPr>
        <w:t xml:space="preserve">the average </w:t>
      </w:r>
      <w:r w:rsidR="005061F3" w:rsidRPr="00D206E1">
        <w:rPr>
          <w:rFonts w:ascii="Times New Roman" w:hAnsi="Times New Roman" w:cs="Times New Roman"/>
        </w:rPr>
        <w:t xml:space="preserve">expected </w:t>
      </w:r>
      <w:r w:rsidR="00AF18B5" w:rsidRPr="00D206E1">
        <w:rPr>
          <w:rFonts w:ascii="Times New Roman" w:hAnsi="Times New Roman" w:cs="Times New Roman"/>
        </w:rPr>
        <w:t>income of the respondent</w:t>
      </w:r>
      <w:r w:rsidR="005061F3" w:rsidRPr="00D206E1">
        <w:rPr>
          <w:rFonts w:ascii="Times New Roman" w:hAnsi="Times New Roman" w:cs="Times New Roman"/>
        </w:rPr>
        <w:t xml:space="preserve"> for</w:t>
      </w:r>
      <w:r w:rsidR="00AF18B5" w:rsidRPr="00D206E1">
        <w:rPr>
          <w:rFonts w:ascii="Times New Roman" w:hAnsi="Times New Roman" w:cs="Times New Roman"/>
        </w:rPr>
        <w:t xml:space="preserve"> pas</w:t>
      </w:r>
      <w:r w:rsidR="005061F3" w:rsidRPr="00D206E1">
        <w:rPr>
          <w:rFonts w:ascii="Times New Roman" w:hAnsi="Times New Roman" w:cs="Times New Roman"/>
        </w:rPr>
        <w:t xml:space="preserve">t 30 </w:t>
      </w:r>
      <w:proofErr w:type="spellStart"/>
      <w:r w:rsidR="005061F3" w:rsidRPr="00D206E1">
        <w:rPr>
          <w:rFonts w:ascii="Times New Roman" w:hAnsi="Times New Roman" w:cs="Times New Roman"/>
        </w:rPr>
        <w:t>day’s</w:t>
      </w:r>
      <w:proofErr w:type="spellEnd"/>
      <w:r w:rsidR="009F6273" w:rsidRPr="00D206E1">
        <w:rPr>
          <w:rFonts w:ascii="Times New Roman" w:hAnsi="Times New Roman" w:cs="Times New Roman"/>
        </w:rPr>
        <w:t xml:space="preserve"> was </w:t>
      </w:r>
      <w:r w:rsidR="00275D91" w:rsidRPr="00D206E1">
        <w:rPr>
          <w:rFonts w:ascii="Times New Roman" w:hAnsi="Times New Roman" w:cs="Times New Roman"/>
        </w:rPr>
        <w:t>74.33</w:t>
      </w:r>
      <w:r w:rsidR="005061F3" w:rsidRPr="00D206E1">
        <w:rPr>
          <w:rFonts w:ascii="Times New Roman" w:hAnsi="Times New Roman" w:cs="Times New Roman"/>
        </w:rPr>
        <w:t xml:space="preserve"> USD</w:t>
      </w:r>
      <w:r w:rsidR="00275D91" w:rsidRPr="00D206E1">
        <w:rPr>
          <w:rFonts w:ascii="Times New Roman" w:hAnsi="Times New Roman" w:cs="Times New Roman"/>
        </w:rPr>
        <w:t xml:space="preserve"> </w:t>
      </w:r>
      <w:r w:rsidR="005061F3" w:rsidRPr="00D206E1">
        <w:rPr>
          <w:rFonts w:ascii="Times New Roman" w:hAnsi="Times New Roman" w:cs="Times New Roman"/>
        </w:rPr>
        <w:t>but</w:t>
      </w:r>
      <w:r w:rsidR="00410BE9" w:rsidRPr="00D206E1">
        <w:rPr>
          <w:rFonts w:ascii="Times New Roman" w:hAnsi="Times New Roman" w:cs="Times New Roman"/>
        </w:rPr>
        <w:t xml:space="preserve"> actual income was </w:t>
      </w:r>
      <w:r w:rsidR="00275D91" w:rsidRPr="00D206E1">
        <w:rPr>
          <w:rFonts w:ascii="Times New Roman" w:hAnsi="Times New Roman" w:cs="Times New Roman"/>
        </w:rPr>
        <w:t>45.28</w:t>
      </w:r>
      <w:r w:rsidR="005061F3" w:rsidRPr="00D206E1">
        <w:rPr>
          <w:rFonts w:ascii="Times New Roman" w:hAnsi="Times New Roman" w:cs="Times New Roman"/>
        </w:rPr>
        <w:t xml:space="preserve"> USD</w:t>
      </w:r>
      <w:r w:rsidR="00EA401B" w:rsidRPr="00D206E1">
        <w:rPr>
          <w:rFonts w:ascii="Times New Roman" w:hAnsi="Times New Roman" w:cs="Times New Roman"/>
        </w:rPr>
        <w:t xml:space="preserve"> (39.08% income reduced than actual)</w:t>
      </w:r>
      <w:r w:rsidR="001D00E8" w:rsidRPr="00D206E1">
        <w:rPr>
          <w:rFonts w:ascii="Times New Roman" w:hAnsi="Times New Roman" w:cs="Times New Roman"/>
        </w:rPr>
        <w:t>.</w:t>
      </w:r>
      <w:r w:rsidR="00AF18B5" w:rsidRPr="00D206E1">
        <w:rPr>
          <w:rFonts w:ascii="Times New Roman" w:hAnsi="Times New Roman" w:cs="Times New Roman"/>
        </w:rPr>
        <w:t xml:space="preserve"> </w:t>
      </w:r>
    </w:p>
    <w:p w14:paraId="4132EE5B" w14:textId="084A9166" w:rsidR="00444996" w:rsidRPr="00D206E1" w:rsidRDefault="005061F3" w:rsidP="00C17C6C">
      <w:pPr>
        <w:jc w:val="both"/>
        <w:rPr>
          <w:rFonts w:ascii="Times New Roman" w:hAnsi="Times New Roman" w:cs="Times New Roman"/>
        </w:rPr>
      </w:pPr>
      <w:r w:rsidRPr="00D206E1">
        <w:rPr>
          <w:rFonts w:ascii="Times New Roman" w:hAnsi="Times New Roman" w:cs="Times New Roman"/>
        </w:rPr>
        <w:t xml:space="preserve">On the other hand, </w:t>
      </w:r>
      <w:r w:rsidR="00AF18B5" w:rsidRPr="00D206E1">
        <w:rPr>
          <w:rFonts w:ascii="Times New Roman" w:hAnsi="Times New Roman" w:cs="Times New Roman"/>
        </w:rPr>
        <w:t>respondent</w:t>
      </w:r>
      <w:r w:rsidRPr="00D206E1">
        <w:rPr>
          <w:rFonts w:ascii="Times New Roman" w:hAnsi="Times New Roman" w:cs="Times New Roman"/>
        </w:rPr>
        <w:t>s</w:t>
      </w:r>
      <w:r w:rsidR="001D00E8" w:rsidRPr="00D206E1">
        <w:rPr>
          <w:rFonts w:ascii="Times New Roman" w:hAnsi="Times New Roman" w:cs="Times New Roman"/>
        </w:rPr>
        <w:t xml:space="preserve"> were</w:t>
      </w:r>
      <w:r w:rsidR="00AF18B5" w:rsidRPr="00D206E1">
        <w:rPr>
          <w:rFonts w:ascii="Times New Roman" w:hAnsi="Times New Roman" w:cs="Times New Roman"/>
        </w:rPr>
        <w:t xml:space="preserve"> </w:t>
      </w:r>
      <w:r w:rsidRPr="00D206E1">
        <w:rPr>
          <w:rFonts w:ascii="Times New Roman" w:hAnsi="Times New Roman" w:cs="Times New Roman"/>
        </w:rPr>
        <w:t>reported</w:t>
      </w:r>
      <w:r w:rsidR="00AF18B5" w:rsidRPr="00D206E1">
        <w:rPr>
          <w:rFonts w:ascii="Times New Roman" w:hAnsi="Times New Roman" w:cs="Times New Roman"/>
        </w:rPr>
        <w:t xml:space="preserve"> that </w:t>
      </w:r>
      <w:r w:rsidRPr="00D206E1">
        <w:rPr>
          <w:rFonts w:ascii="Times New Roman" w:hAnsi="Times New Roman" w:cs="Times New Roman"/>
        </w:rPr>
        <w:t xml:space="preserve">their </w:t>
      </w:r>
      <w:r w:rsidR="00EA401B" w:rsidRPr="00D206E1">
        <w:rPr>
          <w:rFonts w:ascii="Times New Roman" w:hAnsi="Times New Roman" w:cs="Times New Roman"/>
        </w:rPr>
        <w:t xml:space="preserve">expected </w:t>
      </w:r>
      <w:r w:rsidR="00AF18B5" w:rsidRPr="00D206E1">
        <w:rPr>
          <w:rFonts w:ascii="Times New Roman" w:hAnsi="Times New Roman" w:cs="Times New Roman"/>
        </w:rPr>
        <w:t xml:space="preserve">income </w:t>
      </w:r>
      <w:r w:rsidR="00EA401B" w:rsidRPr="00D206E1">
        <w:rPr>
          <w:rFonts w:ascii="Times New Roman" w:hAnsi="Times New Roman" w:cs="Times New Roman"/>
        </w:rPr>
        <w:t>for next 30 days will be</w:t>
      </w:r>
      <w:r w:rsidR="00AF18B5" w:rsidRPr="00D206E1">
        <w:rPr>
          <w:rFonts w:ascii="Times New Roman" w:hAnsi="Times New Roman" w:cs="Times New Roman"/>
        </w:rPr>
        <w:t xml:space="preserve"> </w:t>
      </w:r>
      <w:r w:rsidR="00AC041F" w:rsidRPr="00D206E1">
        <w:rPr>
          <w:rFonts w:ascii="Times New Roman" w:hAnsi="Times New Roman" w:cs="Times New Roman"/>
        </w:rPr>
        <w:t xml:space="preserve"> </w:t>
      </w:r>
      <w:r w:rsidR="005D200F" w:rsidRPr="00D206E1">
        <w:rPr>
          <w:rFonts w:ascii="Times New Roman" w:hAnsi="Times New Roman" w:cs="Times New Roman"/>
        </w:rPr>
        <w:t>65.98</w:t>
      </w:r>
      <w:r w:rsidR="00EA401B" w:rsidRPr="00D206E1">
        <w:rPr>
          <w:rFonts w:ascii="Times New Roman" w:hAnsi="Times New Roman" w:cs="Times New Roman"/>
        </w:rPr>
        <w:t xml:space="preserve"> USD if situation remain normal but if lockdown continue then</w:t>
      </w:r>
      <w:r w:rsidR="001D00E8" w:rsidRPr="00D206E1">
        <w:rPr>
          <w:rFonts w:ascii="Times New Roman" w:hAnsi="Times New Roman" w:cs="Times New Roman"/>
        </w:rPr>
        <w:t xml:space="preserve"> </w:t>
      </w:r>
      <w:r w:rsidR="00EA401B" w:rsidRPr="00D206E1">
        <w:rPr>
          <w:rFonts w:ascii="Times New Roman" w:hAnsi="Times New Roman" w:cs="Times New Roman"/>
        </w:rPr>
        <w:t xml:space="preserve">expected </w:t>
      </w:r>
      <w:r w:rsidR="00410BE9" w:rsidRPr="00D206E1">
        <w:rPr>
          <w:rFonts w:ascii="Times New Roman" w:hAnsi="Times New Roman" w:cs="Times New Roman"/>
        </w:rPr>
        <w:t xml:space="preserve">income </w:t>
      </w:r>
      <w:r w:rsidR="00EA401B" w:rsidRPr="00D206E1">
        <w:rPr>
          <w:rFonts w:ascii="Times New Roman" w:hAnsi="Times New Roman" w:cs="Times New Roman"/>
        </w:rPr>
        <w:t>will</w:t>
      </w:r>
      <w:r w:rsidR="00410BE9" w:rsidRPr="00D206E1">
        <w:rPr>
          <w:rFonts w:ascii="Times New Roman" w:hAnsi="Times New Roman" w:cs="Times New Roman"/>
        </w:rPr>
        <w:t xml:space="preserve"> be </w:t>
      </w:r>
      <w:r w:rsidR="00EA401B" w:rsidRPr="00D206E1">
        <w:rPr>
          <w:rFonts w:ascii="Times New Roman" w:hAnsi="Times New Roman" w:cs="Times New Roman"/>
        </w:rPr>
        <w:t xml:space="preserve"> </w:t>
      </w:r>
      <w:r w:rsidR="001D00E8" w:rsidRPr="00D206E1">
        <w:rPr>
          <w:rFonts w:ascii="Times New Roman" w:hAnsi="Times New Roman" w:cs="Times New Roman"/>
        </w:rPr>
        <w:t>12.32 USD</w:t>
      </w:r>
      <w:r w:rsidR="00444996" w:rsidRPr="00D206E1">
        <w:rPr>
          <w:rFonts w:ascii="Times New Roman" w:hAnsi="Times New Roman" w:cs="Times New Roman"/>
        </w:rPr>
        <w:t xml:space="preserve"> (Total 81.33% income will reduce then expected)</w:t>
      </w:r>
      <w:r w:rsidR="00AC041F" w:rsidRPr="00D206E1">
        <w:rPr>
          <w:rFonts w:ascii="Times New Roman" w:hAnsi="Times New Roman" w:cs="Times New Roman"/>
        </w:rPr>
        <w:t xml:space="preserve">. </w:t>
      </w:r>
      <w:r w:rsidR="00AA7D8D" w:rsidRPr="00D206E1">
        <w:rPr>
          <w:rFonts w:ascii="Times New Roman" w:hAnsi="Times New Roman" w:cs="Times New Roman"/>
        </w:rPr>
        <w:t>Rate of exchange 1 USD= 80 BDT. (Figure</w:t>
      </w:r>
      <w:proofErr w:type="gramStart"/>
      <w:r w:rsidR="00AA7D8D" w:rsidRPr="00D206E1">
        <w:rPr>
          <w:rFonts w:ascii="Times New Roman" w:hAnsi="Times New Roman" w:cs="Times New Roman"/>
        </w:rPr>
        <w:t>:</w:t>
      </w:r>
      <w:r w:rsidR="003365D3">
        <w:rPr>
          <w:rFonts w:ascii="Times New Roman" w:hAnsi="Times New Roman" w:cs="Times New Roman"/>
        </w:rPr>
        <w:t>5</w:t>
      </w:r>
      <w:proofErr w:type="gramEnd"/>
      <w:r w:rsidR="00AA7D8D" w:rsidRPr="00D206E1">
        <w:rPr>
          <w:rFonts w:ascii="Times New Roman" w:hAnsi="Times New Roman" w:cs="Times New Roman"/>
        </w:rPr>
        <w:t>)</w:t>
      </w:r>
    </w:p>
    <w:p w14:paraId="2A68D5E3" w14:textId="0F1FFC62" w:rsidR="00AA7D8D" w:rsidRPr="00D206E1" w:rsidRDefault="00AA7D8D" w:rsidP="00C17C6C">
      <w:pPr>
        <w:spacing w:after="0"/>
        <w:jc w:val="both"/>
        <w:rPr>
          <w:rFonts w:ascii="Times New Roman" w:hAnsi="Times New Roman" w:cs="Times New Roman"/>
        </w:rPr>
      </w:pPr>
    </w:p>
    <w:p w14:paraId="07F61782" w14:textId="5CD94EF3" w:rsidR="00502D71" w:rsidRPr="007177D5" w:rsidRDefault="00BE7C4E" w:rsidP="00BE7C4E">
      <w:pPr>
        <w:pStyle w:val="Heading2"/>
      </w:pPr>
      <w:bookmarkStart w:id="24" w:name="_Toc39761534"/>
      <w:r w:rsidRPr="007177D5">
        <w:t>5.7</w:t>
      </w:r>
      <w:r w:rsidR="00843658" w:rsidRPr="007177D5">
        <w:t>)</w:t>
      </w:r>
      <w:r w:rsidR="007177D5" w:rsidRPr="007177D5">
        <w:t xml:space="preserve"> </w:t>
      </w:r>
      <w:r w:rsidR="0075684F" w:rsidRPr="007177D5">
        <w:t xml:space="preserve">Coping strategies if livelihood affected by </w:t>
      </w:r>
      <w:r w:rsidR="00094354" w:rsidRPr="007177D5">
        <w:t>COVID-19</w:t>
      </w:r>
      <w:bookmarkEnd w:id="24"/>
    </w:p>
    <w:p w14:paraId="1D840E7C" w14:textId="59480209" w:rsidR="00046356" w:rsidRPr="00D206E1" w:rsidRDefault="008D6294" w:rsidP="00C17C6C">
      <w:pPr>
        <w:jc w:val="both"/>
        <w:rPr>
          <w:rFonts w:ascii="Times New Roman" w:hAnsi="Times New Roman" w:cs="Times New Roman"/>
        </w:rPr>
      </w:pPr>
      <w:r w:rsidRPr="00D206E1">
        <w:rPr>
          <w:rFonts w:ascii="Times New Roman" w:hAnsi="Times New Roman" w:cs="Times New Roman"/>
          <w:noProof/>
        </w:rPr>
        <w:drawing>
          <wp:anchor distT="0" distB="0" distL="114300" distR="114300" simplePos="0" relativeHeight="251652096" behindDoc="1" locked="0" layoutInCell="1" allowOverlap="1" wp14:anchorId="2BC7174A" wp14:editId="0417A655">
            <wp:simplePos x="0" y="0"/>
            <wp:positionH relativeFrom="column">
              <wp:posOffset>1722023</wp:posOffset>
            </wp:positionH>
            <wp:positionV relativeFrom="paragraph">
              <wp:posOffset>89388</wp:posOffset>
            </wp:positionV>
            <wp:extent cx="4324985" cy="2812415"/>
            <wp:effectExtent l="0" t="0" r="18415" b="6985"/>
            <wp:wrapThrough wrapText="bothSides">
              <wp:wrapPolygon edited="0">
                <wp:start x="0" y="0"/>
                <wp:lineTo x="0" y="21507"/>
                <wp:lineTo x="21597" y="21507"/>
                <wp:lineTo x="21597" y="0"/>
                <wp:lineTo x="0" y="0"/>
              </wp:wrapPolygon>
            </wp:wrapThrough>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E8564E" w:rsidRPr="00D206E1">
        <w:rPr>
          <w:rFonts w:ascii="Times New Roman" w:hAnsi="Times New Roman" w:cs="Times New Roman"/>
        </w:rPr>
        <w:t>Total</w:t>
      </w:r>
      <w:r w:rsidR="00696A15" w:rsidRPr="00D206E1">
        <w:rPr>
          <w:rFonts w:ascii="Times New Roman" w:hAnsi="Times New Roman" w:cs="Times New Roman"/>
        </w:rPr>
        <w:t xml:space="preserve"> 75.29% </w:t>
      </w:r>
      <w:r w:rsidR="00E8564E" w:rsidRPr="00D206E1">
        <w:rPr>
          <w:rFonts w:ascii="Times New Roman" w:hAnsi="Times New Roman" w:cs="Times New Roman"/>
        </w:rPr>
        <w:t xml:space="preserve">respondent reported that they </w:t>
      </w:r>
      <w:r w:rsidR="00696A15" w:rsidRPr="00D206E1">
        <w:rPr>
          <w:rFonts w:ascii="Times New Roman" w:hAnsi="Times New Roman" w:cs="Times New Roman"/>
        </w:rPr>
        <w:t>have no savings</w:t>
      </w:r>
      <w:r w:rsidR="00CD0308" w:rsidRPr="00D206E1">
        <w:rPr>
          <w:rFonts w:ascii="Times New Roman" w:hAnsi="Times New Roman" w:cs="Times New Roman"/>
        </w:rPr>
        <w:t xml:space="preserve"> to tac</w:t>
      </w:r>
      <w:r w:rsidR="00004F74">
        <w:rPr>
          <w:rFonts w:ascii="Times New Roman" w:hAnsi="Times New Roman" w:cs="Times New Roman"/>
        </w:rPr>
        <w:t>k</w:t>
      </w:r>
      <w:r w:rsidR="00CD0308" w:rsidRPr="00D206E1">
        <w:rPr>
          <w:rFonts w:ascii="Times New Roman" w:hAnsi="Times New Roman" w:cs="Times New Roman"/>
        </w:rPr>
        <w:t xml:space="preserve">le this situation. Again </w:t>
      </w:r>
      <w:r w:rsidR="000E41C5" w:rsidRPr="00D206E1">
        <w:rPr>
          <w:rFonts w:ascii="Times New Roman" w:hAnsi="Times New Roman" w:cs="Times New Roman"/>
        </w:rPr>
        <w:t xml:space="preserve">83.59% </w:t>
      </w:r>
      <w:r w:rsidR="00CD0308" w:rsidRPr="00D206E1">
        <w:rPr>
          <w:rFonts w:ascii="Times New Roman" w:hAnsi="Times New Roman" w:cs="Times New Roman"/>
        </w:rPr>
        <w:t>of the total respondent respon</w:t>
      </w:r>
      <w:r w:rsidR="00004F74">
        <w:rPr>
          <w:rFonts w:ascii="Times New Roman" w:hAnsi="Times New Roman" w:cs="Times New Roman"/>
        </w:rPr>
        <w:t>d</w:t>
      </w:r>
      <w:r w:rsidR="00CD0308" w:rsidRPr="00D206E1">
        <w:rPr>
          <w:rFonts w:ascii="Times New Roman" w:hAnsi="Times New Roman" w:cs="Times New Roman"/>
        </w:rPr>
        <w:t>ed that they are buying food on credit,</w:t>
      </w:r>
      <w:r w:rsidR="000E41C5" w:rsidRPr="00D206E1">
        <w:rPr>
          <w:rFonts w:ascii="Times New Roman" w:hAnsi="Times New Roman" w:cs="Times New Roman"/>
        </w:rPr>
        <w:t xml:space="preserve"> 59.54% and 9.54% respectively taken loan from formal and informal</w:t>
      </w:r>
      <w:r w:rsidR="00696A15" w:rsidRPr="00D206E1">
        <w:rPr>
          <w:rFonts w:ascii="Times New Roman" w:hAnsi="Times New Roman" w:cs="Times New Roman"/>
        </w:rPr>
        <w:t xml:space="preserve"> </w:t>
      </w:r>
      <w:r w:rsidR="000E41C5" w:rsidRPr="00D206E1">
        <w:rPr>
          <w:rFonts w:ascii="Times New Roman" w:hAnsi="Times New Roman" w:cs="Times New Roman"/>
        </w:rPr>
        <w:t>financial sources.</w:t>
      </w:r>
      <w:r w:rsidR="00CD0308" w:rsidRPr="00D206E1">
        <w:rPr>
          <w:rFonts w:ascii="Times New Roman" w:hAnsi="Times New Roman" w:cs="Times New Roman"/>
        </w:rPr>
        <w:t xml:space="preserve"> By this time</w:t>
      </w:r>
      <w:r w:rsidR="000E41C5" w:rsidRPr="00D206E1">
        <w:rPr>
          <w:rFonts w:ascii="Times New Roman" w:hAnsi="Times New Roman" w:cs="Times New Roman"/>
        </w:rPr>
        <w:t xml:space="preserve"> 8.02% </w:t>
      </w:r>
      <w:r w:rsidR="00C372D6" w:rsidRPr="00D206E1">
        <w:rPr>
          <w:rFonts w:ascii="Times New Roman" w:hAnsi="Times New Roman" w:cs="Times New Roman"/>
        </w:rPr>
        <w:t xml:space="preserve">sold </w:t>
      </w:r>
      <w:r w:rsidR="000E41C5" w:rsidRPr="00D206E1">
        <w:rPr>
          <w:rFonts w:ascii="Times New Roman" w:hAnsi="Times New Roman" w:cs="Times New Roman"/>
        </w:rPr>
        <w:t xml:space="preserve">their assets to meet </w:t>
      </w:r>
      <w:r w:rsidR="00CD0308" w:rsidRPr="00D206E1">
        <w:rPr>
          <w:rFonts w:ascii="Times New Roman" w:hAnsi="Times New Roman" w:cs="Times New Roman"/>
        </w:rPr>
        <w:t xml:space="preserve">basic family </w:t>
      </w:r>
      <w:r w:rsidR="000E41C5" w:rsidRPr="00D206E1">
        <w:rPr>
          <w:rFonts w:ascii="Times New Roman" w:hAnsi="Times New Roman" w:cs="Times New Roman"/>
        </w:rPr>
        <w:t xml:space="preserve">need, especially to overcome food insecurity. </w:t>
      </w:r>
      <w:r w:rsidR="00432FF1" w:rsidRPr="00D206E1">
        <w:rPr>
          <w:rFonts w:ascii="Times New Roman" w:hAnsi="Times New Roman" w:cs="Times New Roman"/>
        </w:rPr>
        <w:t xml:space="preserve">Interestingly 6.49% </w:t>
      </w:r>
      <w:r w:rsidR="00C372D6" w:rsidRPr="00D206E1">
        <w:rPr>
          <w:rFonts w:ascii="Times New Roman" w:hAnsi="Times New Roman" w:cs="Times New Roman"/>
        </w:rPr>
        <w:t xml:space="preserve">are </w:t>
      </w:r>
      <w:r w:rsidR="00432FF1" w:rsidRPr="00D206E1">
        <w:rPr>
          <w:rFonts w:ascii="Times New Roman" w:hAnsi="Times New Roman" w:cs="Times New Roman"/>
        </w:rPr>
        <w:t xml:space="preserve">meeting their current needs by using stocked food. </w:t>
      </w:r>
      <w:r w:rsidR="00EB32FC" w:rsidRPr="00D206E1">
        <w:rPr>
          <w:rFonts w:ascii="Times New Roman" w:hAnsi="Times New Roman" w:cs="Times New Roman"/>
        </w:rPr>
        <w:t xml:space="preserve">On the other hand </w:t>
      </w:r>
      <w:r w:rsidR="00432FF1" w:rsidRPr="00D206E1">
        <w:rPr>
          <w:rFonts w:ascii="Times New Roman" w:hAnsi="Times New Roman" w:cs="Times New Roman"/>
          <w:b/>
          <w:i/>
        </w:rPr>
        <w:t>4.96%</w:t>
      </w:r>
      <w:r w:rsidR="00432FF1" w:rsidRPr="00D206E1">
        <w:rPr>
          <w:rFonts w:ascii="Times New Roman" w:hAnsi="Times New Roman" w:cs="Times New Roman"/>
        </w:rPr>
        <w:t xml:space="preserve"> also </w:t>
      </w:r>
      <w:r w:rsidR="00EB32FC" w:rsidRPr="00D206E1">
        <w:rPr>
          <w:rFonts w:ascii="Times New Roman" w:hAnsi="Times New Roman" w:cs="Times New Roman"/>
        </w:rPr>
        <w:t xml:space="preserve">reported that they have </w:t>
      </w:r>
      <w:r w:rsidR="00432FF1" w:rsidRPr="00D206E1">
        <w:rPr>
          <w:rFonts w:ascii="Times New Roman" w:hAnsi="Times New Roman" w:cs="Times New Roman"/>
        </w:rPr>
        <w:t>reduced their health expenses</w:t>
      </w:r>
      <w:r w:rsidR="00EB32FC" w:rsidRPr="00D206E1">
        <w:rPr>
          <w:rFonts w:ascii="Times New Roman" w:hAnsi="Times New Roman" w:cs="Times New Roman"/>
        </w:rPr>
        <w:t xml:space="preserve"> but </w:t>
      </w:r>
      <w:r w:rsidR="00432FF1" w:rsidRPr="00D206E1">
        <w:rPr>
          <w:rFonts w:ascii="Times New Roman" w:hAnsi="Times New Roman" w:cs="Times New Roman"/>
        </w:rPr>
        <w:t xml:space="preserve">only </w:t>
      </w:r>
      <w:r w:rsidR="00432FF1" w:rsidRPr="00D206E1">
        <w:rPr>
          <w:rFonts w:ascii="Times New Roman" w:hAnsi="Times New Roman" w:cs="Times New Roman"/>
          <w:b/>
          <w:i/>
        </w:rPr>
        <w:t>2.29%</w:t>
      </w:r>
      <w:r w:rsidR="00432FF1" w:rsidRPr="00D206E1">
        <w:rPr>
          <w:rFonts w:ascii="Times New Roman" w:hAnsi="Times New Roman" w:cs="Times New Roman"/>
        </w:rPr>
        <w:t xml:space="preserve"> of the respondent</w:t>
      </w:r>
      <w:r w:rsidR="00EB32FC" w:rsidRPr="00D206E1">
        <w:rPr>
          <w:rFonts w:ascii="Times New Roman" w:hAnsi="Times New Roman" w:cs="Times New Roman"/>
        </w:rPr>
        <w:t xml:space="preserve"> are depending on relief</w:t>
      </w:r>
      <w:r w:rsidR="00432FF1" w:rsidRPr="00D206E1">
        <w:rPr>
          <w:rFonts w:ascii="Times New Roman" w:hAnsi="Times New Roman" w:cs="Times New Roman"/>
        </w:rPr>
        <w:t xml:space="preserve">. </w:t>
      </w:r>
      <w:r w:rsidRPr="00D206E1">
        <w:rPr>
          <w:rFonts w:ascii="Times New Roman" w:hAnsi="Times New Roman" w:cs="Times New Roman"/>
        </w:rPr>
        <w:t xml:space="preserve">No other NGOs/INGOs </w:t>
      </w:r>
      <w:r w:rsidR="00C372D6" w:rsidRPr="00D206E1">
        <w:rPr>
          <w:rFonts w:ascii="Times New Roman" w:hAnsi="Times New Roman" w:cs="Times New Roman"/>
        </w:rPr>
        <w:t xml:space="preserve">are </w:t>
      </w:r>
      <w:r w:rsidRPr="00D206E1">
        <w:rPr>
          <w:rFonts w:ascii="Times New Roman" w:hAnsi="Times New Roman" w:cs="Times New Roman"/>
        </w:rPr>
        <w:t>providing food or cash</w:t>
      </w:r>
      <w:r w:rsidR="00520CCE" w:rsidRPr="00D206E1">
        <w:rPr>
          <w:rFonts w:ascii="Times New Roman" w:hAnsi="Times New Roman" w:cs="Times New Roman"/>
        </w:rPr>
        <w:t xml:space="preserve"> as COVID response</w:t>
      </w:r>
      <w:r w:rsidRPr="00D206E1">
        <w:rPr>
          <w:rFonts w:ascii="Times New Roman" w:hAnsi="Times New Roman" w:cs="Times New Roman"/>
        </w:rPr>
        <w:t xml:space="preserve"> to reduce</w:t>
      </w:r>
      <w:r w:rsidR="00520CCE" w:rsidRPr="00D206E1">
        <w:rPr>
          <w:rFonts w:ascii="Times New Roman" w:hAnsi="Times New Roman" w:cs="Times New Roman"/>
        </w:rPr>
        <w:t xml:space="preserve"> participants</w:t>
      </w:r>
      <w:r w:rsidR="002210C9">
        <w:rPr>
          <w:rFonts w:ascii="Times New Roman" w:hAnsi="Times New Roman" w:cs="Times New Roman"/>
        </w:rPr>
        <w:t>’</w:t>
      </w:r>
      <w:r w:rsidRPr="00D206E1">
        <w:rPr>
          <w:rFonts w:ascii="Times New Roman" w:hAnsi="Times New Roman" w:cs="Times New Roman"/>
        </w:rPr>
        <w:t xml:space="preserve"> food insecurity.</w:t>
      </w:r>
      <w:r w:rsidR="00046356" w:rsidRPr="00D206E1">
        <w:rPr>
          <w:rFonts w:ascii="Times New Roman" w:hAnsi="Times New Roman" w:cs="Times New Roman"/>
        </w:rPr>
        <w:t xml:space="preserve"> (Figure</w:t>
      </w:r>
      <w:r w:rsidR="002210C9" w:rsidRPr="00D206E1">
        <w:rPr>
          <w:rFonts w:ascii="Times New Roman" w:hAnsi="Times New Roman" w:cs="Times New Roman"/>
        </w:rPr>
        <w:t>:</w:t>
      </w:r>
      <w:r w:rsidR="002210C9">
        <w:rPr>
          <w:rFonts w:ascii="Times New Roman" w:hAnsi="Times New Roman" w:cs="Times New Roman"/>
        </w:rPr>
        <w:t xml:space="preserve"> 6</w:t>
      </w:r>
      <w:r w:rsidR="00046356" w:rsidRPr="00D206E1">
        <w:rPr>
          <w:rFonts w:ascii="Times New Roman" w:hAnsi="Times New Roman" w:cs="Times New Roman"/>
        </w:rPr>
        <w:t>)</w:t>
      </w:r>
    </w:p>
    <w:p w14:paraId="0301AC35" w14:textId="1931BCE5" w:rsidR="00E76728" w:rsidRDefault="00E76728" w:rsidP="00C17C6C">
      <w:pPr>
        <w:jc w:val="both"/>
        <w:rPr>
          <w:rFonts w:ascii="Times New Roman" w:hAnsi="Times New Roman" w:cs="Times New Roman"/>
          <w:b/>
        </w:rPr>
      </w:pPr>
    </w:p>
    <w:p w14:paraId="242866C6" w14:textId="54B0AC6A" w:rsidR="00BE7C4E" w:rsidRDefault="00BE7C4E" w:rsidP="00C17C6C">
      <w:pPr>
        <w:jc w:val="both"/>
        <w:rPr>
          <w:rFonts w:ascii="Times New Roman" w:hAnsi="Times New Roman" w:cs="Times New Roman"/>
          <w:b/>
        </w:rPr>
      </w:pPr>
    </w:p>
    <w:p w14:paraId="18D33E0B" w14:textId="5989F303" w:rsidR="00BE7C4E" w:rsidRDefault="00BE7C4E" w:rsidP="00C17C6C">
      <w:pPr>
        <w:jc w:val="both"/>
        <w:rPr>
          <w:rFonts w:ascii="Times New Roman" w:hAnsi="Times New Roman" w:cs="Times New Roman"/>
          <w:b/>
        </w:rPr>
      </w:pPr>
    </w:p>
    <w:p w14:paraId="1C3CA4A4" w14:textId="063DBAC6" w:rsidR="00BE7C4E" w:rsidRDefault="00BE7C4E" w:rsidP="00C17C6C">
      <w:pPr>
        <w:jc w:val="both"/>
        <w:rPr>
          <w:rFonts w:ascii="Times New Roman" w:hAnsi="Times New Roman" w:cs="Times New Roman"/>
          <w:b/>
        </w:rPr>
      </w:pPr>
    </w:p>
    <w:p w14:paraId="55B1669F" w14:textId="3972CF48" w:rsidR="003A7972" w:rsidRPr="007177D5" w:rsidRDefault="00843658" w:rsidP="00BE7C4E">
      <w:pPr>
        <w:pStyle w:val="Heading2"/>
      </w:pPr>
      <w:bookmarkStart w:id="25" w:name="_Toc39761535"/>
      <w:r w:rsidRPr="007177D5">
        <w:lastRenderedPageBreak/>
        <w:t xml:space="preserve">5.8) </w:t>
      </w:r>
      <w:r w:rsidR="00E76728" w:rsidRPr="007177D5">
        <w:t>Stock of Stap</w:t>
      </w:r>
      <w:r w:rsidR="008D6294" w:rsidRPr="007177D5">
        <w:t>le F</w:t>
      </w:r>
      <w:r w:rsidR="00825D01" w:rsidRPr="007177D5">
        <w:t>ood at household level</w:t>
      </w:r>
      <w:bookmarkEnd w:id="25"/>
    </w:p>
    <w:p w14:paraId="088B970E" w14:textId="551A26B4" w:rsidR="008540EA" w:rsidRPr="00D206E1" w:rsidRDefault="003A7972" w:rsidP="00C17C6C">
      <w:pPr>
        <w:tabs>
          <w:tab w:val="left" w:pos="1612"/>
        </w:tabs>
        <w:jc w:val="both"/>
        <w:rPr>
          <w:rFonts w:ascii="Times New Roman" w:hAnsi="Times New Roman" w:cs="Times New Roman"/>
        </w:rPr>
      </w:pPr>
      <w:r w:rsidRPr="00D206E1">
        <w:rPr>
          <w:rFonts w:ascii="Times New Roman" w:hAnsi="Times New Roman" w:cs="Times New Roman"/>
        </w:rPr>
        <w:t xml:space="preserve">Considering four major </w:t>
      </w:r>
      <w:r w:rsidR="00E76728" w:rsidRPr="00D206E1">
        <w:rPr>
          <w:rFonts w:ascii="Times New Roman" w:hAnsi="Times New Roman" w:cs="Times New Roman"/>
        </w:rPr>
        <w:t>basic</w:t>
      </w:r>
      <w:r w:rsidRPr="00D206E1">
        <w:rPr>
          <w:rFonts w:ascii="Times New Roman" w:hAnsi="Times New Roman" w:cs="Times New Roman"/>
        </w:rPr>
        <w:t xml:space="preserve"> food items </w:t>
      </w:r>
      <w:r w:rsidR="00E76728" w:rsidRPr="00D206E1">
        <w:rPr>
          <w:rFonts w:ascii="Times New Roman" w:hAnsi="Times New Roman" w:cs="Times New Roman"/>
        </w:rPr>
        <w:t>figure</w:t>
      </w:r>
      <w:r w:rsidR="00B928B6">
        <w:rPr>
          <w:rFonts w:ascii="Times New Roman" w:hAnsi="Times New Roman" w:cs="Times New Roman"/>
        </w:rPr>
        <w:t>-</w:t>
      </w:r>
      <w:r w:rsidR="00E01D9C">
        <w:rPr>
          <w:rFonts w:ascii="Times New Roman" w:hAnsi="Times New Roman" w:cs="Times New Roman"/>
        </w:rPr>
        <w:t>7</w:t>
      </w:r>
      <w:r w:rsidR="00E76728" w:rsidRPr="00D206E1">
        <w:rPr>
          <w:rFonts w:ascii="Times New Roman" w:hAnsi="Times New Roman" w:cs="Times New Roman"/>
        </w:rPr>
        <w:t xml:space="preserve"> shows that </w:t>
      </w:r>
      <w:r w:rsidR="002210C9">
        <w:rPr>
          <w:rFonts w:ascii="Times New Roman" w:hAnsi="Times New Roman" w:cs="Times New Roman"/>
        </w:rPr>
        <w:t>o</w:t>
      </w:r>
      <w:r w:rsidR="008540EA" w:rsidRPr="00D206E1">
        <w:rPr>
          <w:rFonts w:ascii="Times New Roman" w:hAnsi="Times New Roman" w:cs="Times New Roman"/>
        </w:rPr>
        <w:t xml:space="preserve">nly 0.38% of participants have stock of rice, pulse and oils stock for more than two week. And </w:t>
      </w:r>
      <w:r w:rsidR="00E76728" w:rsidRPr="00D206E1">
        <w:rPr>
          <w:rFonts w:ascii="Times New Roman" w:hAnsi="Times New Roman" w:cs="Times New Roman"/>
        </w:rPr>
        <w:t>65.27</w:t>
      </w:r>
      <w:r w:rsidR="008540EA" w:rsidRPr="00D206E1">
        <w:rPr>
          <w:rFonts w:ascii="Times New Roman" w:hAnsi="Times New Roman" w:cs="Times New Roman"/>
        </w:rPr>
        <w:t xml:space="preserve">%, </w:t>
      </w:r>
      <w:r w:rsidR="00E76728" w:rsidRPr="00D206E1">
        <w:rPr>
          <w:rFonts w:ascii="Times New Roman" w:hAnsi="Times New Roman" w:cs="Times New Roman"/>
        </w:rPr>
        <w:t>32.82</w:t>
      </w:r>
      <w:r w:rsidR="008540EA" w:rsidRPr="00D206E1">
        <w:rPr>
          <w:rFonts w:ascii="Times New Roman" w:hAnsi="Times New Roman" w:cs="Times New Roman"/>
        </w:rPr>
        <w:t>%</w:t>
      </w:r>
      <w:r w:rsidR="00E76728" w:rsidRPr="00D206E1">
        <w:rPr>
          <w:rFonts w:ascii="Times New Roman" w:hAnsi="Times New Roman" w:cs="Times New Roman"/>
        </w:rPr>
        <w:t>, 37.02</w:t>
      </w:r>
      <w:r w:rsidR="008540EA" w:rsidRPr="00D206E1">
        <w:rPr>
          <w:rFonts w:ascii="Times New Roman" w:hAnsi="Times New Roman" w:cs="Times New Roman"/>
        </w:rPr>
        <w:t xml:space="preserve">% and </w:t>
      </w:r>
      <w:r w:rsidR="00E76728" w:rsidRPr="00D206E1">
        <w:rPr>
          <w:rFonts w:ascii="Times New Roman" w:hAnsi="Times New Roman" w:cs="Times New Roman"/>
        </w:rPr>
        <w:t>28.63</w:t>
      </w:r>
      <w:r w:rsidR="008540EA" w:rsidRPr="00D206E1">
        <w:rPr>
          <w:rFonts w:ascii="Times New Roman" w:hAnsi="Times New Roman" w:cs="Times New Roman"/>
        </w:rPr>
        <w:t>% reported that they</w:t>
      </w:r>
      <w:r w:rsidR="00E76728" w:rsidRPr="00D206E1">
        <w:rPr>
          <w:rFonts w:ascii="Times New Roman" w:hAnsi="Times New Roman" w:cs="Times New Roman"/>
        </w:rPr>
        <w:t xml:space="preserve"> have</w:t>
      </w:r>
      <w:r w:rsidR="008540EA" w:rsidRPr="00D206E1">
        <w:rPr>
          <w:rFonts w:ascii="Times New Roman" w:hAnsi="Times New Roman" w:cs="Times New Roman"/>
        </w:rPr>
        <w:t xml:space="preserve"> stock of</w:t>
      </w:r>
      <w:r w:rsidR="00E76728" w:rsidRPr="00D206E1">
        <w:rPr>
          <w:rFonts w:ascii="Times New Roman" w:hAnsi="Times New Roman" w:cs="Times New Roman"/>
        </w:rPr>
        <w:t xml:space="preserve"> </w:t>
      </w:r>
      <w:r w:rsidRPr="00D206E1">
        <w:rPr>
          <w:rFonts w:ascii="Times New Roman" w:hAnsi="Times New Roman" w:cs="Times New Roman"/>
        </w:rPr>
        <w:t>rice</w:t>
      </w:r>
      <w:r w:rsidR="008540EA" w:rsidRPr="00D206E1">
        <w:rPr>
          <w:rFonts w:ascii="Times New Roman" w:hAnsi="Times New Roman" w:cs="Times New Roman"/>
        </w:rPr>
        <w:t>/</w:t>
      </w:r>
      <w:r w:rsidR="00E76728" w:rsidRPr="00D206E1">
        <w:rPr>
          <w:rFonts w:ascii="Times New Roman" w:hAnsi="Times New Roman" w:cs="Times New Roman"/>
        </w:rPr>
        <w:t>wheat</w:t>
      </w:r>
      <w:r w:rsidR="008540EA" w:rsidRPr="00D206E1">
        <w:rPr>
          <w:rFonts w:ascii="Times New Roman" w:hAnsi="Times New Roman" w:cs="Times New Roman"/>
        </w:rPr>
        <w:t>, potato, pulse and Oil</w:t>
      </w:r>
      <w:r w:rsidRPr="00D206E1">
        <w:rPr>
          <w:rFonts w:ascii="Times New Roman" w:hAnsi="Times New Roman" w:cs="Times New Roman"/>
        </w:rPr>
        <w:t xml:space="preserve"> </w:t>
      </w:r>
      <w:r w:rsidR="008540EA" w:rsidRPr="00D206E1">
        <w:rPr>
          <w:rFonts w:ascii="Times New Roman" w:hAnsi="Times New Roman" w:cs="Times New Roman"/>
        </w:rPr>
        <w:t xml:space="preserve">respectively </w:t>
      </w:r>
      <w:r w:rsidR="00E76728" w:rsidRPr="00D206E1">
        <w:rPr>
          <w:rFonts w:ascii="Times New Roman" w:hAnsi="Times New Roman" w:cs="Times New Roman"/>
        </w:rPr>
        <w:t>for less than one week</w:t>
      </w:r>
      <w:r w:rsidRPr="00D206E1">
        <w:rPr>
          <w:rFonts w:ascii="Times New Roman" w:hAnsi="Times New Roman" w:cs="Times New Roman"/>
        </w:rPr>
        <w:t>.</w:t>
      </w:r>
      <w:r w:rsidR="008540EA" w:rsidRPr="00D206E1">
        <w:rPr>
          <w:rFonts w:ascii="Times New Roman" w:hAnsi="Times New Roman" w:cs="Times New Roman"/>
        </w:rPr>
        <w:t xml:space="preserve"> </w:t>
      </w:r>
    </w:p>
    <w:p w14:paraId="4C7F992A" w14:textId="5E7D4330" w:rsidR="00046356" w:rsidRDefault="006634CF" w:rsidP="006634CF">
      <w:pPr>
        <w:tabs>
          <w:tab w:val="left" w:pos="1612"/>
        </w:tabs>
        <w:jc w:val="both"/>
        <w:rPr>
          <w:rFonts w:ascii="Times New Roman" w:hAnsi="Times New Roman" w:cs="Times New Roman"/>
        </w:rPr>
      </w:pPr>
      <w:r w:rsidRPr="00D206E1">
        <w:rPr>
          <w:rFonts w:ascii="Times New Roman" w:hAnsi="Times New Roman" w:cs="Times New Roman"/>
          <w:noProof/>
        </w:rPr>
        <w:drawing>
          <wp:anchor distT="0" distB="0" distL="114300" distR="114300" simplePos="0" relativeHeight="251726848" behindDoc="1" locked="0" layoutInCell="1" allowOverlap="1" wp14:anchorId="6A2432F6" wp14:editId="6DF864E9">
            <wp:simplePos x="0" y="0"/>
            <wp:positionH relativeFrom="margin">
              <wp:posOffset>1348154</wp:posOffset>
            </wp:positionH>
            <wp:positionV relativeFrom="paragraph">
              <wp:posOffset>49335</wp:posOffset>
            </wp:positionV>
            <wp:extent cx="4930775" cy="2713990"/>
            <wp:effectExtent l="0" t="0" r="3175" b="10160"/>
            <wp:wrapTight wrapText="bothSides">
              <wp:wrapPolygon edited="0">
                <wp:start x="0" y="0"/>
                <wp:lineTo x="0" y="21529"/>
                <wp:lineTo x="21530" y="21529"/>
                <wp:lineTo x="21530"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46356" w:rsidRPr="00D206E1">
        <w:rPr>
          <w:rFonts w:ascii="Times New Roman" w:hAnsi="Times New Roman" w:cs="Times New Roman"/>
        </w:rPr>
        <w:t>Similarly 25.19%, 28.63%, 37.02% and 32.82% HHs have no stock of Oil, Pulse and Potato’s respectively. And 9.16%, 4.58%, 6.87% and 7.25 respondent told that they have 1-2 week’s stock of all four food items. The overall situation of general food stocks are very insufficient. (Figure</w:t>
      </w:r>
      <w:proofErr w:type="gramStart"/>
      <w:r w:rsidR="00046356" w:rsidRPr="00D206E1">
        <w:rPr>
          <w:rFonts w:ascii="Times New Roman" w:hAnsi="Times New Roman" w:cs="Times New Roman"/>
        </w:rPr>
        <w:t>:</w:t>
      </w:r>
      <w:r w:rsidR="00525C5B">
        <w:rPr>
          <w:rFonts w:ascii="Times New Roman" w:hAnsi="Times New Roman" w:cs="Times New Roman"/>
        </w:rPr>
        <w:t>7</w:t>
      </w:r>
      <w:proofErr w:type="gramEnd"/>
      <w:r w:rsidR="00046356" w:rsidRPr="00D206E1">
        <w:rPr>
          <w:rFonts w:ascii="Times New Roman" w:hAnsi="Times New Roman" w:cs="Times New Roman"/>
        </w:rPr>
        <w:t>)</w:t>
      </w:r>
    </w:p>
    <w:p w14:paraId="7EB2E586" w14:textId="77777777" w:rsidR="000F42BC" w:rsidRPr="00D206E1" w:rsidRDefault="000F42BC" w:rsidP="006634CF">
      <w:pPr>
        <w:tabs>
          <w:tab w:val="left" w:pos="1612"/>
        </w:tabs>
        <w:jc w:val="both"/>
        <w:rPr>
          <w:rFonts w:ascii="Times New Roman" w:hAnsi="Times New Roman" w:cs="Times New Roman"/>
        </w:rPr>
      </w:pPr>
    </w:p>
    <w:p w14:paraId="44936AEB" w14:textId="7960378D" w:rsidR="00A31B0A" w:rsidRPr="00EF6A52" w:rsidRDefault="00D93C24" w:rsidP="00EF6A52">
      <w:pPr>
        <w:pStyle w:val="Heading2"/>
      </w:pPr>
      <w:r w:rsidRPr="00DB7F08">
        <w:t xml:space="preserve"> </w:t>
      </w:r>
      <w:bookmarkStart w:id="26" w:name="_Toc39761536"/>
      <w:r w:rsidR="00DB7F08" w:rsidRPr="00EF6A52">
        <w:t>5.9</w:t>
      </w:r>
      <w:r w:rsidR="00EF6A52" w:rsidRPr="00EF6A52">
        <w:t xml:space="preserve">) </w:t>
      </w:r>
      <w:r w:rsidR="00094354" w:rsidRPr="00EF6A52">
        <w:t xml:space="preserve">Reduced </w:t>
      </w:r>
      <w:r w:rsidR="008A5066" w:rsidRPr="00EF6A52">
        <w:t>Coping Strategy Index (</w:t>
      </w:r>
      <w:proofErr w:type="spellStart"/>
      <w:r w:rsidR="008A5066" w:rsidRPr="00EF6A52">
        <w:t>rCSI</w:t>
      </w:r>
      <w:proofErr w:type="spellEnd"/>
      <w:r w:rsidR="008A5066" w:rsidRPr="00EF6A52">
        <w:t>)</w:t>
      </w:r>
      <w:bookmarkEnd w:id="26"/>
    </w:p>
    <w:p w14:paraId="66799096" w14:textId="068761AE" w:rsidR="003B6DC9" w:rsidRPr="00D206E1" w:rsidRDefault="003B6DC9" w:rsidP="00C17C6C">
      <w:pPr>
        <w:autoSpaceDE w:val="0"/>
        <w:autoSpaceDN w:val="0"/>
        <w:adjustRightInd w:val="0"/>
        <w:spacing w:after="0" w:line="240" w:lineRule="auto"/>
        <w:jc w:val="both"/>
        <w:rPr>
          <w:rFonts w:ascii="Times New Roman" w:hAnsi="Times New Roman" w:cs="Times New Roman"/>
        </w:rPr>
      </w:pPr>
      <w:r w:rsidRPr="00D206E1">
        <w:rPr>
          <w:rFonts w:ascii="Times New Roman" w:hAnsi="Times New Roman" w:cs="Times New Roman"/>
        </w:rPr>
        <w:t>The Coping Strategies Index (CSI) is a tool that measures what people do when they cannot access enough food. Reduced Coping Strategy Index (</w:t>
      </w:r>
      <w:proofErr w:type="spellStart"/>
      <w:r w:rsidRPr="00D206E1">
        <w:rPr>
          <w:rFonts w:ascii="Times New Roman" w:hAnsi="Times New Roman" w:cs="Times New Roman"/>
        </w:rPr>
        <w:t>rCSI</w:t>
      </w:r>
      <w:proofErr w:type="spellEnd"/>
      <w:r w:rsidRPr="00D206E1">
        <w:rPr>
          <w:rFonts w:ascii="Times New Roman" w:hAnsi="Times New Roman" w:cs="Times New Roman"/>
        </w:rPr>
        <w:t xml:space="preserve">) was employed to understand the different behaviors related to food consumption as a coping strategy with food shortage induced from inadequate income of access related problems. It provide a quick, current status indicator of the extent of food insecurity. </w:t>
      </w:r>
    </w:p>
    <w:p w14:paraId="60ACB4D0" w14:textId="77777777" w:rsidR="003B6DC9" w:rsidRPr="00D206E1" w:rsidRDefault="003B6DC9" w:rsidP="00C17C6C">
      <w:pPr>
        <w:autoSpaceDE w:val="0"/>
        <w:autoSpaceDN w:val="0"/>
        <w:adjustRightInd w:val="0"/>
        <w:spacing w:after="0" w:line="240" w:lineRule="auto"/>
        <w:jc w:val="both"/>
        <w:rPr>
          <w:rFonts w:ascii="Times New Roman" w:hAnsi="Times New Roman" w:cs="Times New Roman"/>
        </w:rPr>
      </w:pPr>
    </w:p>
    <w:p w14:paraId="5CA18619" w14:textId="34E19E70" w:rsidR="003B6DC9" w:rsidRPr="00D206E1" w:rsidRDefault="003B6DC9" w:rsidP="00C17C6C">
      <w:pPr>
        <w:autoSpaceDE w:val="0"/>
        <w:autoSpaceDN w:val="0"/>
        <w:adjustRightInd w:val="0"/>
        <w:spacing w:after="0" w:line="240" w:lineRule="auto"/>
        <w:jc w:val="both"/>
        <w:rPr>
          <w:rFonts w:ascii="Times New Roman" w:hAnsi="Times New Roman" w:cs="Times New Roman"/>
        </w:rPr>
      </w:pPr>
      <w:r w:rsidRPr="00D206E1">
        <w:rPr>
          <w:rFonts w:ascii="Times New Roman" w:hAnsi="Times New Roman" w:cs="Times New Roman"/>
        </w:rPr>
        <w:t xml:space="preserve">For reduced coping strategy index households were asked how often they used a set of five short-term food based coping strategies in situations in which they did not have enough food, or money to buy food, during the one-week period prior to interview. The information is combined into the CSI which is a score assigned to a household that represents the frequency and severity (each of the five strategies is assigned a standard weight based on its severity) of coping strategies employed. Household CSI scores are then determined by multiplying the frequency in the past week each strategy was employed by its corresponding severity weight, and then summing together the totals. </w:t>
      </w:r>
    </w:p>
    <w:p w14:paraId="3BA2548F" w14:textId="77777777" w:rsidR="003B6DC9" w:rsidRPr="00D206E1" w:rsidRDefault="003B6DC9" w:rsidP="00C17C6C">
      <w:pPr>
        <w:autoSpaceDE w:val="0"/>
        <w:autoSpaceDN w:val="0"/>
        <w:adjustRightInd w:val="0"/>
        <w:spacing w:after="0" w:line="240" w:lineRule="auto"/>
        <w:jc w:val="both"/>
        <w:rPr>
          <w:rFonts w:ascii="Times New Roman" w:hAnsi="Times New Roman" w:cs="Times New Roman"/>
        </w:rPr>
      </w:pPr>
    </w:p>
    <w:p w14:paraId="5D92C5DE" w14:textId="12BB1081" w:rsidR="003B6DC9" w:rsidRPr="00D206E1" w:rsidRDefault="003B6DC9" w:rsidP="00C17C6C">
      <w:pPr>
        <w:autoSpaceDE w:val="0"/>
        <w:autoSpaceDN w:val="0"/>
        <w:adjustRightInd w:val="0"/>
        <w:spacing w:after="0" w:line="240" w:lineRule="auto"/>
        <w:jc w:val="both"/>
        <w:rPr>
          <w:rFonts w:ascii="Times New Roman" w:hAnsi="Times New Roman" w:cs="Times New Roman"/>
        </w:rPr>
      </w:pPr>
      <w:r w:rsidRPr="00D206E1">
        <w:rPr>
          <w:rFonts w:ascii="Times New Roman" w:hAnsi="Times New Roman" w:cs="Times New Roman"/>
        </w:rPr>
        <w:t>The analysis of these behaviors helps understanding the food insecurity situation. It helps to understand the level of food insecurity among the targeted beneficiaries’ households.</w:t>
      </w:r>
      <w:r w:rsidR="00525C5B">
        <w:rPr>
          <w:rFonts w:ascii="Times New Roman" w:hAnsi="Times New Roman" w:cs="Times New Roman"/>
        </w:rPr>
        <w:t xml:space="preserve"> </w:t>
      </w:r>
      <w:proofErr w:type="gramStart"/>
      <w:r w:rsidR="007377EA" w:rsidRPr="00D206E1">
        <w:rPr>
          <w:rFonts w:ascii="Times New Roman" w:hAnsi="Times New Roman" w:cs="Times New Roman"/>
        </w:rPr>
        <w:t xml:space="preserve">The </w:t>
      </w:r>
      <w:r w:rsidRPr="00D206E1">
        <w:rPr>
          <w:rFonts w:ascii="Times New Roman" w:hAnsi="Times New Roman" w:cs="Times New Roman"/>
        </w:rPr>
        <w:t xml:space="preserve"> </w:t>
      </w:r>
      <w:r w:rsidR="007377EA" w:rsidRPr="00D206E1">
        <w:rPr>
          <w:rFonts w:ascii="Times New Roman" w:hAnsi="Times New Roman" w:cs="Times New Roman"/>
        </w:rPr>
        <w:t>h</w:t>
      </w:r>
      <w:r w:rsidRPr="00D206E1">
        <w:rPr>
          <w:rFonts w:ascii="Times New Roman" w:hAnsi="Times New Roman" w:cs="Times New Roman"/>
        </w:rPr>
        <w:t>igher</w:t>
      </w:r>
      <w:proofErr w:type="gramEnd"/>
      <w:r w:rsidRPr="00D206E1">
        <w:rPr>
          <w:rFonts w:ascii="Times New Roman" w:hAnsi="Times New Roman" w:cs="Times New Roman"/>
        </w:rPr>
        <w:t xml:space="preserve"> the Coping Strategy Index (CSI) score indicates </w:t>
      </w:r>
      <w:r w:rsidR="0082770B" w:rsidRPr="00D206E1">
        <w:rPr>
          <w:rFonts w:ascii="Times New Roman" w:hAnsi="Times New Roman" w:cs="Times New Roman"/>
        </w:rPr>
        <w:t xml:space="preserve">a </w:t>
      </w:r>
      <w:r w:rsidRPr="00D206E1">
        <w:rPr>
          <w:rFonts w:ascii="Times New Roman" w:hAnsi="Times New Roman" w:cs="Times New Roman"/>
        </w:rPr>
        <w:t>higher level of food insecurity and vice versa. Below thresholds level was used for analyzing households reduced Coping Strategy Index (</w:t>
      </w:r>
      <w:proofErr w:type="spellStart"/>
      <w:r w:rsidRPr="00D206E1">
        <w:rPr>
          <w:rFonts w:ascii="Times New Roman" w:hAnsi="Times New Roman" w:cs="Times New Roman"/>
        </w:rPr>
        <w:t>rCSI</w:t>
      </w:r>
      <w:proofErr w:type="spellEnd"/>
      <w:r w:rsidRPr="00D206E1">
        <w:rPr>
          <w:rFonts w:ascii="Times New Roman" w:hAnsi="Times New Roman" w:cs="Times New Roman"/>
        </w:rPr>
        <w:t>):</w:t>
      </w:r>
    </w:p>
    <w:p w14:paraId="62BDC045" w14:textId="77777777" w:rsidR="003B6DC9" w:rsidRPr="00D206E1" w:rsidRDefault="003B6DC9" w:rsidP="00C17C6C">
      <w:pPr>
        <w:autoSpaceDE w:val="0"/>
        <w:autoSpaceDN w:val="0"/>
        <w:adjustRightInd w:val="0"/>
        <w:spacing w:after="0" w:line="240" w:lineRule="auto"/>
        <w:jc w:val="both"/>
        <w:rPr>
          <w:rFonts w:ascii="Times New Roman" w:hAnsi="Times New Roman" w:cs="Times New Roman"/>
        </w:rPr>
      </w:pPr>
    </w:p>
    <w:p w14:paraId="2486031D" w14:textId="029BD672" w:rsidR="003B6DC9" w:rsidRPr="00D206E1" w:rsidRDefault="003B6DC9" w:rsidP="00C17C6C">
      <w:pPr>
        <w:jc w:val="both"/>
        <w:rPr>
          <w:rFonts w:ascii="Times New Roman" w:hAnsi="Times New Roman" w:cs="Times New Roman"/>
          <w:i/>
          <w:iCs/>
        </w:rPr>
      </w:pPr>
      <w:r w:rsidRPr="00D206E1">
        <w:rPr>
          <w:rFonts w:ascii="Times New Roman" w:hAnsi="Times New Roman" w:cs="Times New Roman"/>
        </w:rPr>
        <w:t>Table</w:t>
      </w:r>
      <w:r w:rsidR="00094354" w:rsidRPr="00D206E1">
        <w:rPr>
          <w:rFonts w:ascii="Times New Roman" w:hAnsi="Times New Roman" w:cs="Times New Roman"/>
        </w:rPr>
        <w:t>-1</w:t>
      </w:r>
      <w:r w:rsidRPr="00D206E1">
        <w:rPr>
          <w:rFonts w:ascii="Times New Roman" w:hAnsi="Times New Roman" w:cs="Times New Roman"/>
        </w:rPr>
        <w:t xml:space="preserve">: Thresholds level for household </w:t>
      </w:r>
      <w:r w:rsidRPr="00D206E1">
        <w:rPr>
          <w:rFonts w:ascii="Times New Roman" w:hAnsi="Times New Roman" w:cs="Times New Roman"/>
          <w:i/>
          <w:iCs/>
        </w:rPr>
        <w:t>Coping Strategy Index (CSI)</w:t>
      </w:r>
    </w:p>
    <w:tbl>
      <w:tblPr>
        <w:tblStyle w:val="TableGrid"/>
        <w:tblW w:w="0" w:type="auto"/>
        <w:tblLook w:val="04A0" w:firstRow="1" w:lastRow="0" w:firstColumn="1" w:lastColumn="0" w:noHBand="0" w:noVBand="1"/>
      </w:tblPr>
      <w:tblGrid>
        <w:gridCol w:w="4675"/>
        <w:gridCol w:w="4675"/>
      </w:tblGrid>
      <w:tr w:rsidR="003B6DC9" w:rsidRPr="00D206E1" w14:paraId="41A85167" w14:textId="77777777" w:rsidTr="00470A2E">
        <w:tc>
          <w:tcPr>
            <w:tcW w:w="4675" w:type="dxa"/>
          </w:tcPr>
          <w:p w14:paraId="44324687"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b/>
                <w:i/>
              </w:rPr>
              <w:t>Level of Coping</w:t>
            </w:r>
          </w:p>
        </w:tc>
        <w:tc>
          <w:tcPr>
            <w:tcW w:w="4675" w:type="dxa"/>
          </w:tcPr>
          <w:p w14:paraId="57C87E76"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b/>
                <w:i/>
              </w:rPr>
              <w:t>Thresholds (</w:t>
            </w:r>
            <w:proofErr w:type="spellStart"/>
            <w:r w:rsidRPr="00D206E1">
              <w:rPr>
                <w:rFonts w:ascii="Times New Roman" w:hAnsi="Times New Roman" w:cs="Times New Roman"/>
                <w:b/>
                <w:i/>
              </w:rPr>
              <w:t>rCSI</w:t>
            </w:r>
            <w:proofErr w:type="spellEnd"/>
            <w:r w:rsidRPr="00D206E1">
              <w:rPr>
                <w:rFonts w:ascii="Times New Roman" w:hAnsi="Times New Roman" w:cs="Times New Roman"/>
                <w:b/>
                <w:i/>
              </w:rPr>
              <w:t xml:space="preserve"> score)</w:t>
            </w:r>
          </w:p>
        </w:tc>
      </w:tr>
      <w:tr w:rsidR="003B6DC9" w:rsidRPr="00D206E1" w14:paraId="6DDE7482" w14:textId="77777777" w:rsidTr="00470A2E">
        <w:tc>
          <w:tcPr>
            <w:tcW w:w="4675" w:type="dxa"/>
          </w:tcPr>
          <w:p w14:paraId="7147C2C4"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rPr>
              <w:t>Low or no coping</w:t>
            </w:r>
          </w:p>
        </w:tc>
        <w:tc>
          <w:tcPr>
            <w:tcW w:w="4675" w:type="dxa"/>
          </w:tcPr>
          <w:p w14:paraId="6907DE0C"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rPr>
              <w:t>≤ 3</w:t>
            </w:r>
          </w:p>
        </w:tc>
      </w:tr>
      <w:tr w:rsidR="003B6DC9" w:rsidRPr="00D206E1" w14:paraId="47761DAF" w14:textId="77777777" w:rsidTr="00470A2E">
        <w:tc>
          <w:tcPr>
            <w:tcW w:w="4675" w:type="dxa"/>
          </w:tcPr>
          <w:p w14:paraId="0A288CA0"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rPr>
              <w:t>Medium coping</w:t>
            </w:r>
          </w:p>
        </w:tc>
        <w:tc>
          <w:tcPr>
            <w:tcW w:w="4675" w:type="dxa"/>
          </w:tcPr>
          <w:p w14:paraId="50A79118"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rPr>
              <w:t>4  to 9</w:t>
            </w:r>
          </w:p>
        </w:tc>
      </w:tr>
      <w:tr w:rsidR="003B6DC9" w:rsidRPr="00D206E1" w14:paraId="688CBC52" w14:textId="77777777" w:rsidTr="00470A2E">
        <w:tc>
          <w:tcPr>
            <w:tcW w:w="4675" w:type="dxa"/>
          </w:tcPr>
          <w:p w14:paraId="195DA5DB"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rPr>
              <w:t>High coping</w:t>
            </w:r>
          </w:p>
        </w:tc>
        <w:tc>
          <w:tcPr>
            <w:tcW w:w="4675" w:type="dxa"/>
          </w:tcPr>
          <w:p w14:paraId="38B08FE3"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rPr>
              <w:t>≥ 10</w:t>
            </w:r>
          </w:p>
        </w:tc>
      </w:tr>
    </w:tbl>
    <w:p w14:paraId="7A219337"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rPr>
        <w:t>Source: Guiding note: WFP VAM unit, Afghanistan 2012</w:t>
      </w:r>
    </w:p>
    <w:p w14:paraId="7519A7BA" w14:textId="25A3859A" w:rsidR="003B6DC9" w:rsidRPr="00D206E1" w:rsidRDefault="003B6DC9" w:rsidP="00C17C6C">
      <w:pPr>
        <w:jc w:val="both"/>
        <w:rPr>
          <w:rFonts w:ascii="Times New Roman" w:hAnsi="Times New Roman" w:cs="Times New Roman"/>
        </w:rPr>
      </w:pPr>
      <w:r w:rsidRPr="00D206E1">
        <w:rPr>
          <w:rFonts w:ascii="Times New Roman" w:hAnsi="Times New Roman" w:cs="Times New Roman"/>
        </w:rPr>
        <w:t>Average coping strategy index (</w:t>
      </w:r>
      <w:proofErr w:type="spellStart"/>
      <w:r w:rsidRPr="00D206E1">
        <w:rPr>
          <w:rFonts w:ascii="Times New Roman" w:hAnsi="Times New Roman" w:cs="Times New Roman"/>
        </w:rPr>
        <w:t>rCSI</w:t>
      </w:r>
      <w:proofErr w:type="spellEnd"/>
      <w:r w:rsidRPr="00D206E1">
        <w:rPr>
          <w:rFonts w:ascii="Times New Roman" w:hAnsi="Times New Roman" w:cs="Times New Roman"/>
        </w:rPr>
        <w:t>) score is 29.55 that indicates a higher level of food insecurity. All of the surveyed households mentioned about multiple type of strategies to cope with the lockdown like situation due to covid-19 issues. Below graph shows the status of coping by the surveyed households:</w:t>
      </w:r>
    </w:p>
    <w:p w14:paraId="0D491BB9" w14:textId="2D74D27F" w:rsidR="00094354" w:rsidRPr="00D206E1" w:rsidRDefault="00094354" w:rsidP="00C17C6C">
      <w:pPr>
        <w:jc w:val="both"/>
        <w:rPr>
          <w:rFonts w:ascii="Times New Roman" w:hAnsi="Times New Roman" w:cs="Times New Roman"/>
        </w:rPr>
      </w:pPr>
      <w:r w:rsidRPr="00D206E1">
        <w:rPr>
          <w:rFonts w:ascii="Times New Roman" w:hAnsi="Times New Roman" w:cs="Times New Roman"/>
        </w:rPr>
        <w:t>Figure-</w:t>
      </w:r>
      <w:r w:rsidR="00525C5B">
        <w:rPr>
          <w:rFonts w:ascii="Times New Roman" w:hAnsi="Times New Roman" w:cs="Times New Roman"/>
        </w:rPr>
        <w:t>8</w:t>
      </w:r>
      <w:r w:rsidRPr="00D206E1">
        <w:rPr>
          <w:rFonts w:ascii="Times New Roman" w:hAnsi="Times New Roman" w:cs="Times New Roman"/>
        </w:rPr>
        <w:t xml:space="preserve">: </w:t>
      </w:r>
      <w:r w:rsidRPr="00D206E1">
        <w:rPr>
          <w:rFonts w:ascii="Times New Roman" w:hAnsi="Times New Roman" w:cs="Times New Roman"/>
          <w:lang w:val="en-GB"/>
        </w:rPr>
        <w:t>Overall reduced coping strategies for HH:</w:t>
      </w:r>
    </w:p>
    <w:p w14:paraId="7444896C"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noProof/>
        </w:rPr>
        <w:lastRenderedPageBreak/>
        <w:drawing>
          <wp:inline distT="0" distB="0" distL="0" distR="0" wp14:anchorId="12C04176" wp14:editId="24154180">
            <wp:extent cx="5955323" cy="1992923"/>
            <wp:effectExtent l="0" t="0" r="762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58E202" w14:textId="04D5CEF0" w:rsidR="003B6DC9" w:rsidRDefault="003B6DC9" w:rsidP="00C17C6C">
      <w:pPr>
        <w:jc w:val="both"/>
        <w:rPr>
          <w:rFonts w:ascii="Times New Roman" w:hAnsi="Times New Roman" w:cs="Times New Roman"/>
        </w:rPr>
      </w:pPr>
      <w:r w:rsidRPr="00D206E1">
        <w:rPr>
          <w:rFonts w:ascii="Times New Roman" w:hAnsi="Times New Roman" w:cs="Times New Roman"/>
        </w:rPr>
        <w:t>RNA revealed that most of the households (86%) are relying on high level of coping whereas only 11% and 3% respectively said about medium coping and no or low coping. This situation indicates very severe level of food insecurity among the project population. Relying on multiple type of coping for longer period will lead them towards chronic food insecurity.</w:t>
      </w:r>
    </w:p>
    <w:p w14:paraId="19706DEF" w14:textId="77777777" w:rsidR="008A5066" w:rsidRPr="00D206E1" w:rsidRDefault="008A5066" w:rsidP="008A5066">
      <w:pPr>
        <w:spacing w:after="0"/>
        <w:jc w:val="both"/>
        <w:rPr>
          <w:rFonts w:ascii="Times New Roman" w:hAnsi="Times New Roman" w:cs="Times New Roman"/>
        </w:rPr>
      </w:pPr>
    </w:p>
    <w:p w14:paraId="60E31E3F" w14:textId="6D2F23F6" w:rsidR="003B6DC9" w:rsidRPr="007177D5" w:rsidRDefault="00843658" w:rsidP="00843658">
      <w:pPr>
        <w:pStyle w:val="Heading2"/>
        <w:rPr>
          <w:rFonts w:eastAsia="Times New Roman"/>
          <w:lang w:eastAsia="fr-FR"/>
        </w:rPr>
      </w:pPr>
      <w:bookmarkStart w:id="27" w:name="_Toc39761537"/>
      <w:r w:rsidRPr="007177D5">
        <w:rPr>
          <w:rFonts w:eastAsia="Times New Roman"/>
          <w:lang w:eastAsia="fr-FR"/>
        </w:rPr>
        <w:t>5.</w:t>
      </w:r>
      <w:r w:rsidR="00DB7F08">
        <w:rPr>
          <w:rFonts w:eastAsia="Times New Roman"/>
          <w:lang w:eastAsia="fr-FR"/>
        </w:rPr>
        <w:t>10</w:t>
      </w:r>
      <w:r w:rsidRPr="007177D5">
        <w:rPr>
          <w:rFonts w:eastAsia="Times New Roman"/>
          <w:lang w:eastAsia="fr-FR"/>
        </w:rPr>
        <w:t>)</w:t>
      </w:r>
      <w:r w:rsidR="00094354" w:rsidRPr="007177D5">
        <w:rPr>
          <w:rFonts w:eastAsia="Times New Roman"/>
          <w:lang w:eastAsia="fr-FR"/>
        </w:rPr>
        <w:t xml:space="preserve"> </w:t>
      </w:r>
      <w:r w:rsidR="003B6DC9" w:rsidRPr="007177D5">
        <w:rPr>
          <w:rFonts w:eastAsia="Times New Roman"/>
          <w:lang w:eastAsia="fr-FR"/>
        </w:rPr>
        <w:t>Strategies undertaken by the surveyed households</w:t>
      </w:r>
      <w:bookmarkEnd w:id="27"/>
    </w:p>
    <w:p w14:paraId="040C4795" w14:textId="2E9E7022" w:rsidR="003B6DC9" w:rsidRPr="00D206E1" w:rsidRDefault="003B6DC9" w:rsidP="00C17C6C">
      <w:pPr>
        <w:jc w:val="both"/>
        <w:rPr>
          <w:rFonts w:ascii="Times New Roman" w:hAnsi="Times New Roman" w:cs="Times New Roman"/>
        </w:rPr>
      </w:pPr>
      <w:r w:rsidRPr="00D206E1">
        <w:rPr>
          <w:rFonts w:ascii="Times New Roman" w:hAnsi="Times New Roman" w:cs="Times New Roman"/>
        </w:rPr>
        <w:t>All of the surveyed households mentioned about different type</w:t>
      </w:r>
      <w:r w:rsidR="0082770B" w:rsidRPr="00D206E1">
        <w:rPr>
          <w:rFonts w:ascii="Times New Roman" w:hAnsi="Times New Roman" w:cs="Times New Roman"/>
        </w:rPr>
        <w:t>s</w:t>
      </w:r>
      <w:r w:rsidRPr="00D206E1">
        <w:rPr>
          <w:rFonts w:ascii="Times New Roman" w:hAnsi="Times New Roman" w:cs="Times New Roman"/>
        </w:rPr>
        <w:t xml:space="preserve"> of strategies to cope with the situation. The below graph shows coping strategies undertaken by the surveyed households.</w:t>
      </w:r>
    </w:p>
    <w:p w14:paraId="6622D9CC" w14:textId="77777777" w:rsidR="003B6DC9" w:rsidRPr="00D206E1" w:rsidRDefault="003B6DC9" w:rsidP="00C17C6C">
      <w:pPr>
        <w:jc w:val="both"/>
        <w:rPr>
          <w:rFonts w:ascii="Times New Roman" w:hAnsi="Times New Roman" w:cs="Times New Roman"/>
        </w:rPr>
      </w:pPr>
      <w:r w:rsidRPr="00D206E1">
        <w:rPr>
          <w:rFonts w:ascii="Times New Roman" w:hAnsi="Times New Roman" w:cs="Times New Roman"/>
          <w:noProof/>
        </w:rPr>
        <w:drawing>
          <wp:inline distT="0" distB="0" distL="0" distR="0" wp14:anchorId="209119C8" wp14:editId="73C44398">
            <wp:extent cx="5984631" cy="1858107"/>
            <wp:effectExtent l="0" t="0" r="16510"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A28733" w14:textId="4CBF60B6" w:rsidR="008239E7" w:rsidRDefault="003B6DC9" w:rsidP="008A5066">
      <w:pPr>
        <w:spacing w:after="0"/>
        <w:jc w:val="both"/>
        <w:rPr>
          <w:rFonts w:ascii="Times New Roman" w:hAnsi="Times New Roman" w:cs="Times New Roman"/>
        </w:rPr>
      </w:pPr>
      <w:r w:rsidRPr="00D206E1">
        <w:rPr>
          <w:rFonts w:ascii="Times New Roman" w:hAnsi="Times New Roman" w:cs="Times New Roman"/>
        </w:rPr>
        <w:t>As identified above, 98% of the surveyed households were identified as taking less p</w:t>
      </w:r>
      <w:r w:rsidR="00B92A46" w:rsidRPr="00D206E1">
        <w:rPr>
          <w:rFonts w:ascii="Times New Roman" w:hAnsi="Times New Roman" w:cs="Times New Roman"/>
        </w:rPr>
        <w:t>referred or less expensive food</w:t>
      </w:r>
      <w:r w:rsidRPr="00D206E1">
        <w:rPr>
          <w:rFonts w:ascii="Times New Roman" w:hAnsi="Times New Roman" w:cs="Times New Roman"/>
        </w:rPr>
        <w:t xml:space="preserve">. </w:t>
      </w:r>
      <w:r w:rsidR="0082770B" w:rsidRPr="00D206E1">
        <w:rPr>
          <w:rFonts w:ascii="Times New Roman" w:hAnsi="Times New Roman" w:cs="Times New Roman"/>
        </w:rPr>
        <w:t xml:space="preserve"> Also</w:t>
      </w:r>
      <w:r w:rsidR="00B92A46" w:rsidRPr="00D206E1">
        <w:rPr>
          <w:rFonts w:ascii="Times New Roman" w:hAnsi="Times New Roman" w:cs="Times New Roman"/>
        </w:rPr>
        <w:t xml:space="preserve">, 93% </w:t>
      </w:r>
      <w:r w:rsidR="0082770B" w:rsidRPr="00D206E1">
        <w:rPr>
          <w:rFonts w:ascii="Times New Roman" w:hAnsi="Times New Roman" w:cs="Times New Roman"/>
        </w:rPr>
        <w:t>have</w:t>
      </w:r>
      <w:r w:rsidRPr="00D206E1">
        <w:rPr>
          <w:rFonts w:ascii="Times New Roman" w:hAnsi="Times New Roman" w:cs="Times New Roman"/>
        </w:rPr>
        <w:t xml:space="preserve"> taken reduce</w:t>
      </w:r>
      <w:r w:rsidR="0082770B" w:rsidRPr="00D206E1">
        <w:rPr>
          <w:rFonts w:ascii="Times New Roman" w:hAnsi="Times New Roman" w:cs="Times New Roman"/>
        </w:rPr>
        <w:t>d</w:t>
      </w:r>
      <w:r w:rsidRPr="00D206E1">
        <w:rPr>
          <w:rFonts w:ascii="Times New Roman" w:hAnsi="Times New Roman" w:cs="Times New Roman"/>
        </w:rPr>
        <w:t xml:space="preserve"> meal size at mealtime and 89% reduced the number of meal</w:t>
      </w:r>
      <w:r w:rsidR="0082770B" w:rsidRPr="00D206E1">
        <w:rPr>
          <w:rFonts w:ascii="Times New Roman" w:hAnsi="Times New Roman" w:cs="Times New Roman"/>
        </w:rPr>
        <w:t>s</w:t>
      </w:r>
      <w:r w:rsidRPr="00D206E1">
        <w:rPr>
          <w:rFonts w:ascii="Times New Roman" w:hAnsi="Times New Roman" w:cs="Times New Roman"/>
        </w:rPr>
        <w:t xml:space="preserve"> eaten per day. More strikingly, 80% of households </w:t>
      </w:r>
      <w:r w:rsidR="00B92A46" w:rsidRPr="00D206E1">
        <w:rPr>
          <w:rFonts w:ascii="Times New Roman" w:hAnsi="Times New Roman" w:cs="Times New Roman"/>
        </w:rPr>
        <w:t>reported that</w:t>
      </w:r>
      <w:r w:rsidRPr="00D206E1">
        <w:rPr>
          <w:rFonts w:ascii="Times New Roman" w:hAnsi="Times New Roman" w:cs="Times New Roman"/>
        </w:rPr>
        <w:t xml:space="preserve"> adults</w:t>
      </w:r>
      <w:r w:rsidR="00275D4C">
        <w:rPr>
          <w:rFonts w:ascii="Times New Roman" w:hAnsi="Times New Roman" w:cs="Times New Roman"/>
        </w:rPr>
        <w:t>’</w:t>
      </w:r>
      <w:r w:rsidRPr="00D206E1">
        <w:rPr>
          <w:rFonts w:ascii="Times New Roman" w:hAnsi="Times New Roman" w:cs="Times New Roman"/>
        </w:rPr>
        <w:t xml:space="preserve"> </w:t>
      </w:r>
      <w:r w:rsidR="00B92A46" w:rsidRPr="00D206E1">
        <w:rPr>
          <w:rFonts w:ascii="Times New Roman" w:hAnsi="Times New Roman" w:cs="Times New Roman"/>
        </w:rPr>
        <w:t>members of the HH</w:t>
      </w:r>
      <w:r w:rsidRPr="00D206E1">
        <w:rPr>
          <w:rFonts w:ascii="Times New Roman" w:hAnsi="Times New Roman" w:cs="Times New Roman"/>
        </w:rPr>
        <w:t xml:space="preserve"> </w:t>
      </w:r>
      <w:r w:rsidR="00B92A46" w:rsidRPr="00D206E1">
        <w:rPr>
          <w:rFonts w:ascii="Times New Roman" w:hAnsi="Times New Roman" w:cs="Times New Roman"/>
        </w:rPr>
        <w:t>are</w:t>
      </w:r>
      <w:r w:rsidRPr="00D206E1">
        <w:rPr>
          <w:rFonts w:ascii="Times New Roman" w:hAnsi="Times New Roman" w:cs="Times New Roman"/>
        </w:rPr>
        <w:t xml:space="preserve"> restrict</w:t>
      </w:r>
      <w:r w:rsidR="0082770B" w:rsidRPr="00D206E1">
        <w:rPr>
          <w:rFonts w:ascii="Times New Roman" w:hAnsi="Times New Roman" w:cs="Times New Roman"/>
        </w:rPr>
        <w:t>ing</w:t>
      </w:r>
      <w:r w:rsidRPr="00D206E1">
        <w:rPr>
          <w:rFonts w:ascii="Times New Roman" w:hAnsi="Times New Roman" w:cs="Times New Roman"/>
        </w:rPr>
        <w:t xml:space="preserve"> consumption so that small children can eat. Moreover, 79% of the household</w:t>
      </w:r>
      <w:r w:rsidR="00B92A46" w:rsidRPr="00D206E1">
        <w:rPr>
          <w:rFonts w:ascii="Times New Roman" w:hAnsi="Times New Roman" w:cs="Times New Roman"/>
        </w:rPr>
        <w:t>s</w:t>
      </w:r>
      <w:r w:rsidRPr="00D206E1">
        <w:rPr>
          <w:rFonts w:ascii="Times New Roman" w:hAnsi="Times New Roman" w:cs="Times New Roman"/>
        </w:rPr>
        <w:t xml:space="preserve"> borrowed food or rel</w:t>
      </w:r>
      <w:r w:rsidR="0082770B" w:rsidRPr="00D206E1">
        <w:rPr>
          <w:rFonts w:ascii="Times New Roman" w:hAnsi="Times New Roman" w:cs="Times New Roman"/>
        </w:rPr>
        <w:t>ied</w:t>
      </w:r>
      <w:r w:rsidRPr="00D206E1">
        <w:rPr>
          <w:rFonts w:ascii="Times New Roman" w:hAnsi="Times New Roman" w:cs="Times New Roman"/>
        </w:rPr>
        <w:t xml:space="preserve"> on help from neighbor/relatives. The survey indicates that, </w:t>
      </w:r>
      <w:r w:rsidR="00B92A46" w:rsidRPr="00D206E1">
        <w:rPr>
          <w:rFonts w:ascii="Times New Roman" w:hAnsi="Times New Roman" w:cs="Times New Roman"/>
        </w:rPr>
        <w:t>participants</w:t>
      </w:r>
      <w:r w:rsidRPr="00D206E1">
        <w:rPr>
          <w:rFonts w:ascii="Times New Roman" w:hAnsi="Times New Roman" w:cs="Times New Roman"/>
        </w:rPr>
        <w:t xml:space="preserve"> already </w:t>
      </w:r>
      <w:r w:rsidR="00B92A46" w:rsidRPr="00D206E1">
        <w:rPr>
          <w:rFonts w:ascii="Times New Roman" w:hAnsi="Times New Roman" w:cs="Times New Roman"/>
        </w:rPr>
        <w:t>coping with</w:t>
      </w:r>
      <w:r w:rsidRPr="00D206E1">
        <w:rPr>
          <w:rFonts w:ascii="Times New Roman" w:hAnsi="Times New Roman" w:cs="Times New Roman"/>
        </w:rPr>
        <w:t xml:space="preserve"> sever</w:t>
      </w:r>
      <w:r w:rsidR="00B92A46" w:rsidRPr="00D206E1">
        <w:rPr>
          <w:rFonts w:ascii="Times New Roman" w:hAnsi="Times New Roman" w:cs="Times New Roman"/>
        </w:rPr>
        <w:t>e type</w:t>
      </w:r>
      <w:r w:rsidR="00A66849" w:rsidRPr="00D206E1">
        <w:rPr>
          <w:rFonts w:ascii="Times New Roman" w:hAnsi="Times New Roman" w:cs="Times New Roman"/>
        </w:rPr>
        <w:t xml:space="preserve"> of</w:t>
      </w:r>
      <w:r w:rsidR="008A5066">
        <w:rPr>
          <w:rFonts w:ascii="Times New Roman" w:hAnsi="Times New Roman" w:cs="Times New Roman"/>
        </w:rPr>
        <w:t xml:space="preserve"> strategies</w:t>
      </w:r>
      <w:r w:rsidR="008239E7" w:rsidRPr="00D206E1">
        <w:rPr>
          <w:rFonts w:ascii="Times New Roman" w:hAnsi="Times New Roman" w:cs="Times New Roman"/>
        </w:rPr>
        <w:t xml:space="preserve"> (Figure</w:t>
      </w:r>
      <w:r w:rsidR="008A5066">
        <w:rPr>
          <w:rFonts w:ascii="Times New Roman" w:hAnsi="Times New Roman" w:cs="Times New Roman"/>
        </w:rPr>
        <w:t xml:space="preserve"> </w:t>
      </w:r>
      <w:r w:rsidR="00275D4C">
        <w:rPr>
          <w:rFonts w:ascii="Times New Roman" w:hAnsi="Times New Roman" w:cs="Times New Roman"/>
        </w:rPr>
        <w:t>9</w:t>
      </w:r>
      <w:r w:rsidR="008239E7" w:rsidRPr="00D206E1">
        <w:rPr>
          <w:rFonts w:ascii="Times New Roman" w:hAnsi="Times New Roman" w:cs="Times New Roman"/>
        </w:rPr>
        <w:t>)</w:t>
      </w:r>
      <w:r w:rsidR="008A5066">
        <w:rPr>
          <w:rFonts w:ascii="Times New Roman" w:hAnsi="Times New Roman" w:cs="Times New Roman"/>
        </w:rPr>
        <w:t>.</w:t>
      </w:r>
    </w:p>
    <w:p w14:paraId="0941204C" w14:textId="77777777" w:rsidR="008A5066" w:rsidRPr="00D206E1" w:rsidRDefault="008A5066" w:rsidP="008A5066">
      <w:pPr>
        <w:spacing w:after="0"/>
        <w:jc w:val="both"/>
        <w:rPr>
          <w:rFonts w:ascii="Times New Roman" w:hAnsi="Times New Roman" w:cs="Times New Roman"/>
        </w:rPr>
      </w:pPr>
    </w:p>
    <w:p w14:paraId="3FB50D14" w14:textId="2B5A1AD8" w:rsidR="00AC162B" w:rsidRPr="007177D5" w:rsidRDefault="00BB0F8A" w:rsidP="00843658">
      <w:pPr>
        <w:pStyle w:val="Heading2"/>
      </w:pPr>
      <w:bookmarkStart w:id="28" w:name="_Toc39761538"/>
      <w:r w:rsidRPr="007177D5">
        <w:t>5.</w:t>
      </w:r>
      <w:r w:rsidR="00DB7F08">
        <w:t>11</w:t>
      </w:r>
      <w:r w:rsidR="00843658" w:rsidRPr="007177D5">
        <w:t xml:space="preserve">) </w:t>
      </w:r>
      <w:r w:rsidR="00AC162B" w:rsidRPr="007177D5">
        <w:t>Household Dietary Diversity Score (HDDS)</w:t>
      </w:r>
      <w:bookmarkEnd w:id="28"/>
    </w:p>
    <w:p w14:paraId="1FC38418" w14:textId="6E680EF8" w:rsidR="00AC162B" w:rsidRPr="00D206E1" w:rsidRDefault="00AC162B" w:rsidP="00C17C6C">
      <w:pPr>
        <w:spacing w:after="0" w:line="240" w:lineRule="auto"/>
        <w:jc w:val="both"/>
        <w:rPr>
          <w:rFonts w:ascii="Times New Roman" w:hAnsi="Times New Roman" w:cs="Times New Roman"/>
        </w:rPr>
      </w:pPr>
      <w:r w:rsidRPr="00D206E1">
        <w:rPr>
          <w:rFonts w:ascii="Times New Roman" w:hAnsi="Times New Roman" w:cs="Times New Roman"/>
        </w:rPr>
        <w:t xml:space="preserve">Due to the shorter recall time, it can provide a clear picture of the variety of foods consumed at the household level. Household dietary diversity consists of 12 food groups. </w:t>
      </w:r>
    </w:p>
    <w:p w14:paraId="2AAF5FAA" w14:textId="0068FFC2" w:rsidR="00AC162B" w:rsidRPr="00D206E1" w:rsidRDefault="00AC162B" w:rsidP="00C17C6C">
      <w:pPr>
        <w:jc w:val="both"/>
        <w:rPr>
          <w:rFonts w:ascii="Times New Roman" w:hAnsi="Times New Roman" w:cs="Times New Roman"/>
        </w:rPr>
      </w:pPr>
      <w:r w:rsidRPr="00D206E1">
        <w:rPr>
          <w:rFonts w:ascii="Times New Roman" w:hAnsi="Times New Roman" w:cs="Times New Roman"/>
        </w:rPr>
        <w:t>Household dietary diversity - the number of different food groups consumed over a given referen</w:t>
      </w:r>
      <w:r w:rsidR="003B6DC9" w:rsidRPr="00D206E1">
        <w:rPr>
          <w:rFonts w:ascii="Times New Roman" w:hAnsi="Times New Roman" w:cs="Times New Roman"/>
        </w:rPr>
        <w:t xml:space="preserve">ce period (in the assessment </w:t>
      </w:r>
      <w:r w:rsidRPr="00D206E1">
        <w:rPr>
          <w:rFonts w:ascii="Times New Roman" w:hAnsi="Times New Roman" w:cs="Times New Roman"/>
        </w:rPr>
        <w:t>have implied 24 hours recall) - is an attractive proxy indicator for the following reasons.</w:t>
      </w:r>
    </w:p>
    <w:p w14:paraId="24F5D985" w14:textId="756089B3" w:rsidR="00AC162B" w:rsidRPr="000F42BC" w:rsidRDefault="00AC162B" w:rsidP="000F42BC">
      <w:pPr>
        <w:pStyle w:val="ListParagraph"/>
        <w:numPr>
          <w:ilvl w:val="0"/>
          <w:numId w:val="27"/>
        </w:numPr>
        <w:spacing w:after="120"/>
        <w:ind w:left="432" w:hanging="288"/>
        <w:contextualSpacing w:val="0"/>
        <w:jc w:val="both"/>
        <w:rPr>
          <w:rFonts w:ascii="Times New Roman" w:hAnsi="Times New Roman" w:cs="Times New Roman"/>
        </w:rPr>
      </w:pPr>
      <w:r w:rsidRPr="000F42BC">
        <w:rPr>
          <w:rFonts w:ascii="Times New Roman" w:hAnsi="Times New Roman" w:cs="Times New Roman"/>
        </w:rPr>
        <w:t xml:space="preserve">A more diversified diet is highly correlated with such factors as caloric and protein adequacy, percentage of protein from animal sources (high quality protein), and household income. Even in very poor households, increased food expenditure resulting from additional income is associated with increased quantity and quality of the diet. </w:t>
      </w:r>
    </w:p>
    <w:p w14:paraId="06A69837" w14:textId="64EDFD8E" w:rsidR="00AC162B" w:rsidRPr="00D206E1" w:rsidRDefault="000F42BC" w:rsidP="000F42BC">
      <w:pPr>
        <w:pStyle w:val="ListParagraph"/>
        <w:numPr>
          <w:ilvl w:val="0"/>
          <w:numId w:val="27"/>
        </w:numPr>
        <w:spacing w:after="120"/>
        <w:ind w:left="432" w:hanging="288"/>
        <w:contextualSpacing w:val="0"/>
        <w:jc w:val="both"/>
        <w:rPr>
          <w:rFonts w:ascii="Times New Roman" w:hAnsi="Times New Roman" w:cs="Times New Roman"/>
        </w:rPr>
      </w:pPr>
      <w:r w:rsidRPr="00D206E1">
        <w:rPr>
          <w:rFonts w:ascii="Times New Roman" w:hAnsi="Times New Roman" w:cs="Times New Roman"/>
          <w:noProof/>
        </w:rPr>
        <w:lastRenderedPageBreak/>
        <w:drawing>
          <wp:anchor distT="0" distB="0" distL="114300" distR="114300" simplePos="0" relativeHeight="251664384" behindDoc="0" locked="0" layoutInCell="1" allowOverlap="1" wp14:anchorId="274E0918" wp14:editId="08BA0BF8">
            <wp:simplePos x="0" y="0"/>
            <wp:positionH relativeFrom="column">
              <wp:posOffset>1719287</wp:posOffset>
            </wp:positionH>
            <wp:positionV relativeFrom="paragraph">
              <wp:posOffset>86116</wp:posOffset>
            </wp:positionV>
            <wp:extent cx="4417695" cy="2412365"/>
            <wp:effectExtent l="0" t="0" r="1905" b="6985"/>
            <wp:wrapThrough wrapText="bothSides">
              <wp:wrapPolygon edited="0">
                <wp:start x="0" y="0"/>
                <wp:lineTo x="0" y="21492"/>
                <wp:lineTo x="21516" y="21492"/>
                <wp:lineTo x="21516" y="0"/>
                <wp:lineTo x="0" y="0"/>
              </wp:wrapPolygon>
            </wp:wrapThrough>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AC162B" w:rsidRPr="00D206E1">
        <w:rPr>
          <w:rFonts w:ascii="Times New Roman" w:hAnsi="Times New Roman" w:cs="Times New Roman"/>
        </w:rPr>
        <w:t xml:space="preserve">Questions on dietary diversity asked at the household or individual level, made it possible to examine food security at the household and intra- household levels. </w:t>
      </w:r>
    </w:p>
    <w:p w14:paraId="402A21BD" w14:textId="70B9284D" w:rsidR="00AC162B" w:rsidRPr="00D206E1" w:rsidRDefault="00AC162B" w:rsidP="000F42BC">
      <w:pPr>
        <w:pStyle w:val="ListParagraph"/>
        <w:numPr>
          <w:ilvl w:val="0"/>
          <w:numId w:val="27"/>
        </w:numPr>
        <w:spacing w:after="120"/>
        <w:ind w:left="432" w:hanging="288"/>
        <w:contextualSpacing w:val="0"/>
        <w:jc w:val="both"/>
        <w:rPr>
          <w:rFonts w:ascii="Times New Roman" w:hAnsi="Times New Roman" w:cs="Times New Roman"/>
        </w:rPr>
      </w:pPr>
      <w:r w:rsidRPr="00D206E1">
        <w:rPr>
          <w:rFonts w:ascii="Times New Roman" w:hAnsi="Times New Roman" w:cs="Times New Roman"/>
        </w:rPr>
        <w:t>HDDS is to better reflect a quality diet, the number of different food groups consumed is calculated, rather than the number of different foods consumed. Knowing that households consume, for example, an average of four different food groups implies that their diets offer some diversity in both macro- and micronutrients. This is a more meaningful indicator than knowing that households consume four different foods, which might all be cereals. The following set of 12 food groups is used to calculate the HDDS:</w:t>
      </w:r>
    </w:p>
    <w:p w14:paraId="2B5D2C7F" w14:textId="5B21B24E" w:rsidR="00AF0B0D" w:rsidRPr="00D206E1" w:rsidRDefault="00724713" w:rsidP="00C17C6C">
      <w:pPr>
        <w:jc w:val="both"/>
        <w:rPr>
          <w:rFonts w:ascii="Times New Roman" w:hAnsi="Times New Roman" w:cs="Times New Roman"/>
          <w:b/>
        </w:rPr>
      </w:pPr>
      <w:r w:rsidRPr="00D206E1">
        <w:rPr>
          <w:rFonts w:ascii="Times New Roman" w:hAnsi="Times New Roman" w:cs="Times New Roman"/>
          <w:b/>
        </w:rPr>
        <w:t>Table-</w:t>
      </w:r>
      <w:r w:rsidR="00AF0B0D" w:rsidRPr="00D206E1">
        <w:rPr>
          <w:rFonts w:ascii="Times New Roman" w:hAnsi="Times New Roman" w:cs="Times New Roman"/>
          <w:b/>
        </w:rPr>
        <w:t>2 food groups for assessing HDDS</w:t>
      </w:r>
    </w:p>
    <w:tbl>
      <w:tblPr>
        <w:tblStyle w:val="TableGrid"/>
        <w:tblW w:w="0" w:type="auto"/>
        <w:tblLook w:val="04A0" w:firstRow="1" w:lastRow="0" w:firstColumn="1" w:lastColumn="0" w:noHBand="0" w:noVBand="1"/>
      </w:tblPr>
      <w:tblGrid>
        <w:gridCol w:w="4675"/>
        <w:gridCol w:w="4675"/>
      </w:tblGrid>
      <w:tr w:rsidR="00AC162B" w:rsidRPr="00D206E1" w14:paraId="27791E4D" w14:textId="77777777" w:rsidTr="00362483">
        <w:tc>
          <w:tcPr>
            <w:tcW w:w="4675" w:type="dxa"/>
          </w:tcPr>
          <w:p w14:paraId="3080E000"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A. Cereals </w:t>
            </w:r>
          </w:p>
          <w:p w14:paraId="5B1E2E00"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B. Root and tubers </w:t>
            </w:r>
          </w:p>
          <w:p w14:paraId="2FD79336"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C. Vegetables </w:t>
            </w:r>
          </w:p>
          <w:p w14:paraId="7C3756F4"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D. Fruits </w:t>
            </w:r>
          </w:p>
          <w:p w14:paraId="720FD4C2"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E. Meat, poultry</w:t>
            </w:r>
          </w:p>
          <w:p w14:paraId="64621C12"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F. Eggs </w:t>
            </w:r>
          </w:p>
        </w:tc>
        <w:tc>
          <w:tcPr>
            <w:tcW w:w="4675" w:type="dxa"/>
          </w:tcPr>
          <w:p w14:paraId="22DBD9A6"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G. Fish and seafood   </w:t>
            </w:r>
          </w:p>
          <w:p w14:paraId="6739797D"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H. Pulses/legumes/nuts </w:t>
            </w:r>
          </w:p>
          <w:p w14:paraId="22F6957E"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I. Milk and milk products </w:t>
            </w:r>
          </w:p>
          <w:p w14:paraId="68D1B785"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J. Oil/fats </w:t>
            </w:r>
          </w:p>
          <w:p w14:paraId="507A64B9"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 xml:space="preserve">K. Sugar/honey </w:t>
            </w:r>
          </w:p>
          <w:p w14:paraId="13AF7973" w14:textId="77777777" w:rsidR="00AC162B" w:rsidRPr="00D206E1" w:rsidRDefault="00AC162B" w:rsidP="00C17C6C">
            <w:pPr>
              <w:jc w:val="both"/>
              <w:rPr>
                <w:rFonts w:ascii="Times New Roman" w:hAnsi="Times New Roman" w:cs="Times New Roman"/>
              </w:rPr>
            </w:pPr>
            <w:r w:rsidRPr="00D206E1">
              <w:rPr>
                <w:rFonts w:ascii="Times New Roman" w:hAnsi="Times New Roman" w:cs="Times New Roman"/>
              </w:rPr>
              <w:t>L. Spices</w:t>
            </w:r>
          </w:p>
          <w:p w14:paraId="0276ED45" w14:textId="67C88BFE" w:rsidR="00496A92" w:rsidRPr="00D206E1" w:rsidRDefault="00496A92" w:rsidP="00C17C6C">
            <w:pPr>
              <w:jc w:val="both"/>
              <w:rPr>
                <w:rFonts w:ascii="Times New Roman" w:hAnsi="Times New Roman" w:cs="Times New Roman"/>
              </w:rPr>
            </w:pPr>
          </w:p>
        </w:tc>
      </w:tr>
    </w:tbl>
    <w:p w14:paraId="69B47F39" w14:textId="77777777" w:rsidR="00496A92" w:rsidRPr="00D206E1" w:rsidRDefault="00496A92" w:rsidP="00C17C6C">
      <w:pPr>
        <w:spacing w:after="0" w:line="240" w:lineRule="auto"/>
        <w:jc w:val="both"/>
        <w:rPr>
          <w:rFonts w:ascii="Times New Roman" w:hAnsi="Times New Roman" w:cs="Times New Roman"/>
        </w:rPr>
      </w:pPr>
    </w:p>
    <w:p w14:paraId="57A336AA" w14:textId="56C1522D" w:rsidR="00AC162B" w:rsidRPr="00D206E1" w:rsidRDefault="00A32E9D" w:rsidP="00C17C6C">
      <w:pPr>
        <w:spacing w:after="0" w:line="240" w:lineRule="auto"/>
        <w:jc w:val="both"/>
        <w:rPr>
          <w:rFonts w:ascii="Times New Roman" w:hAnsi="Times New Roman" w:cs="Times New Roman"/>
          <w:b/>
        </w:rPr>
      </w:pPr>
      <w:r w:rsidRPr="00D206E1">
        <w:rPr>
          <w:rFonts w:ascii="Times New Roman" w:hAnsi="Times New Roman" w:cs="Times New Roman"/>
          <w:b/>
        </w:rPr>
        <w:t>Table-3</w:t>
      </w:r>
      <w:r w:rsidR="00AF0B0D" w:rsidRPr="00D206E1">
        <w:rPr>
          <w:rFonts w:ascii="Times New Roman" w:hAnsi="Times New Roman" w:cs="Times New Roman"/>
          <w:b/>
        </w:rPr>
        <w:t xml:space="preserve">: </w:t>
      </w:r>
      <w:r w:rsidR="00AC162B" w:rsidRPr="00D206E1">
        <w:rPr>
          <w:rFonts w:ascii="Times New Roman" w:hAnsi="Times New Roman" w:cs="Times New Roman"/>
          <w:b/>
        </w:rPr>
        <w:t>International Food Policy Research Ins</w:t>
      </w:r>
      <w:r w:rsidR="00AF0B0D" w:rsidRPr="00D206E1">
        <w:rPr>
          <w:rFonts w:ascii="Times New Roman" w:hAnsi="Times New Roman" w:cs="Times New Roman"/>
          <w:b/>
        </w:rPr>
        <w:t>titute, February 2014 for HDDS t</w:t>
      </w:r>
      <w:r w:rsidR="00AC162B" w:rsidRPr="00D206E1">
        <w:rPr>
          <w:rFonts w:ascii="Times New Roman" w:hAnsi="Times New Roman" w:cs="Times New Roman"/>
          <w:b/>
        </w:rPr>
        <w:t xml:space="preserve">hreshold </w:t>
      </w:r>
      <w:r w:rsidR="00AF0B0D" w:rsidRPr="00D206E1">
        <w:rPr>
          <w:rFonts w:ascii="Times New Roman" w:hAnsi="Times New Roman" w:cs="Times New Roman"/>
          <w:b/>
        </w:rPr>
        <w:t>level</w:t>
      </w:r>
      <w:r w:rsidR="00AC162B" w:rsidRPr="00D206E1">
        <w:rPr>
          <w:rFonts w:ascii="Times New Roman" w:hAnsi="Times New Roman" w:cs="Times New Roman"/>
          <w:b/>
        </w:rPr>
        <w:t xml:space="preserve"> </w:t>
      </w:r>
    </w:p>
    <w:p w14:paraId="333DD873" w14:textId="77777777" w:rsidR="00DF0028" w:rsidRPr="00D206E1" w:rsidRDefault="00DF0028" w:rsidP="00C17C6C">
      <w:pPr>
        <w:spacing w:after="0" w:line="240" w:lineRule="auto"/>
        <w:jc w:val="both"/>
        <w:rPr>
          <w:rFonts w:ascii="Times New Roman" w:hAnsi="Times New Roman" w:cs="Times New Roman"/>
          <w:b/>
        </w:rPr>
      </w:pPr>
    </w:p>
    <w:tbl>
      <w:tblPr>
        <w:tblStyle w:val="Style1"/>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6"/>
      </w:tblGrid>
      <w:tr w:rsidR="00AC162B" w:rsidRPr="00D206E1" w14:paraId="5730A744" w14:textId="77777777" w:rsidTr="00362483">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750F92" w14:textId="77777777" w:rsidR="00AC162B" w:rsidRPr="00D206E1" w:rsidRDefault="00AC162B" w:rsidP="00C17C6C">
            <w:pPr>
              <w:jc w:val="both"/>
              <w:rPr>
                <w:rFonts w:ascii="Times New Roman" w:eastAsiaTheme="minorHAnsi" w:hAnsi="Times New Roman"/>
                <w:b/>
                <w:sz w:val="22"/>
                <w:szCs w:val="22"/>
                <w:lang w:val="en-US" w:eastAsia="en-US"/>
              </w:rPr>
            </w:pPr>
            <w:r w:rsidRPr="00D206E1">
              <w:rPr>
                <w:rFonts w:ascii="Times New Roman" w:eastAsiaTheme="minorHAnsi" w:hAnsi="Times New Roman"/>
                <w:b/>
                <w:sz w:val="22"/>
                <w:szCs w:val="22"/>
                <w:lang w:val="en-US" w:eastAsia="en-US"/>
              </w:rPr>
              <w:t>Household Dietary Diversity (HDDS)</w:t>
            </w:r>
          </w:p>
        </w:tc>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4E31886" w14:textId="77777777" w:rsidR="00AC162B" w:rsidRPr="00D206E1" w:rsidRDefault="00AC162B" w:rsidP="00C17C6C">
            <w:pPr>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sz w:val="22"/>
                <w:szCs w:val="22"/>
                <w:lang w:val="en-US" w:eastAsia="en-US"/>
              </w:rPr>
            </w:pPr>
            <w:r w:rsidRPr="00D206E1">
              <w:rPr>
                <w:rFonts w:ascii="Times New Roman" w:eastAsiaTheme="minorHAnsi" w:hAnsi="Times New Roman"/>
                <w:b/>
                <w:sz w:val="22"/>
                <w:szCs w:val="22"/>
                <w:lang w:val="en-US" w:eastAsia="en-US"/>
              </w:rPr>
              <w:t>HDDS Thresholds</w:t>
            </w:r>
          </w:p>
        </w:tc>
      </w:tr>
      <w:tr w:rsidR="00AC162B" w:rsidRPr="00D206E1" w14:paraId="28D2863A" w14:textId="77777777" w:rsidTr="00362483">
        <w:trPr>
          <w:trHeight w:val="249"/>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8DCCB3" w14:textId="77777777" w:rsidR="00AC162B" w:rsidRPr="00D206E1" w:rsidRDefault="00AC162B" w:rsidP="00C17C6C">
            <w:pPr>
              <w:jc w:val="both"/>
              <w:rPr>
                <w:rFonts w:ascii="Times New Roman" w:eastAsiaTheme="minorHAnsi" w:hAnsi="Times New Roman"/>
                <w:sz w:val="22"/>
                <w:szCs w:val="22"/>
                <w:lang w:val="en-US" w:eastAsia="en-US"/>
              </w:rPr>
            </w:pPr>
            <w:r w:rsidRPr="00D206E1">
              <w:rPr>
                <w:rFonts w:ascii="Times New Roman" w:eastAsiaTheme="minorHAnsi" w:hAnsi="Times New Roman"/>
                <w:sz w:val="22"/>
                <w:szCs w:val="22"/>
                <w:lang w:val="en-US" w:eastAsia="en-US"/>
              </w:rPr>
              <w:t>Low dietary diversity</w:t>
            </w:r>
          </w:p>
        </w:tc>
        <w:tc>
          <w:tcPr>
            <w:tcW w:w="2500" w:type="pct"/>
            <w:vAlign w:val="center"/>
          </w:tcPr>
          <w:p w14:paraId="5AF29F34" w14:textId="77777777" w:rsidR="00AC162B" w:rsidRPr="00D206E1" w:rsidRDefault="00AC162B" w:rsidP="00C17C6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2"/>
                <w:szCs w:val="22"/>
                <w:lang w:val="en-US" w:eastAsia="en-US"/>
              </w:rPr>
            </w:pPr>
            <w:r w:rsidRPr="00D206E1">
              <w:rPr>
                <w:rFonts w:ascii="Times New Roman" w:eastAsiaTheme="minorHAnsi" w:hAnsi="Times New Roman"/>
                <w:sz w:val="22"/>
                <w:szCs w:val="22"/>
                <w:lang w:val="en-US" w:eastAsia="en-US"/>
              </w:rPr>
              <w:t>&lt; 4.5 food groups</w:t>
            </w:r>
          </w:p>
        </w:tc>
      </w:tr>
      <w:tr w:rsidR="00AC162B" w:rsidRPr="00D206E1" w14:paraId="6CDD260C" w14:textId="77777777" w:rsidTr="00362483">
        <w:trPr>
          <w:trHeight w:val="249"/>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74396F" w14:textId="77777777" w:rsidR="00AC162B" w:rsidRPr="00D206E1" w:rsidRDefault="00AC162B" w:rsidP="00C17C6C">
            <w:pPr>
              <w:jc w:val="both"/>
              <w:rPr>
                <w:rFonts w:ascii="Times New Roman" w:eastAsiaTheme="minorHAnsi" w:hAnsi="Times New Roman"/>
                <w:sz w:val="22"/>
                <w:szCs w:val="22"/>
                <w:lang w:val="en-US" w:eastAsia="en-US"/>
              </w:rPr>
            </w:pPr>
            <w:r w:rsidRPr="00D206E1">
              <w:rPr>
                <w:rFonts w:ascii="Times New Roman" w:eastAsiaTheme="minorHAnsi" w:hAnsi="Times New Roman"/>
                <w:sz w:val="22"/>
                <w:szCs w:val="22"/>
                <w:lang w:val="en-US" w:eastAsia="en-US"/>
              </w:rPr>
              <w:t>Medium dietary diversity</w:t>
            </w:r>
          </w:p>
        </w:tc>
        <w:tc>
          <w:tcPr>
            <w:tcW w:w="2500" w:type="pct"/>
            <w:vAlign w:val="center"/>
          </w:tcPr>
          <w:p w14:paraId="18CC336A" w14:textId="77777777" w:rsidR="00AC162B" w:rsidRPr="00D206E1" w:rsidRDefault="00AC162B" w:rsidP="00C17C6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2"/>
                <w:szCs w:val="22"/>
                <w:lang w:val="en-US" w:eastAsia="en-US"/>
              </w:rPr>
            </w:pPr>
            <w:r w:rsidRPr="00D206E1">
              <w:rPr>
                <w:rFonts w:ascii="Times New Roman" w:eastAsiaTheme="minorHAnsi" w:hAnsi="Times New Roman"/>
                <w:sz w:val="22"/>
                <w:szCs w:val="22"/>
                <w:lang w:val="en-US" w:eastAsia="en-US"/>
              </w:rPr>
              <w:t>4.5 – 6 food groups</w:t>
            </w:r>
          </w:p>
        </w:tc>
      </w:tr>
      <w:tr w:rsidR="00AC162B" w:rsidRPr="00D206E1" w14:paraId="77EC7500" w14:textId="77777777" w:rsidTr="00362483">
        <w:trPr>
          <w:trHeight w:val="265"/>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099191" w14:textId="77777777" w:rsidR="00AC162B" w:rsidRPr="00D206E1" w:rsidRDefault="00AC162B" w:rsidP="00C17C6C">
            <w:pPr>
              <w:jc w:val="both"/>
              <w:rPr>
                <w:rFonts w:ascii="Times New Roman" w:eastAsiaTheme="minorHAnsi" w:hAnsi="Times New Roman"/>
                <w:sz w:val="22"/>
                <w:szCs w:val="22"/>
                <w:lang w:val="en-US" w:eastAsia="en-US"/>
              </w:rPr>
            </w:pPr>
            <w:r w:rsidRPr="00D206E1">
              <w:rPr>
                <w:rFonts w:ascii="Times New Roman" w:eastAsiaTheme="minorHAnsi" w:hAnsi="Times New Roman"/>
                <w:sz w:val="22"/>
                <w:szCs w:val="22"/>
                <w:lang w:val="en-US" w:eastAsia="en-US"/>
              </w:rPr>
              <w:t>Good dietary diversity</w:t>
            </w:r>
          </w:p>
        </w:tc>
        <w:tc>
          <w:tcPr>
            <w:tcW w:w="2500" w:type="pct"/>
            <w:vAlign w:val="center"/>
          </w:tcPr>
          <w:p w14:paraId="39226794" w14:textId="77777777" w:rsidR="00AC162B" w:rsidRPr="00D206E1" w:rsidRDefault="00AC162B" w:rsidP="00C17C6C">
            <w:pPr>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2"/>
                <w:szCs w:val="22"/>
                <w:lang w:val="en-US" w:eastAsia="en-US"/>
              </w:rPr>
            </w:pPr>
            <w:r w:rsidRPr="00D206E1">
              <w:rPr>
                <w:rFonts w:ascii="Times New Roman" w:eastAsiaTheme="minorHAnsi" w:hAnsi="Times New Roman"/>
                <w:sz w:val="22"/>
                <w:szCs w:val="22"/>
                <w:lang w:val="en-US" w:eastAsia="en-US"/>
              </w:rPr>
              <w:t>6+ food groups</w:t>
            </w:r>
          </w:p>
        </w:tc>
      </w:tr>
    </w:tbl>
    <w:p w14:paraId="5B32B39B" w14:textId="77777777" w:rsidR="00DF0028" w:rsidRPr="00D206E1" w:rsidRDefault="00DF0028" w:rsidP="00C17C6C">
      <w:pPr>
        <w:spacing w:after="0" w:line="240" w:lineRule="auto"/>
        <w:jc w:val="both"/>
        <w:rPr>
          <w:rFonts w:ascii="Times New Roman" w:hAnsi="Times New Roman" w:cs="Times New Roman"/>
        </w:rPr>
      </w:pPr>
    </w:p>
    <w:p w14:paraId="455171D8" w14:textId="3D6B5F45" w:rsidR="00AC162B" w:rsidRPr="00D206E1" w:rsidRDefault="00AC162B" w:rsidP="00C17C6C">
      <w:pPr>
        <w:spacing w:after="0" w:line="240" w:lineRule="auto"/>
        <w:jc w:val="both"/>
        <w:rPr>
          <w:rFonts w:ascii="Times New Roman" w:hAnsi="Times New Roman" w:cs="Times New Roman"/>
        </w:rPr>
      </w:pPr>
      <w:r w:rsidRPr="00D206E1">
        <w:rPr>
          <w:rFonts w:ascii="Times New Roman" w:hAnsi="Times New Roman" w:cs="Times New Roman"/>
        </w:rPr>
        <w:t xml:space="preserve">Average HDDS among the surveyed households find 4.92, which indicate the medium dietary diversity. Only 10.31% surveyed households HDDS found good i.e. 6+ food groups, 54.41% surveyed households HDDS found medium i.e. within 4.5 - 6 food groups and 35.50% households HDDS found low i.e. below 4.5 food groups. </w:t>
      </w:r>
    </w:p>
    <w:p w14:paraId="616074A5" w14:textId="77777777" w:rsidR="00500880" w:rsidRPr="005E444F" w:rsidRDefault="00500880" w:rsidP="00C17C6C">
      <w:pPr>
        <w:jc w:val="both"/>
        <w:rPr>
          <w:rFonts w:ascii="Times New Roman" w:hAnsi="Times New Roman" w:cs="Times New Roman"/>
          <w:b/>
          <w:sz w:val="4"/>
          <w:lang w:eastAsia="fr-FR"/>
        </w:rPr>
      </w:pPr>
    </w:p>
    <w:p w14:paraId="0AA556DC" w14:textId="344BB632" w:rsidR="007E0CC3" w:rsidRPr="007177D5" w:rsidRDefault="0056728B" w:rsidP="003870F5">
      <w:pPr>
        <w:pStyle w:val="Heading2"/>
      </w:pPr>
      <w:bookmarkStart w:id="29" w:name="_Toc39761539"/>
      <w:r w:rsidRPr="007177D5">
        <w:t>5</w:t>
      </w:r>
      <w:r w:rsidR="00BB0F8A" w:rsidRPr="007177D5">
        <w:t>.1</w:t>
      </w:r>
      <w:r w:rsidR="00585105">
        <w:t>2</w:t>
      </w:r>
      <w:r w:rsidR="007A18DF" w:rsidRPr="007177D5">
        <w:t xml:space="preserve">) </w:t>
      </w:r>
      <w:r w:rsidR="00CA1BB0" w:rsidRPr="007177D5">
        <w:t>Effect</w:t>
      </w:r>
      <w:r w:rsidR="007E0CC3" w:rsidRPr="007177D5">
        <w:t xml:space="preserve"> of </w:t>
      </w:r>
      <w:r w:rsidR="00D70B29">
        <w:t>basic</w:t>
      </w:r>
      <w:r w:rsidR="007E0CC3" w:rsidRPr="007177D5">
        <w:t xml:space="preserve"> food items</w:t>
      </w:r>
      <w:bookmarkEnd w:id="29"/>
    </w:p>
    <w:p w14:paraId="0401FBD5" w14:textId="6E9B0F3D" w:rsidR="007E0CC3" w:rsidRPr="00D206E1" w:rsidRDefault="0056728B" w:rsidP="00C17C6C">
      <w:pPr>
        <w:jc w:val="both"/>
        <w:rPr>
          <w:rFonts w:ascii="Times New Roman" w:hAnsi="Times New Roman" w:cs="Times New Roman"/>
          <w:lang w:eastAsia="fr-FR"/>
        </w:rPr>
      </w:pPr>
      <w:r w:rsidRPr="00D206E1">
        <w:rPr>
          <w:rFonts w:ascii="Times New Roman" w:hAnsi="Times New Roman" w:cs="Times New Roman"/>
          <w:lang w:eastAsia="fr-FR"/>
        </w:rPr>
        <w:t>The study finds that</w:t>
      </w:r>
      <w:r w:rsidR="007E0CC3" w:rsidRPr="00D206E1">
        <w:rPr>
          <w:rFonts w:ascii="Times New Roman" w:hAnsi="Times New Roman" w:cs="Times New Roman"/>
          <w:lang w:eastAsia="fr-FR"/>
        </w:rPr>
        <w:t xml:space="preserve"> </w:t>
      </w:r>
      <w:r w:rsidR="00E45505" w:rsidRPr="00D206E1">
        <w:rPr>
          <w:rFonts w:ascii="Times New Roman" w:hAnsi="Times New Roman" w:cs="Times New Roman"/>
          <w:lang w:eastAsia="fr-FR"/>
        </w:rPr>
        <w:t>there is no fluctuation on</w:t>
      </w:r>
      <w:r w:rsidR="007E0CC3" w:rsidRPr="00D206E1">
        <w:rPr>
          <w:rFonts w:ascii="Times New Roman" w:hAnsi="Times New Roman" w:cs="Times New Roman"/>
          <w:lang w:eastAsia="fr-FR"/>
        </w:rPr>
        <w:t xml:space="preserve"> </w:t>
      </w:r>
      <w:r w:rsidRPr="00D206E1">
        <w:rPr>
          <w:rFonts w:ascii="Times New Roman" w:hAnsi="Times New Roman" w:cs="Times New Roman"/>
          <w:lang w:eastAsia="fr-FR"/>
        </w:rPr>
        <w:t>basic</w:t>
      </w:r>
      <w:r w:rsidR="007E0CC3" w:rsidRPr="00D206E1">
        <w:rPr>
          <w:rFonts w:ascii="Times New Roman" w:hAnsi="Times New Roman" w:cs="Times New Roman"/>
          <w:lang w:eastAsia="fr-FR"/>
        </w:rPr>
        <w:t xml:space="preserve"> food item</w:t>
      </w:r>
      <w:r w:rsidR="00E45505" w:rsidRPr="00D206E1">
        <w:rPr>
          <w:rFonts w:ascii="Times New Roman" w:hAnsi="Times New Roman" w:cs="Times New Roman"/>
          <w:lang w:eastAsia="fr-FR"/>
        </w:rPr>
        <w:t>s during the assessment and each food item are</w:t>
      </w:r>
      <w:r w:rsidR="007E0CC3" w:rsidRPr="00D206E1">
        <w:rPr>
          <w:rFonts w:ascii="Times New Roman" w:hAnsi="Times New Roman" w:cs="Times New Roman"/>
          <w:lang w:eastAsia="fr-FR"/>
        </w:rPr>
        <w:t xml:space="preserve"> available </w:t>
      </w:r>
      <w:r w:rsidR="00E45505" w:rsidRPr="00D206E1">
        <w:rPr>
          <w:rFonts w:ascii="Times New Roman" w:hAnsi="Times New Roman" w:cs="Times New Roman"/>
          <w:lang w:eastAsia="fr-FR"/>
        </w:rPr>
        <w:t>in the market</w:t>
      </w:r>
      <w:r w:rsidR="007E0CC3" w:rsidRPr="00D206E1">
        <w:rPr>
          <w:rFonts w:ascii="Times New Roman" w:hAnsi="Times New Roman" w:cs="Times New Roman"/>
          <w:lang w:eastAsia="fr-FR"/>
        </w:rPr>
        <w:t xml:space="preserve">. </w:t>
      </w:r>
      <w:r w:rsidR="00E45505" w:rsidRPr="00D206E1">
        <w:rPr>
          <w:rFonts w:ascii="Times New Roman" w:hAnsi="Times New Roman" w:cs="Times New Roman"/>
          <w:lang w:eastAsia="fr-FR"/>
        </w:rPr>
        <w:t xml:space="preserve">The table shows average price of basic food </w:t>
      </w:r>
      <w:r w:rsidR="0007498E" w:rsidRPr="00D206E1">
        <w:rPr>
          <w:rFonts w:ascii="Times New Roman" w:hAnsi="Times New Roman" w:cs="Times New Roman"/>
          <w:lang w:eastAsia="fr-FR"/>
        </w:rPr>
        <w:t>items</w:t>
      </w:r>
      <w:r w:rsidR="00E45505" w:rsidRPr="00D206E1">
        <w:rPr>
          <w:rFonts w:ascii="Times New Roman" w:hAnsi="Times New Roman" w:cs="Times New Roman"/>
          <w:lang w:eastAsia="fr-FR"/>
        </w:rPr>
        <w:t xml:space="preserve"> during the assessment</w:t>
      </w:r>
      <w:r w:rsidR="007E0CC3" w:rsidRPr="00D206E1">
        <w:rPr>
          <w:rFonts w:ascii="Times New Roman" w:hAnsi="Times New Roman" w:cs="Times New Roman"/>
          <w:lang w:eastAsia="fr-FR"/>
        </w:rPr>
        <w:t>:</w:t>
      </w:r>
    </w:p>
    <w:tbl>
      <w:tblPr>
        <w:tblW w:w="5000" w:type="pct"/>
        <w:tblLook w:val="04A0" w:firstRow="1" w:lastRow="0" w:firstColumn="1" w:lastColumn="0" w:noHBand="0" w:noVBand="1"/>
      </w:tblPr>
      <w:tblGrid>
        <w:gridCol w:w="6992"/>
        <w:gridCol w:w="2459"/>
      </w:tblGrid>
      <w:tr w:rsidR="007E0CC3" w:rsidRPr="00D206E1" w14:paraId="7D68DD0F" w14:textId="77777777" w:rsidTr="0007498E">
        <w:trPr>
          <w:trHeight w:val="29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6DFE9" w14:textId="3563B326" w:rsidR="007E0CC3" w:rsidRPr="00D206E1" w:rsidRDefault="007E0CC3"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Table</w:t>
            </w:r>
            <w:r w:rsidR="0056728B" w:rsidRPr="00D206E1">
              <w:rPr>
                <w:rFonts w:ascii="Times New Roman" w:eastAsia="Times New Roman" w:hAnsi="Times New Roman" w:cs="Times New Roman"/>
                <w:b/>
                <w:bCs/>
              </w:rPr>
              <w:t>-4</w:t>
            </w:r>
            <w:r w:rsidR="00AF0B0D" w:rsidRPr="00D206E1">
              <w:rPr>
                <w:rFonts w:ascii="Times New Roman" w:eastAsia="Times New Roman" w:hAnsi="Times New Roman" w:cs="Times New Roman"/>
                <w:b/>
                <w:bCs/>
              </w:rPr>
              <w:t>:</w:t>
            </w:r>
            <w:r w:rsidRPr="00D206E1">
              <w:rPr>
                <w:rFonts w:ascii="Times New Roman" w:eastAsia="Times New Roman" w:hAnsi="Times New Roman" w:cs="Times New Roman"/>
                <w:b/>
                <w:bCs/>
              </w:rPr>
              <w:t xml:space="preserve"> Average price of </w:t>
            </w:r>
            <w:r w:rsidR="0056728B" w:rsidRPr="00D206E1">
              <w:rPr>
                <w:rFonts w:ascii="Times New Roman" w:eastAsia="Times New Roman" w:hAnsi="Times New Roman" w:cs="Times New Roman"/>
                <w:b/>
                <w:bCs/>
              </w:rPr>
              <w:t>basic</w:t>
            </w:r>
            <w:r w:rsidRPr="00D206E1">
              <w:rPr>
                <w:rFonts w:ascii="Times New Roman" w:eastAsia="Times New Roman" w:hAnsi="Times New Roman" w:cs="Times New Roman"/>
                <w:b/>
                <w:bCs/>
              </w:rPr>
              <w:t xml:space="preserve"> food items</w:t>
            </w:r>
            <w:r w:rsidR="00E45505" w:rsidRPr="00D206E1">
              <w:rPr>
                <w:rFonts w:ascii="Times New Roman" w:eastAsia="Times New Roman" w:hAnsi="Times New Roman" w:cs="Times New Roman"/>
                <w:b/>
                <w:bCs/>
              </w:rPr>
              <w:t xml:space="preserve"> during the survey time</w:t>
            </w:r>
          </w:p>
        </w:tc>
      </w:tr>
      <w:tr w:rsidR="007E0CC3" w:rsidRPr="00D206E1" w14:paraId="1625FB2A" w14:textId="77777777" w:rsidTr="0007498E">
        <w:trPr>
          <w:trHeight w:val="290"/>
        </w:trPr>
        <w:tc>
          <w:tcPr>
            <w:tcW w:w="3699" w:type="pct"/>
            <w:tcBorders>
              <w:top w:val="nil"/>
              <w:left w:val="single" w:sz="4" w:space="0" w:color="auto"/>
              <w:bottom w:val="single" w:sz="4" w:space="0" w:color="auto"/>
              <w:right w:val="single" w:sz="4" w:space="0" w:color="auto"/>
            </w:tcBorders>
            <w:shd w:val="clear" w:color="000000" w:fill="BFBFBF"/>
            <w:vAlign w:val="bottom"/>
            <w:hideMark/>
          </w:tcPr>
          <w:p w14:paraId="3AF58C79" w14:textId="77777777" w:rsidR="007E0CC3" w:rsidRPr="00D206E1" w:rsidRDefault="007E0CC3"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Food Item</w:t>
            </w:r>
          </w:p>
        </w:tc>
        <w:tc>
          <w:tcPr>
            <w:tcW w:w="1301" w:type="pct"/>
            <w:tcBorders>
              <w:top w:val="nil"/>
              <w:left w:val="nil"/>
              <w:bottom w:val="single" w:sz="4" w:space="0" w:color="auto"/>
              <w:right w:val="single" w:sz="4" w:space="0" w:color="auto"/>
            </w:tcBorders>
            <w:shd w:val="clear" w:color="000000" w:fill="BFBFBF"/>
            <w:vAlign w:val="bottom"/>
            <w:hideMark/>
          </w:tcPr>
          <w:p w14:paraId="791AD9E4" w14:textId="61A787BF" w:rsidR="007E0CC3" w:rsidRPr="00D206E1" w:rsidRDefault="007E0CC3"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Average Price (</w:t>
            </w:r>
            <w:r w:rsidR="0082770B" w:rsidRPr="00D206E1">
              <w:rPr>
                <w:rFonts w:ascii="Times New Roman" w:eastAsia="Times New Roman" w:hAnsi="Times New Roman" w:cs="Times New Roman"/>
                <w:b/>
                <w:bCs/>
              </w:rPr>
              <w:t>USD</w:t>
            </w:r>
            <w:r w:rsidRPr="00D206E1">
              <w:rPr>
                <w:rFonts w:ascii="Times New Roman" w:eastAsia="Times New Roman" w:hAnsi="Times New Roman" w:cs="Times New Roman"/>
                <w:b/>
                <w:bCs/>
              </w:rPr>
              <w:t>)</w:t>
            </w:r>
            <w:r w:rsidR="0056728B" w:rsidRPr="00D206E1">
              <w:rPr>
                <w:rFonts w:ascii="Times New Roman" w:eastAsia="Times New Roman" w:hAnsi="Times New Roman" w:cs="Times New Roman"/>
                <w:b/>
                <w:bCs/>
              </w:rPr>
              <w:t>- Per Kg</w:t>
            </w:r>
          </w:p>
        </w:tc>
      </w:tr>
      <w:tr w:rsidR="007E0CC3" w:rsidRPr="00D206E1" w14:paraId="61B5F25B" w14:textId="77777777" w:rsidTr="0007498E">
        <w:trPr>
          <w:trHeight w:val="290"/>
        </w:trPr>
        <w:tc>
          <w:tcPr>
            <w:tcW w:w="3699" w:type="pct"/>
            <w:tcBorders>
              <w:top w:val="nil"/>
              <w:left w:val="single" w:sz="4" w:space="0" w:color="auto"/>
              <w:bottom w:val="single" w:sz="4" w:space="0" w:color="auto"/>
              <w:right w:val="single" w:sz="4" w:space="0" w:color="auto"/>
            </w:tcBorders>
            <w:shd w:val="clear" w:color="auto" w:fill="auto"/>
            <w:vAlign w:val="bottom"/>
            <w:hideMark/>
          </w:tcPr>
          <w:p w14:paraId="4A212D22" w14:textId="12E1BEEE" w:rsidR="007E0CC3" w:rsidRPr="00D206E1" w:rsidRDefault="007E0CC3" w:rsidP="00C17C6C">
            <w:p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Coarse Rice</w:t>
            </w:r>
            <w:r w:rsidR="0056728B" w:rsidRPr="00D206E1">
              <w:rPr>
                <w:rFonts w:ascii="Times New Roman" w:hAnsi="Times New Roman" w:cs="Times New Roman"/>
                <w:lang w:eastAsia="fr-FR"/>
              </w:rPr>
              <w:t xml:space="preserve"> (per Kg)</w:t>
            </w:r>
          </w:p>
        </w:tc>
        <w:tc>
          <w:tcPr>
            <w:tcW w:w="1301" w:type="pct"/>
            <w:tcBorders>
              <w:top w:val="nil"/>
              <w:left w:val="nil"/>
              <w:bottom w:val="single" w:sz="4" w:space="0" w:color="auto"/>
              <w:right w:val="single" w:sz="4" w:space="0" w:color="auto"/>
            </w:tcBorders>
            <w:shd w:val="clear" w:color="auto" w:fill="auto"/>
            <w:vAlign w:val="bottom"/>
            <w:hideMark/>
          </w:tcPr>
          <w:p w14:paraId="75CD5800" w14:textId="345B85AA" w:rsidR="007E0CC3" w:rsidRPr="00D206E1" w:rsidRDefault="0082770B" w:rsidP="00C17C6C">
            <w:p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0.48</w:t>
            </w:r>
          </w:p>
        </w:tc>
      </w:tr>
      <w:tr w:rsidR="007E0CC3" w:rsidRPr="00D206E1" w14:paraId="5885AEB1" w14:textId="77777777" w:rsidTr="0007498E">
        <w:trPr>
          <w:trHeight w:val="290"/>
        </w:trPr>
        <w:tc>
          <w:tcPr>
            <w:tcW w:w="3699" w:type="pct"/>
            <w:tcBorders>
              <w:top w:val="nil"/>
              <w:left w:val="single" w:sz="4" w:space="0" w:color="auto"/>
              <w:bottom w:val="single" w:sz="4" w:space="0" w:color="auto"/>
              <w:right w:val="single" w:sz="4" w:space="0" w:color="auto"/>
            </w:tcBorders>
            <w:shd w:val="clear" w:color="auto" w:fill="auto"/>
            <w:vAlign w:val="bottom"/>
            <w:hideMark/>
          </w:tcPr>
          <w:p w14:paraId="1C1F7EBA" w14:textId="762CDD3F" w:rsidR="007E0CC3" w:rsidRPr="00D206E1" w:rsidRDefault="007E0CC3" w:rsidP="00C17C6C">
            <w:p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Potato</w:t>
            </w:r>
            <w:r w:rsidR="0056728B" w:rsidRPr="00D206E1">
              <w:rPr>
                <w:rFonts w:ascii="Times New Roman" w:hAnsi="Times New Roman" w:cs="Times New Roman"/>
                <w:lang w:eastAsia="fr-FR"/>
              </w:rPr>
              <w:t xml:space="preserve"> (per Kg)</w:t>
            </w:r>
          </w:p>
        </w:tc>
        <w:tc>
          <w:tcPr>
            <w:tcW w:w="1301" w:type="pct"/>
            <w:tcBorders>
              <w:top w:val="nil"/>
              <w:left w:val="nil"/>
              <w:bottom w:val="single" w:sz="4" w:space="0" w:color="auto"/>
              <w:right w:val="single" w:sz="4" w:space="0" w:color="auto"/>
            </w:tcBorders>
            <w:shd w:val="clear" w:color="auto" w:fill="auto"/>
            <w:vAlign w:val="bottom"/>
            <w:hideMark/>
          </w:tcPr>
          <w:p w14:paraId="7F4D6E19" w14:textId="6C60850B" w:rsidR="007E0CC3" w:rsidRPr="00D206E1" w:rsidRDefault="0082770B" w:rsidP="00C17C6C">
            <w:p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0.35</w:t>
            </w:r>
          </w:p>
        </w:tc>
      </w:tr>
      <w:tr w:rsidR="007E0CC3" w:rsidRPr="00D206E1" w14:paraId="29A0A613" w14:textId="77777777" w:rsidTr="0007498E">
        <w:trPr>
          <w:trHeight w:val="290"/>
        </w:trPr>
        <w:tc>
          <w:tcPr>
            <w:tcW w:w="3699" w:type="pct"/>
            <w:tcBorders>
              <w:top w:val="nil"/>
              <w:left w:val="single" w:sz="4" w:space="0" w:color="auto"/>
              <w:bottom w:val="single" w:sz="4" w:space="0" w:color="auto"/>
              <w:right w:val="single" w:sz="4" w:space="0" w:color="auto"/>
            </w:tcBorders>
            <w:shd w:val="clear" w:color="auto" w:fill="auto"/>
            <w:vAlign w:val="bottom"/>
            <w:hideMark/>
          </w:tcPr>
          <w:p w14:paraId="1B8B8EA6" w14:textId="7739FB76" w:rsidR="007E0CC3" w:rsidRPr="00D206E1" w:rsidRDefault="007E0CC3" w:rsidP="00C17C6C">
            <w:p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Pulse</w:t>
            </w:r>
            <w:r w:rsidR="0056728B" w:rsidRPr="00D206E1">
              <w:rPr>
                <w:rFonts w:ascii="Times New Roman" w:hAnsi="Times New Roman" w:cs="Times New Roman"/>
                <w:lang w:eastAsia="fr-FR"/>
              </w:rPr>
              <w:t xml:space="preserve"> (per Kg)</w:t>
            </w:r>
          </w:p>
        </w:tc>
        <w:tc>
          <w:tcPr>
            <w:tcW w:w="1301" w:type="pct"/>
            <w:tcBorders>
              <w:top w:val="nil"/>
              <w:left w:val="nil"/>
              <w:bottom w:val="single" w:sz="4" w:space="0" w:color="auto"/>
              <w:right w:val="single" w:sz="4" w:space="0" w:color="auto"/>
            </w:tcBorders>
            <w:shd w:val="clear" w:color="auto" w:fill="auto"/>
            <w:vAlign w:val="bottom"/>
            <w:hideMark/>
          </w:tcPr>
          <w:p w14:paraId="53EC41AF" w14:textId="70E9A776" w:rsidR="007E0CC3" w:rsidRPr="00D206E1" w:rsidRDefault="0082770B" w:rsidP="00C17C6C">
            <w:p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0.97</w:t>
            </w:r>
          </w:p>
        </w:tc>
      </w:tr>
      <w:tr w:rsidR="007E0CC3" w:rsidRPr="00D206E1" w14:paraId="485E41B0" w14:textId="77777777" w:rsidTr="0007498E">
        <w:trPr>
          <w:trHeight w:val="290"/>
        </w:trPr>
        <w:tc>
          <w:tcPr>
            <w:tcW w:w="3699" w:type="pct"/>
            <w:tcBorders>
              <w:top w:val="nil"/>
              <w:left w:val="single" w:sz="4" w:space="0" w:color="auto"/>
              <w:bottom w:val="single" w:sz="4" w:space="0" w:color="auto"/>
              <w:right w:val="single" w:sz="4" w:space="0" w:color="auto"/>
            </w:tcBorders>
            <w:shd w:val="clear" w:color="auto" w:fill="auto"/>
            <w:vAlign w:val="bottom"/>
            <w:hideMark/>
          </w:tcPr>
          <w:p w14:paraId="130FF608" w14:textId="6B3D2948" w:rsidR="007E0CC3" w:rsidRPr="00D206E1" w:rsidRDefault="007E0CC3" w:rsidP="00C17C6C">
            <w:p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Oil</w:t>
            </w:r>
            <w:r w:rsidR="0056728B" w:rsidRPr="00D206E1">
              <w:rPr>
                <w:rFonts w:ascii="Times New Roman" w:hAnsi="Times New Roman" w:cs="Times New Roman"/>
                <w:lang w:eastAsia="fr-FR"/>
              </w:rPr>
              <w:t xml:space="preserve"> (per Kg)</w:t>
            </w:r>
          </w:p>
        </w:tc>
        <w:tc>
          <w:tcPr>
            <w:tcW w:w="1301" w:type="pct"/>
            <w:tcBorders>
              <w:top w:val="nil"/>
              <w:left w:val="nil"/>
              <w:bottom w:val="single" w:sz="4" w:space="0" w:color="auto"/>
              <w:right w:val="single" w:sz="4" w:space="0" w:color="auto"/>
            </w:tcBorders>
            <w:shd w:val="clear" w:color="auto" w:fill="auto"/>
            <w:vAlign w:val="bottom"/>
            <w:hideMark/>
          </w:tcPr>
          <w:p w14:paraId="665E3D30" w14:textId="467464E5" w:rsidR="007E0CC3" w:rsidRPr="00D206E1" w:rsidRDefault="0082770B" w:rsidP="00C17C6C">
            <w:p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1.21</w:t>
            </w:r>
          </w:p>
        </w:tc>
      </w:tr>
    </w:tbl>
    <w:p w14:paraId="13E52ED4" w14:textId="3AD01648" w:rsidR="00AC162B" w:rsidRPr="0018337B" w:rsidRDefault="008C0DF8" w:rsidP="0018337B">
      <w:pPr>
        <w:pStyle w:val="Heading2"/>
        <w:rPr>
          <w:rFonts w:cs="Times New Roman"/>
          <w:lang w:eastAsia="fr-FR"/>
        </w:rPr>
      </w:pPr>
      <w:bookmarkStart w:id="30" w:name="_Toc39761540"/>
      <w:r w:rsidRPr="00D206E1">
        <w:rPr>
          <w:noProof/>
        </w:rPr>
        <w:lastRenderedPageBreak/>
        <w:drawing>
          <wp:anchor distT="0" distB="0" distL="114300" distR="114300" simplePos="0" relativeHeight="251665408" behindDoc="0" locked="0" layoutInCell="1" allowOverlap="1" wp14:anchorId="0B17EB21" wp14:editId="583E820D">
            <wp:simplePos x="0" y="0"/>
            <wp:positionH relativeFrom="column">
              <wp:posOffset>2592803</wp:posOffset>
            </wp:positionH>
            <wp:positionV relativeFrom="paragraph">
              <wp:posOffset>4201</wp:posOffset>
            </wp:positionV>
            <wp:extent cx="3517265" cy="1657985"/>
            <wp:effectExtent l="0" t="0" r="6985" b="18415"/>
            <wp:wrapThrough wrapText="bothSides">
              <wp:wrapPolygon edited="0">
                <wp:start x="0" y="0"/>
                <wp:lineTo x="0" y="21592"/>
                <wp:lineTo x="21526" y="21592"/>
                <wp:lineTo x="21526" y="0"/>
                <wp:lineTo x="0" y="0"/>
              </wp:wrapPolygon>
            </wp:wrapThrough>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585105">
        <w:t>5.13</w:t>
      </w:r>
      <w:r w:rsidR="007A18DF">
        <w:t>)</w:t>
      </w:r>
      <w:r w:rsidR="00C37281">
        <w:t xml:space="preserve"> </w:t>
      </w:r>
      <w:r w:rsidR="00EB17AD" w:rsidRPr="007A18DF">
        <w:t>External a</w:t>
      </w:r>
      <w:r w:rsidR="00916587" w:rsidRPr="007A18DF">
        <w:t xml:space="preserve">ssistance received </w:t>
      </w:r>
      <w:r w:rsidR="00EB17AD" w:rsidRPr="007A18DF">
        <w:t>after</w:t>
      </w:r>
      <w:r w:rsidR="00916587" w:rsidRPr="007A18DF">
        <w:t xml:space="preserve"> </w:t>
      </w:r>
      <w:r w:rsidR="00EB17AD" w:rsidRPr="007A18DF">
        <w:t>COVID-19 outbreak</w:t>
      </w:r>
      <w:bookmarkEnd w:id="30"/>
    </w:p>
    <w:p w14:paraId="3C093AE3" w14:textId="7BB17400" w:rsidR="00AC162B" w:rsidRPr="00D206E1" w:rsidRDefault="00EB17AD" w:rsidP="00C17C6C">
      <w:pPr>
        <w:jc w:val="both"/>
        <w:rPr>
          <w:rFonts w:ascii="Times New Roman" w:hAnsi="Times New Roman" w:cs="Times New Roman"/>
          <w:lang w:eastAsia="fr-FR"/>
        </w:rPr>
      </w:pPr>
      <w:r w:rsidRPr="00D206E1">
        <w:rPr>
          <w:rFonts w:ascii="Times New Roman" w:hAnsi="Times New Roman" w:cs="Times New Roman"/>
          <w:lang w:eastAsia="fr-FR"/>
        </w:rPr>
        <w:t xml:space="preserve">Total 94% of the respondents didn’t get any external assistance like rice, potato, oil, onion or pulse after </w:t>
      </w:r>
      <w:r w:rsidR="00032242" w:rsidRPr="00D206E1">
        <w:rPr>
          <w:rFonts w:ascii="Times New Roman" w:hAnsi="Times New Roman" w:cs="Times New Roman"/>
          <w:lang w:eastAsia="fr-FR"/>
        </w:rPr>
        <w:t>COVID-19</w:t>
      </w:r>
      <w:r w:rsidRPr="00D206E1">
        <w:rPr>
          <w:rFonts w:ascii="Times New Roman" w:hAnsi="Times New Roman" w:cs="Times New Roman"/>
          <w:lang w:eastAsia="fr-FR"/>
        </w:rPr>
        <w:t xml:space="preserve"> outbreak. Rest 6% have received external assistance from UP and local elites.  Average food quantity was 8.71kg. Recipients told that the food assistance meets </w:t>
      </w:r>
      <w:r w:rsidR="007B35A7" w:rsidRPr="00D206E1">
        <w:rPr>
          <w:rFonts w:ascii="Times New Roman" w:hAnsi="Times New Roman" w:cs="Times New Roman"/>
          <w:lang w:eastAsia="fr-FR"/>
        </w:rPr>
        <w:t xml:space="preserve">only </w:t>
      </w:r>
      <w:r w:rsidRPr="00D206E1">
        <w:rPr>
          <w:rFonts w:ascii="Times New Roman" w:hAnsi="Times New Roman" w:cs="Times New Roman"/>
          <w:lang w:eastAsia="fr-FR"/>
        </w:rPr>
        <w:t>4 day’s family requirement.</w:t>
      </w:r>
    </w:p>
    <w:p w14:paraId="00332A51" w14:textId="378C5CCB" w:rsidR="00790C42" w:rsidRDefault="00790C42" w:rsidP="00C17C6C">
      <w:pPr>
        <w:jc w:val="both"/>
        <w:rPr>
          <w:rFonts w:ascii="Times New Roman" w:hAnsi="Times New Roman" w:cs="Times New Roman"/>
          <w:b/>
        </w:rPr>
      </w:pPr>
    </w:p>
    <w:p w14:paraId="6E379DF8" w14:textId="25C2FFE9" w:rsidR="00DF510F" w:rsidRPr="00C37281" w:rsidRDefault="00585105" w:rsidP="008C0DF8">
      <w:pPr>
        <w:pStyle w:val="Heading2"/>
        <w:jc w:val="both"/>
      </w:pPr>
      <w:bookmarkStart w:id="31" w:name="_Toc39761541"/>
      <w:r>
        <w:t>5.14</w:t>
      </w:r>
      <w:r w:rsidR="007A18DF" w:rsidRPr="00C37281">
        <w:t>)</w:t>
      </w:r>
      <w:r w:rsidR="008C0DF8">
        <w:t xml:space="preserve"> </w:t>
      </w:r>
      <w:r w:rsidR="008C4DFB" w:rsidRPr="00C37281">
        <w:t>Logistical Information</w:t>
      </w:r>
      <w:bookmarkEnd w:id="31"/>
    </w:p>
    <w:p w14:paraId="66B42A27" w14:textId="1F4CF311" w:rsidR="00F6793B" w:rsidRPr="00D206E1" w:rsidRDefault="00F6793B" w:rsidP="00C17C6C">
      <w:pPr>
        <w:jc w:val="both"/>
        <w:rPr>
          <w:rFonts w:ascii="Times New Roman" w:hAnsi="Times New Roman" w:cs="Times New Roman"/>
        </w:rPr>
      </w:pPr>
      <w:r w:rsidRPr="00D206E1">
        <w:rPr>
          <w:rFonts w:ascii="Times New Roman" w:hAnsi="Times New Roman" w:cs="Times New Roman"/>
        </w:rPr>
        <w:t xml:space="preserve">Due to the government declaration of restricted transport movement, local transport is very rare. Only 23.28% respondent told that limited local transport is available. </w:t>
      </w:r>
    </w:p>
    <w:tbl>
      <w:tblPr>
        <w:tblW w:w="9450" w:type="dxa"/>
        <w:tblLook w:val="04A0" w:firstRow="1" w:lastRow="0" w:firstColumn="1" w:lastColumn="0" w:noHBand="0" w:noVBand="1"/>
      </w:tblPr>
      <w:tblGrid>
        <w:gridCol w:w="3240"/>
        <w:gridCol w:w="1980"/>
        <w:gridCol w:w="1620"/>
        <w:gridCol w:w="1260"/>
        <w:gridCol w:w="1350"/>
      </w:tblGrid>
      <w:tr w:rsidR="008C4DFB" w:rsidRPr="00D206E1" w14:paraId="375858C2" w14:textId="77777777" w:rsidTr="00F6793B">
        <w:trPr>
          <w:trHeight w:val="290"/>
        </w:trPr>
        <w:tc>
          <w:tcPr>
            <w:tcW w:w="9450" w:type="dxa"/>
            <w:gridSpan w:val="5"/>
            <w:tcBorders>
              <w:top w:val="nil"/>
              <w:left w:val="nil"/>
              <w:bottom w:val="single" w:sz="4" w:space="0" w:color="auto"/>
              <w:right w:val="nil"/>
            </w:tcBorders>
            <w:shd w:val="clear" w:color="auto" w:fill="auto"/>
            <w:vAlign w:val="bottom"/>
            <w:hideMark/>
          </w:tcPr>
          <w:p w14:paraId="28C20C23" w14:textId="409965F3" w:rsidR="008C4DFB" w:rsidRPr="00D206E1" w:rsidRDefault="008C4DFB" w:rsidP="00C17C6C">
            <w:pPr>
              <w:spacing w:after="0" w:line="240" w:lineRule="auto"/>
              <w:jc w:val="both"/>
              <w:rPr>
                <w:rFonts w:ascii="Times New Roman" w:eastAsia="Times New Roman" w:hAnsi="Times New Roman" w:cs="Times New Roman"/>
                <w:b/>
              </w:rPr>
            </w:pPr>
            <w:r w:rsidRPr="00D206E1">
              <w:rPr>
                <w:rFonts w:ascii="Times New Roman" w:eastAsia="Times New Roman" w:hAnsi="Times New Roman" w:cs="Times New Roman"/>
                <w:b/>
              </w:rPr>
              <w:t>Table</w:t>
            </w:r>
            <w:r w:rsidR="00790C42" w:rsidRPr="00D206E1">
              <w:rPr>
                <w:rFonts w:ascii="Times New Roman" w:eastAsia="Times New Roman" w:hAnsi="Times New Roman" w:cs="Times New Roman"/>
                <w:b/>
              </w:rPr>
              <w:t>-5</w:t>
            </w:r>
            <w:r w:rsidR="00AF0B0D" w:rsidRPr="00D206E1">
              <w:rPr>
                <w:rFonts w:ascii="Times New Roman" w:eastAsia="Times New Roman" w:hAnsi="Times New Roman" w:cs="Times New Roman"/>
                <w:b/>
              </w:rPr>
              <w:t xml:space="preserve">: </w:t>
            </w:r>
            <w:r w:rsidRPr="00D206E1">
              <w:rPr>
                <w:rFonts w:ascii="Times New Roman" w:eastAsia="Times New Roman" w:hAnsi="Times New Roman" w:cs="Times New Roman"/>
                <w:b/>
              </w:rPr>
              <w:t xml:space="preserve"> Availability of road transport </w:t>
            </w:r>
            <w:r w:rsidR="00F6793B" w:rsidRPr="00D206E1">
              <w:rPr>
                <w:rFonts w:ascii="Times New Roman" w:eastAsia="Times New Roman" w:hAnsi="Times New Roman" w:cs="Times New Roman"/>
                <w:b/>
              </w:rPr>
              <w:t>facilities</w:t>
            </w:r>
          </w:p>
        </w:tc>
      </w:tr>
      <w:tr w:rsidR="00F6793B" w:rsidRPr="00D206E1" w14:paraId="48DD50E2" w14:textId="77777777" w:rsidTr="00F6793B">
        <w:trPr>
          <w:trHeight w:val="290"/>
        </w:trPr>
        <w:tc>
          <w:tcPr>
            <w:tcW w:w="324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5351CD3D"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Response</w:t>
            </w:r>
          </w:p>
        </w:tc>
        <w:tc>
          <w:tcPr>
            <w:tcW w:w="1980" w:type="dxa"/>
            <w:tcBorders>
              <w:top w:val="nil"/>
              <w:left w:val="nil"/>
              <w:bottom w:val="single" w:sz="4" w:space="0" w:color="auto"/>
              <w:right w:val="single" w:sz="4" w:space="0" w:color="auto"/>
            </w:tcBorders>
            <w:shd w:val="clear" w:color="auto" w:fill="F7CAAC" w:themeFill="accent2" w:themeFillTint="66"/>
            <w:vAlign w:val="bottom"/>
            <w:hideMark/>
          </w:tcPr>
          <w:p w14:paraId="043B70EF"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 xml:space="preserve">Cox's Bazar </w:t>
            </w:r>
            <w:proofErr w:type="spellStart"/>
            <w:r w:rsidRPr="00D206E1">
              <w:rPr>
                <w:rFonts w:ascii="Times New Roman" w:eastAsia="Times New Roman" w:hAnsi="Times New Roman" w:cs="Times New Roman"/>
                <w:b/>
                <w:bCs/>
              </w:rPr>
              <w:t>Sadar</w:t>
            </w:r>
            <w:proofErr w:type="spellEnd"/>
          </w:p>
        </w:tc>
        <w:tc>
          <w:tcPr>
            <w:tcW w:w="1620" w:type="dxa"/>
            <w:tcBorders>
              <w:top w:val="nil"/>
              <w:left w:val="nil"/>
              <w:bottom w:val="single" w:sz="4" w:space="0" w:color="auto"/>
              <w:right w:val="single" w:sz="4" w:space="0" w:color="auto"/>
            </w:tcBorders>
            <w:shd w:val="clear" w:color="auto" w:fill="F7CAAC" w:themeFill="accent2" w:themeFillTint="66"/>
            <w:vAlign w:val="bottom"/>
            <w:hideMark/>
          </w:tcPr>
          <w:p w14:paraId="77683725" w14:textId="77777777" w:rsidR="008C4DFB" w:rsidRPr="00D206E1" w:rsidRDefault="008C4DFB"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Teknaf</w:t>
            </w:r>
            <w:proofErr w:type="spellEnd"/>
          </w:p>
        </w:tc>
        <w:tc>
          <w:tcPr>
            <w:tcW w:w="1260" w:type="dxa"/>
            <w:tcBorders>
              <w:top w:val="nil"/>
              <w:left w:val="nil"/>
              <w:bottom w:val="single" w:sz="4" w:space="0" w:color="auto"/>
              <w:right w:val="single" w:sz="4" w:space="0" w:color="auto"/>
            </w:tcBorders>
            <w:shd w:val="clear" w:color="auto" w:fill="F7CAAC" w:themeFill="accent2" w:themeFillTint="66"/>
            <w:vAlign w:val="bottom"/>
            <w:hideMark/>
          </w:tcPr>
          <w:p w14:paraId="74187ABA" w14:textId="725C57A2" w:rsidR="008C4DFB" w:rsidRPr="00D206E1" w:rsidRDefault="008C4DFB"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Ukhi</w:t>
            </w:r>
            <w:r w:rsidR="00237E23">
              <w:rPr>
                <w:rFonts w:ascii="Times New Roman" w:eastAsia="Times New Roman" w:hAnsi="Times New Roman" w:cs="Times New Roman"/>
                <w:b/>
                <w:bCs/>
              </w:rPr>
              <w:t>y</w:t>
            </w:r>
            <w:r w:rsidRPr="00D206E1">
              <w:rPr>
                <w:rFonts w:ascii="Times New Roman" w:eastAsia="Times New Roman" w:hAnsi="Times New Roman" w:cs="Times New Roman"/>
                <w:b/>
                <w:bCs/>
              </w:rPr>
              <w:t>a</w:t>
            </w:r>
            <w:proofErr w:type="spellEnd"/>
          </w:p>
        </w:tc>
        <w:tc>
          <w:tcPr>
            <w:tcW w:w="1350" w:type="dxa"/>
            <w:tcBorders>
              <w:top w:val="nil"/>
              <w:left w:val="nil"/>
              <w:bottom w:val="single" w:sz="4" w:space="0" w:color="auto"/>
              <w:right w:val="single" w:sz="4" w:space="0" w:color="auto"/>
            </w:tcBorders>
            <w:shd w:val="clear" w:color="auto" w:fill="F7CAAC" w:themeFill="accent2" w:themeFillTint="66"/>
            <w:vAlign w:val="bottom"/>
            <w:hideMark/>
          </w:tcPr>
          <w:p w14:paraId="6A292E2C"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Total</w:t>
            </w:r>
          </w:p>
        </w:tc>
      </w:tr>
      <w:tr w:rsidR="008C4DFB" w:rsidRPr="00D206E1" w14:paraId="4A1E00C5" w14:textId="77777777" w:rsidTr="00F6793B">
        <w:trPr>
          <w:trHeight w:val="290"/>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6D74D473"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No</w:t>
            </w:r>
          </w:p>
        </w:tc>
        <w:tc>
          <w:tcPr>
            <w:tcW w:w="1980" w:type="dxa"/>
            <w:tcBorders>
              <w:top w:val="nil"/>
              <w:left w:val="nil"/>
              <w:bottom w:val="single" w:sz="4" w:space="0" w:color="auto"/>
              <w:right w:val="single" w:sz="4" w:space="0" w:color="auto"/>
            </w:tcBorders>
            <w:shd w:val="clear" w:color="auto" w:fill="auto"/>
            <w:vAlign w:val="bottom"/>
            <w:hideMark/>
          </w:tcPr>
          <w:p w14:paraId="360744A0"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74.12</w:t>
            </w:r>
          </w:p>
        </w:tc>
        <w:tc>
          <w:tcPr>
            <w:tcW w:w="1620" w:type="dxa"/>
            <w:tcBorders>
              <w:top w:val="nil"/>
              <w:left w:val="nil"/>
              <w:bottom w:val="single" w:sz="4" w:space="0" w:color="auto"/>
              <w:right w:val="single" w:sz="4" w:space="0" w:color="auto"/>
            </w:tcBorders>
            <w:shd w:val="clear" w:color="auto" w:fill="auto"/>
            <w:vAlign w:val="bottom"/>
            <w:hideMark/>
          </w:tcPr>
          <w:p w14:paraId="4FE089E9"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74.63</w:t>
            </w:r>
          </w:p>
        </w:tc>
        <w:tc>
          <w:tcPr>
            <w:tcW w:w="1260" w:type="dxa"/>
            <w:tcBorders>
              <w:top w:val="nil"/>
              <w:left w:val="nil"/>
              <w:bottom w:val="single" w:sz="4" w:space="0" w:color="auto"/>
              <w:right w:val="single" w:sz="4" w:space="0" w:color="auto"/>
            </w:tcBorders>
            <w:shd w:val="clear" w:color="auto" w:fill="auto"/>
            <w:vAlign w:val="bottom"/>
            <w:hideMark/>
          </w:tcPr>
          <w:p w14:paraId="74179D09"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100</w:t>
            </w:r>
          </w:p>
        </w:tc>
        <w:tc>
          <w:tcPr>
            <w:tcW w:w="1350" w:type="dxa"/>
            <w:tcBorders>
              <w:top w:val="nil"/>
              <w:left w:val="nil"/>
              <w:bottom w:val="single" w:sz="4" w:space="0" w:color="auto"/>
              <w:right w:val="single" w:sz="4" w:space="0" w:color="auto"/>
            </w:tcBorders>
            <w:shd w:val="clear" w:color="auto" w:fill="auto"/>
            <w:vAlign w:val="bottom"/>
            <w:hideMark/>
          </w:tcPr>
          <w:p w14:paraId="48F069F7"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76.72</w:t>
            </w:r>
          </w:p>
        </w:tc>
      </w:tr>
      <w:tr w:rsidR="008C4DFB" w:rsidRPr="00D206E1" w14:paraId="720C34FF" w14:textId="77777777" w:rsidTr="00F6793B">
        <w:trPr>
          <w:trHeight w:val="290"/>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7C106FD0"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Yes</w:t>
            </w:r>
          </w:p>
        </w:tc>
        <w:tc>
          <w:tcPr>
            <w:tcW w:w="1980" w:type="dxa"/>
            <w:tcBorders>
              <w:top w:val="nil"/>
              <w:left w:val="nil"/>
              <w:bottom w:val="single" w:sz="4" w:space="0" w:color="auto"/>
              <w:right w:val="single" w:sz="4" w:space="0" w:color="auto"/>
            </w:tcBorders>
            <w:shd w:val="clear" w:color="auto" w:fill="auto"/>
            <w:vAlign w:val="bottom"/>
            <w:hideMark/>
          </w:tcPr>
          <w:p w14:paraId="1D9E6E22"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25.88</w:t>
            </w:r>
          </w:p>
        </w:tc>
        <w:tc>
          <w:tcPr>
            <w:tcW w:w="1620" w:type="dxa"/>
            <w:tcBorders>
              <w:top w:val="nil"/>
              <w:left w:val="nil"/>
              <w:bottom w:val="single" w:sz="4" w:space="0" w:color="auto"/>
              <w:right w:val="single" w:sz="4" w:space="0" w:color="auto"/>
            </w:tcBorders>
            <w:shd w:val="clear" w:color="auto" w:fill="auto"/>
            <w:vAlign w:val="bottom"/>
            <w:hideMark/>
          </w:tcPr>
          <w:p w14:paraId="61F3D3A9"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25.37</w:t>
            </w:r>
          </w:p>
        </w:tc>
        <w:tc>
          <w:tcPr>
            <w:tcW w:w="1260" w:type="dxa"/>
            <w:tcBorders>
              <w:top w:val="nil"/>
              <w:left w:val="nil"/>
              <w:bottom w:val="single" w:sz="4" w:space="0" w:color="auto"/>
              <w:right w:val="single" w:sz="4" w:space="0" w:color="auto"/>
            </w:tcBorders>
            <w:shd w:val="clear" w:color="auto" w:fill="auto"/>
            <w:vAlign w:val="bottom"/>
            <w:hideMark/>
          </w:tcPr>
          <w:p w14:paraId="620BD4E8"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0</w:t>
            </w:r>
          </w:p>
        </w:tc>
        <w:tc>
          <w:tcPr>
            <w:tcW w:w="1350" w:type="dxa"/>
            <w:tcBorders>
              <w:top w:val="nil"/>
              <w:left w:val="nil"/>
              <w:bottom w:val="single" w:sz="4" w:space="0" w:color="auto"/>
              <w:right w:val="single" w:sz="4" w:space="0" w:color="auto"/>
            </w:tcBorders>
            <w:shd w:val="clear" w:color="auto" w:fill="auto"/>
            <w:vAlign w:val="bottom"/>
            <w:hideMark/>
          </w:tcPr>
          <w:p w14:paraId="7AF3B24D"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23.28</w:t>
            </w:r>
          </w:p>
        </w:tc>
      </w:tr>
      <w:tr w:rsidR="008C4DFB" w:rsidRPr="00D206E1" w14:paraId="6EA8234D" w14:textId="77777777" w:rsidTr="00F6793B">
        <w:trPr>
          <w:trHeight w:val="290"/>
        </w:trPr>
        <w:tc>
          <w:tcPr>
            <w:tcW w:w="3240" w:type="dxa"/>
            <w:tcBorders>
              <w:top w:val="nil"/>
              <w:left w:val="single" w:sz="4" w:space="0" w:color="auto"/>
              <w:bottom w:val="single" w:sz="4" w:space="0" w:color="auto"/>
              <w:right w:val="single" w:sz="4" w:space="0" w:color="auto"/>
            </w:tcBorders>
            <w:shd w:val="clear" w:color="000000" w:fill="BFBFBF"/>
            <w:vAlign w:val="bottom"/>
            <w:hideMark/>
          </w:tcPr>
          <w:p w14:paraId="595A12BF"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Total</w:t>
            </w:r>
          </w:p>
        </w:tc>
        <w:tc>
          <w:tcPr>
            <w:tcW w:w="1980" w:type="dxa"/>
            <w:tcBorders>
              <w:top w:val="nil"/>
              <w:left w:val="nil"/>
              <w:bottom w:val="single" w:sz="4" w:space="0" w:color="auto"/>
              <w:right w:val="single" w:sz="4" w:space="0" w:color="auto"/>
            </w:tcBorders>
            <w:shd w:val="clear" w:color="000000" w:fill="BFBFBF"/>
            <w:vAlign w:val="bottom"/>
            <w:hideMark/>
          </w:tcPr>
          <w:p w14:paraId="6F8E09D1"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100</w:t>
            </w:r>
          </w:p>
        </w:tc>
        <w:tc>
          <w:tcPr>
            <w:tcW w:w="1620" w:type="dxa"/>
            <w:tcBorders>
              <w:top w:val="nil"/>
              <w:left w:val="nil"/>
              <w:bottom w:val="single" w:sz="4" w:space="0" w:color="auto"/>
              <w:right w:val="single" w:sz="4" w:space="0" w:color="auto"/>
            </w:tcBorders>
            <w:shd w:val="clear" w:color="000000" w:fill="BFBFBF"/>
            <w:vAlign w:val="bottom"/>
            <w:hideMark/>
          </w:tcPr>
          <w:p w14:paraId="371B8E5D"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100</w:t>
            </w:r>
          </w:p>
        </w:tc>
        <w:tc>
          <w:tcPr>
            <w:tcW w:w="1260" w:type="dxa"/>
            <w:tcBorders>
              <w:top w:val="nil"/>
              <w:left w:val="nil"/>
              <w:bottom w:val="single" w:sz="4" w:space="0" w:color="auto"/>
              <w:right w:val="single" w:sz="4" w:space="0" w:color="auto"/>
            </w:tcBorders>
            <w:shd w:val="clear" w:color="000000" w:fill="BFBFBF"/>
            <w:vAlign w:val="bottom"/>
            <w:hideMark/>
          </w:tcPr>
          <w:p w14:paraId="37314DF1"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100</w:t>
            </w:r>
          </w:p>
        </w:tc>
        <w:tc>
          <w:tcPr>
            <w:tcW w:w="1350" w:type="dxa"/>
            <w:tcBorders>
              <w:top w:val="nil"/>
              <w:left w:val="nil"/>
              <w:bottom w:val="single" w:sz="4" w:space="0" w:color="auto"/>
              <w:right w:val="single" w:sz="4" w:space="0" w:color="auto"/>
            </w:tcBorders>
            <w:shd w:val="clear" w:color="000000" w:fill="BFBFBF"/>
            <w:vAlign w:val="bottom"/>
            <w:hideMark/>
          </w:tcPr>
          <w:p w14:paraId="7987ED51"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100</w:t>
            </w:r>
          </w:p>
        </w:tc>
      </w:tr>
    </w:tbl>
    <w:p w14:paraId="0A3D5197" w14:textId="77777777" w:rsidR="00790C42" w:rsidRPr="00D206E1" w:rsidRDefault="00790C42" w:rsidP="00C17C6C">
      <w:pPr>
        <w:jc w:val="both"/>
        <w:rPr>
          <w:rFonts w:ascii="Times New Roman" w:hAnsi="Times New Roman" w:cs="Times New Roman"/>
          <w:b/>
        </w:rPr>
      </w:pPr>
    </w:p>
    <w:p w14:paraId="435F29F3" w14:textId="1BC01EE4" w:rsidR="00F22B26" w:rsidRPr="008C0DF8" w:rsidRDefault="00585105" w:rsidP="007A18DF">
      <w:pPr>
        <w:pStyle w:val="Heading2"/>
      </w:pPr>
      <w:bookmarkStart w:id="32" w:name="_Toc39761542"/>
      <w:r>
        <w:t>5.15</w:t>
      </w:r>
      <w:r w:rsidR="007A18DF" w:rsidRPr="008C0DF8">
        <w:t>)</w:t>
      </w:r>
      <w:r w:rsidR="00790C42" w:rsidRPr="008C0DF8">
        <w:t xml:space="preserve"> </w:t>
      </w:r>
      <w:r w:rsidR="009D52BF" w:rsidRPr="008C0DF8">
        <w:t>Availability of mobile network</w:t>
      </w:r>
      <w:bookmarkEnd w:id="32"/>
    </w:p>
    <w:p w14:paraId="34D91530" w14:textId="19252FD1" w:rsidR="009D52BF" w:rsidRPr="00D206E1" w:rsidRDefault="00F22B26" w:rsidP="00C17C6C">
      <w:pPr>
        <w:jc w:val="both"/>
        <w:rPr>
          <w:rFonts w:ascii="Times New Roman" w:hAnsi="Times New Roman" w:cs="Times New Roman"/>
        </w:rPr>
      </w:pPr>
      <w:r w:rsidRPr="00D206E1">
        <w:rPr>
          <w:rFonts w:ascii="Times New Roman" w:hAnsi="Times New Roman" w:cs="Times New Roman"/>
        </w:rPr>
        <w:t xml:space="preserve">99.62% of the sample respondent areas have </w:t>
      </w:r>
      <w:proofErr w:type="spellStart"/>
      <w:proofErr w:type="gramStart"/>
      <w:r w:rsidRPr="00D206E1">
        <w:rPr>
          <w:rFonts w:ascii="Times New Roman" w:hAnsi="Times New Roman" w:cs="Times New Roman"/>
        </w:rPr>
        <w:t>rabi</w:t>
      </w:r>
      <w:proofErr w:type="spellEnd"/>
      <w:proofErr w:type="gramEnd"/>
      <w:r w:rsidRPr="00D206E1">
        <w:rPr>
          <w:rFonts w:ascii="Times New Roman" w:hAnsi="Times New Roman" w:cs="Times New Roman"/>
        </w:rPr>
        <w:t xml:space="preserve"> network. </w:t>
      </w:r>
      <w:r w:rsidR="009D52BF" w:rsidRPr="00D206E1">
        <w:rPr>
          <w:rFonts w:ascii="Times New Roman" w:hAnsi="Times New Roman" w:cs="Times New Roman"/>
        </w:rPr>
        <w:t xml:space="preserve"> </w:t>
      </w:r>
      <w:proofErr w:type="spellStart"/>
      <w:r w:rsidRPr="00D206E1">
        <w:rPr>
          <w:rFonts w:ascii="Times New Roman" w:hAnsi="Times New Roman" w:cs="Times New Roman"/>
        </w:rPr>
        <w:t>Gr</w:t>
      </w:r>
      <w:r w:rsidR="008C3FF5" w:rsidRPr="00D206E1">
        <w:rPr>
          <w:rFonts w:ascii="Times New Roman" w:hAnsi="Times New Roman" w:cs="Times New Roman"/>
        </w:rPr>
        <w:t>ameen</w:t>
      </w:r>
      <w:proofErr w:type="spellEnd"/>
      <w:r w:rsidR="008C3FF5" w:rsidRPr="00D206E1">
        <w:rPr>
          <w:rFonts w:ascii="Times New Roman" w:hAnsi="Times New Roman" w:cs="Times New Roman"/>
        </w:rPr>
        <w:t xml:space="preserve"> phone also cover</w:t>
      </w:r>
      <w:r w:rsidR="0082770B" w:rsidRPr="00D206E1">
        <w:rPr>
          <w:rFonts w:ascii="Times New Roman" w:hAnsi="Times New Roman" w:cs="Times New Roman"/>
        </w:rPr>
        <w:t>s</w:t>
      </w:r>
      <w:r w:rsidR="008C3FF5" w:rsidRPr="00D206E1">
        <w:rPr>
          <w:rFonts w:ascii="Times New Roman" w:hAnsi="Times New Roman" w:cs="Times New Roman"/>
        </w:rPr>
        <w:t xml:space="preserve"> of 72</w:t>
      </w:r>
      <w:r w:rsidRPr="00D206E1">
        <w:rPr>
          <w:rFonts w:ascii="Times New Roman" w:hAnsi="Times New Roman" w:cs="Times New Roman"/>
        </w:rPr>
        <w:t xml:space="preserve">% of assessment area. </w:t>
      </w:r>
      <w:proofErr w:type="spellStart"/>
      <w:r w:rsidRPr="00D206E1">
        <w:rPr>
          <w:rFonts w:ascii="Times New Roman" w:hAnsi="Times New Roman" w:cs="Times New Roman"/>
        </w:rPr>
        <w:t>Banglalink</w:t>
      </w:r>
      <w:proofErr w:type="spellEnd"/>
      <w:r w:rsidRPr="00D206E1">
        <w:rPr>
          <w:rFonts w:ascii="Times New Roman" w:hAnsi="Times New Roman" w:cs="Times New Roman"/>
        </w:rPr>
        <w:t xml:space="preserve"> in </w:t>
      </w:r>
      <w:proofErr w:type="spellStart"/>
      <w:r w:rsidR="00275D4C">
        <w:rPr>
          <w:rFonts w:ascii="Times New Roman" w:hAnsi="Times New Roman" w:cs="Times New Roman"/>
        </w:rPr>
        <w:t>T</w:t>
      </w:r>
      <w:r w:rsidRPr="00D206E1">
        <w:rPr>
          <w:rFonts w:ascii="Times New Roman" w:hAnsi="Times New Roman" w:cs="Times New Roman"/>
        </w:rPr>
        <w:t>eknaf</w:t>
      </w:r>
      <w:proofErr w:type="spellEnd"/>
      <w:r w:rsidRPr="00D206E1">
        <w:rPr>
          <w:rFonts w:ascii="Times New Roman" w:hAnsi="Times New Roman" w:cs="Times New Roman"/>
        </w:rPr>
        <w:t xml:space="preserve"> area have </w:t>
      </w:r>
      <w:r w:rsidR="00403C02" w:rsidRPr="00D206E1">
        <w:rPr>
          <w:rFonts w:ascii="Times New Roman" w:hAnsi="Times New Roman" w:cs="Times New Roman"/>
        </w:rPr>
        <w:t xml:space="preserve">wider coverage. </w:t>
      </w:r>
      <w:r w:rsidR="0082770B" w:rsidRPr="00D206E1">
        <w:rPr>
          <w:rFonts w:ascii="Times New Roman" w:hAnsi="Times New Roman" w:cs="Times New Roman"/>
        </w:rPr>
        <w:t>Alternatively</w:t>
      </w:r>
      <w:r w:rsidR="00403C02" w:rsidRPr="00D206E1">
        <w:rPr>
          <w:rFonts w:ascii="Times New Roman" w:hAnsi="Times New Roman" w:cs="Times New Roman"/>
        </w:rPr>
        <w:t xml:space="preserve">, in </w:t>
      </w:r>
      <w:proofErr w:type="spellStart"/>
      <w:r w:rsidR="00403C02" w:rsidRPr="00D206E1">
        <w:rPr>
          <w:rFonts w:ascii="Times New Roman" w:hAnsi="Times New Roman" w:cs="Times New Roman"/>
        </w:rPr>
        <w:t>Teknaf</w:t>
      </w:r>
      <w:proofErr w:type="spellEnd"/>
      <w:r w:rsidR="00403C02" w:rsidRPr="00D206E1">
        <w:rPr>
          <w:rFonts w:ascii="Times New Roman" w:hAnsi="Times New Roman" w:cs="Times New Roman"/>
        </w:rPr>
        <w:t xml:space="preserve"> </w:t>
      </w:r>
      <w:proofErr w:type="spellStart"/>
      <w:r w:rsidR="00403C02" w:rsidRPr="00D206E1">
        <w:rPr>
          <w:rFonts w:ascii="Times New Roman" w:hAnsi="Times New Roman" w:cs="Times New Roman"/>
        </w:rPr>
        <w:t>Upazila</w:t>
      </w:r>
      <w:proofErr w:type="spellEnd"/>
      <w:r w:rsidR="00403C02" w:rsidRPr="00D206E1">
        <w:rPr>
          <w:rFonts w:ascii="Times New Roman" w:hAnsi="Times New Roman" w:cs="Times New Roman"/>
        </w:rPr>
        <w:t xml:space="preserve"> 72.46</w:t>
      </w:r>
      <w:r w:rsidR="0082770B" w:rsidRPr="00D206E1">
        <w:rPr>
          <w:rFonts w:ascii="Times New Roman" w:hAnsi="Times New Roman" w:cs="Times New Roman"/>
        </w:rPr>
        <w:t>%</w:t>
      </w:r>
      <w:r w:rsidR="00403C02" w:rsidRPr="00D206E1">
        <w:rPr>
          <w:rFonts w:ascii="Times New Roman" w:hAnsi="Times New Roman" w:cs="Times New Roman"/>
        </w:rPr>
        <w:t xml:space="preserve">sample participants informed that </w:t>
      </w:r>
      <w:proofErr w:type="spellStart"/>
      <w:r w:rsidR="00403C02" w:rsidRPr="00D206E1">
        <w:rPr>
          <w:rFonts w:ascii="Times New Roman" w:hAnsi="Times New Roman" w:cs="Times New Roman"/>
        </w:rPr>
        <w:t>Banglalink</w:t>
      </w:r>
      <w:proofErr w:type="spellEnd"/>
      <w:r w:rsidR="00403C02" w:rsidRPr="00D206E1">
        <w:rPr>
          <w:rFonts w:ascii="Times New Roman" w:hAnsi="Times New Roman" w:cs="Times New Roman"/>
        </w:rPr>
        <w:t xml:space="preserve"> network is strong there. </w:t>
      </w:r>
    </w:p>
    <w:tbl>
      <w:tblPr>
        <w:tblW w:w="9480" w:type="dxa"/>
        <w:tblLook w:val="04A0" w:firstRow="1" w:lastRow="0" w:firstColumn="1" w:lastColumn="0" w:noHBand="0" w:noVBand="1"/>
      </w:tblPr>
      <w:tblGrid>
        <w:gridCol w:w="4920"/>
        <w:gridCol w:w="2380"/>
        <w:gridCol w:w="2180"/>
      </w:tblGrid>
      <w:tr w:rsidR="008C3FF5" w:rsidRPr="00D206E1" w14:paraId="6D18BAD9" w14:textId="77777777" w:rsidTr="008C3FF5">
        <w:trPr>
          <w:trHeight w:val="290"/>
        </w:trPr>
        <w:tc>
          <w:tcPr>
            <w:tcW w:w="94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F474B17" w14:textId="4AA67960" w:rsidR="008C3FF5" w:rsidRPr="00D206E1" w:rsidRDefault="00790C42"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Table.6</w:t>
            </w:r>
            <w:r w:rsidR="008C3FF5" w:rsidRPr="00D206E1">
              <w:rPr>
                <w:rFonts w:ascii="Times New Roman" w:eastAsia="Times New Roman" w:hAnsi="Times New Roman" w:cs="Times New Roman"/>
                <w:b/>
                <w:bCs/>
              </w:rPr>
              <w:t>: Accessible mobile network (N=262) (Multiple Response)</w:t>
            </w:r>
          </w:p>
        </w:tc>
      </w:tr>
      <w:tr w:rsidR="008C3FF5" w:rsidRPr="00D206E1" w14:paraId="29C8D94B" w14:textId="77777777" w:rsidTr="008C3FF5">
        <w:trPr>
          <w:trHeight w:val="290"/>
        </w:trPr>
        <w:tc>
          <w:tcPr>
            <w:tcW w:w="4920" w:type="dxa"/>
            <w:tcBorders>
              <w:top w:val="nil"/>
              <w:left w:val="single" w:sz="4" w:space="0" w:color="auto"/>
              <w:bottom w:val="single" w:sz="4" w:space="0" w:color="auto"/>
              <w:right w:val="single" w:sz="4" w:space="0" w:color="auto"/>
            </w:tcBorders>
            <w:shd w:val="clear" w:color="000000" w:fill="BFBFBF"/>
            <w:vAlign w:val="bottom"/>
            <w:hideMark/>
          </w:tcPr>
          <w:p w14:paraId="68C4FCA8" w14:textId="77777777" w:rsidR="008C3FF5" w:rsidRPr="00D206E1" w:rsidRDefault="008C3FF5"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Available Mobile Network</w:t>
            </w:r>
          </w:p>
        </w:tc>
        <w:tc>
          <w:tcPr>
            <w:tcW w:w="2380" w:type="dxa"/>
            <w:tcBorders>
              <w:top w:val="nil"/>
              <w:left w:val="nil"/>
              <w:bottom w:val="single" w:sz="4" w:space="0" w:color="auto"/>
              <w:right w:val="single" w:sz="4" w:space="0" w:color="auto"/>
            </w:tcBorders>
            <w:shd w:val="clear" w:color="000000" w:fill="BFBFBF"/>
            <w:vAlign w:val="bottom"/>
            <w:hideMark/>
          </w:tcPr>
          <w:p w14:paraId="681DB389" w14:textId="77777777" w:rsidR="008C3FF5" w:rsidRPr="00D206E1" w:rsidRDefault="008C3FF5"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Frequency of Response</w:t>
            </w:r>
          </w:p>
        </w:tc>
        <w:tc>
          <w:tcPr>
            <w:tcW w:w="2180" w:type="dxa"/>
            <w:tcBorders>
              <w:top w:val="nil"/>
              <w:left w:val="nil"/>
              <w:bottom w:val="single" w:sz="4" w:space="0" w:color="auto"/>
              <w:right w:val="single" w:sz="4" w:space="0" w:color="auto"/>
            </w:tcBorders>
            <w:shd w:val="clear" w:color="000000" w:fill="BFBFBF"/>
            <w:vAlign w:val="bottom"/>
            <w:hideMark/>
          </w:tcPr>
          <w:p w14:paraId="567D8E4C" w14:textId="77777777" w:rsidR="008C3FF5" w:rsidRPr="00D206E1" w:rsidRDefault="008C3FF5"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Percent of responses</w:t>
            </w:r>
          </w:p>
        </w:tc>
      </w:tr>
      <w:tr w:rsidR="008C3FF5" w:rsidRPr="00D206E1" w14:paraId="7F3DD35D" w14:textId="77777777" w:rsidTr="008C3FF5">
        <w:trPr>
          <w:trHeight w:val="290"/>
        </w:trPr>
        <w:tc>
          <w:tcPr>
            <w:tcW w:w="4920" w:type="dxa"/>
            <w:tcBorders>
              <w:top w:val="nil"/>
              <w:left w:val="single" w:sz="4" w:space="0" w:color="auto"/>
              <w:bottom w:val="single" w:sz="4" w:space="0" w:color="auto"/>
              <w:right w:val="single" w:sz="4" w:space="0" w:color="auto"/>
            </w:tcBorders>
            <w:shd w:val="clear" w:color="auto" w:fill="auto"/>
            <w:vAlign w:val="bottom"/>
            <w:hideMark/>
          </w:tcPr>
          <w:p w14:paraId="1944EA5D" w14:textId="77777777" w:rsidR="008C3FF5" w:rsidRPr="00D206E1" w:rsidRDefault="008C3FF5"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Banglalink</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03DFBCA4" w14:textId="77777777" w:rsidR="008C3FF5" w:rsidRPr="00D206E1" w:rsidRDefault="008C3FF5"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69</w:t>
            </w:r>
          </w:p>
        </w:tc>
        <w:tc>
          <w:tcPr>
            <w:tcW w:w="2180" w:type="dxa"/>
            <w:tcBorders>
              <w:top w:val="nil"/>
              <w:left w:val="nil"/>
              <w:bottom w:val="single" w:sz="4" w:space="0" w:color="auto"/>
              <w:right w:val="single" w:sz="4" w:space="0" w:color="auto"/>
            </w:tcBorders>
            <w:shd w:val="clear" w:color="auto" w:fill="auto"/>
            <w:vAlign w:val="bottom"/>
            <w:hideMark/>
          </w:tcPr>
          <w:p w14:paraId="3954A4AA" w14:textId="18B51959" w:rsidR="008C3FF5" w:rsidRPr="00D206E1" w:rsidRDefault="008C3FF5"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26%</w:t>
            </w:r>
          </w:p>
        </w:tc>
      </w:tr>
      <w:tr w:rsidR="008C3FF5" w:rsidRPr="00D206E1" w14:paraId="0409E310" w14:textId="77777777" w:rsidTr="008C3FF5">
        <w:trPr>
          <w:trHeight w:val="290"/>
        </w:trPr>
        <w:tc>
          <w:tcPr>
            <w:tcW w:w="4920" w:type="dxa"/>
            <w:tcBorders>
              <w:top w:val="nil"/>
              <w:left w:val="single" w:sz="4" w:space="0" w:color="auto"/>
              <w:bottom w:val="single" w:sz="4" w:space="0" w:color="auto"/>
              <w:right w:val="single" w:sz="4" w:space="0" w:color="auto"/>
            </w:tcBorders>
            <w:shd w:val="clear" w:color="auto" w:fill="auto"/>
            <w:vAlign w:val="bottom"/>
            <w:hideMark/>
          </w:tcPr>
          <w:p w14:paraId="01E28D2D" w14:textId="77777777" w:rsidR="008C3FF5" w:rsidRPr="00D206E1" w:rsidRDefault="008C3FF5"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GP</w:t>
            </w:r>
          </w:p>
        </w:tc>
        <w:tc>
          <w:tcPr>
            <w:tcW w:w="2380" w:type="dxa"/>
            <w:tcBorders>
              <w:top w:val="nil"/>
              <w:left w:val="nil"/>
              <w:bottom w:val="single" w:sz="4" w:space="0" w:color="auto"/>
              <w:right w:val="single" w:sz="4" w:space="0" w:color="auto"/>
            </w:tcBorders>
            <w:shd w:val="clear" w:color="auto" w:fill="auto"/>
            <w:vAlign w:val="bottom"/>
            <w:hideMark/>
          </w:tcPr>
          <w:p w14:paraId="6B4EAA85" w14:textId="77777777" w:rsidR="008C3FF5" w:rsidRPr="00D206E1" w:rsidRDefault="008C3FF5"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188</w:t>
            </w:r>
          </w:p>
        </w:tc>
        <w:tc>
          <w:tcPr>
            <w:tcW w:w="2180" w:type="dxa"/>
            <w:tcBorders>
              <w:top w:val="nil"/>
              <w:left w:val="nil"/>
              <w:bottom w:val="single" w:sz="4" w:space="0" w:color="auto"/>
              <w:right w:val="single" w:sz="4" w:space="0" w:color="auto"/>
            </w:tcBorders>
            <w:shd w:val="clear" w:color="auto" w:fill="auto"/>
            <w:vAlign w:val="bottom"/>
            <w:hideMark/>
          </w:tcPr>
          <w:p w14:paraId="43F0B2D8" w14:textId="4AD33CF1" w:rsidR="008C3FF5" w:rsidRPr="00D206E1" w:rsidRDefault="008C3FF5"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72%</w:t>
            </w:r>
          </w:p>
        </w:tc>
      </w:tr>
      <w:tr w:rsidR="008C3FF5" w:rsidRPr="00D206E1" w14:paraId="021C43E4" w14:textId="77777777" w:rsidTr="008C3FF5">
        <w:trPr>
          <w:trHeight w:val="290"/>
        </w:trPr>
        <w:tc>
          <w:tcPr>
            <w:tcW w:w="4920" w:type="dxa"/>
            <w:tcBorders>
              <w:top w:val="nil"/>
              <w:left w:val="single" w:sz="4" w:space="0" w:color="auto"/>
              <w:bottom w:val="single" w:sz="4" w:space="0" w:color="auto"/>
              <w:right w:val="single" w:sz="4" w:space="0" w:color="auto"/>
            </w:tcBorders>
            <w:shd w:val="clear" w:color="auto" w:fill="auto"/>
            <w:vAlign w:val="bottom"/>
            <w:hideMark/>
          </w:tcPr>
          <w:p w14:paraId="0A588115" w14:textId="77777777" w:rsidR="008C3FF5" w:rsidRPr="00D206E1" w:rsidRDefault="008C3FF5"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Robi</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005CB2D0" w14:textId="77777777" w:rsidR="008C3FF5" w:rsidRPr="00D206E1" w:rsidRDefault="008C3FF5"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261</w:t>
            </w:r>
          </w:p>
        </w:tc>
        <w:tc>
          <w:tcPr>
            <w:tcW w:w="2180" w:type="dxa"/>
            <w:tcBorders>
              <w:top w:val="nil"/>
              <w:left w:val="nil"/>
              <w:bottom w:val="single" w:sz="4" w:space="0" w:color="auto"/>
              <w:right w:val="single" w:sz="4" w:space="0" w:color="auto"/>
            </w:tcBorders>
            <w:shd w:val="clear" w:color="auto" w:fill="auto"/>
            <w:vAlign w:val="bottom"/>
            <w:hideMark/>
          </w:tcPr>
          <w:p w14:paraId="7F44812B" w14:textId="0D3597E9" w:rsidR="008C3FF5" w:rsidRPr="00D206E1" w:rsidRDefault="008C3FF5"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100%</w:t>
            </w:r>
          </w:p>
        </w:tc>
      </w:tr>
      <w:tr w:rsidR="008C3FF5" w:rsidRPr="00D206E1" w14:paraId="0147A9AC" w14:textId="77777777" w:rsidTr="008C3FF5">
        <w:trPr>
          <w:trHeight w:val="290"/>
        </w:trPr>
        <w:tc>
          <w:tcPr>
            <w:tcW w:w="4920" w:type="dxa"/>
            <w:tcBorders>
              <w:top w:val="nil"/>
              <w:left w:val="single" w:sz="4" w:space="0" w:color="auto"/>
              <w:bottom w:val="single" w:sz="4" w:space="0" w:color="auto"/>
              <w:right w:val="single" w:sz="4" w:space="0" w:color="auto"/>
            </w:tcBorders>
            <w:shd w:val="clear" w:color="auto" w:fill="auto"/>
            <w:vAlign w:val="bottom"/>
            <w:hideMark/>
          </w:tcPr>
          <w:p w14:paraId="116527AC" w14:textId="77777777" w:rsidR="008C3FF5" w:rsidRPr="00D206E1" w:rsidRDefault="008C3FF5"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Teletalk</w:t>
            </w:r>
            <w:proofErr w:type="spellEnd"/>
          </w:p>
        </w:tc>
        <w:tc>
          <w:tcPr>
            <w:tcW w:w="2380" w:type="dxa"/>
            <w:tcBorders>
              <w:top w:val="nil"/>
              <w:left w:val="nil"/>
              <w:bottom w:val="single" w:sz="4" w:space="0" w:color="auto"/>
              <w:right w:val="single" w:sz="4" w:space="0" w:color="auto"/>
            </w:tcBorders>
            <w:shd w:val="clear" w:color="auto" w:fill="auto"/>
            <w:vAlign w:val="bottom"/>
            <w:hideMark/>
          </w:tcPr>
          <w:p w14:paraId="70AF9A8B" w14:textId="77777777" w:rsidR="008C3FF5" w:rsidRPr="00D206E1" w:rsidRDefault="008C3FF5"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8</w:t>
            </w:r>
          </w:p>
        </w:tc>
        <w:tc>
          <w:tcPr>
            <w:tcW w:w="2180" w:type="dxa"/>
            <w:tcBorders>
              <w:top w:val="nil"/>
              <w:left w:val="nil"/>
              <w:bottom w:val="single" w:sz="4" w:space="0" w:color="auto"/>
              <w:right w:val="single" w:sz="4" w:space="0" w:color="auto"/>
            </w:tcBorders>
            <w:shd w:val="clear" w:color="auto" w:fill="auto"/>
            <w:vAlign w:val="bottom"/>
            <w:hideMark/>
          </w:tcPr>
          <w:p w14:paraId="1BC8CC05" w14:textId="57DB7C04" w:rsidR="008C3FF5" w:rsidRPr="00D206E1" w:rsidRDefault="008C3FF5"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3%</w:t>
            </w:r>
          </w:p>
        </w:tc>
      </w:tr>
      <w:tr w:rsidR="008C3FF5" w:rsidRPr="00D206E1" w14:paraId="2C28D5F7" w14:textId="77777777" w:rsidTr="008C3FF5">
        <w:trPr>
          <w:trHeight w:val="290"/>
        </w:trPr>
        <w:tc>
          <w:tcPr>
            <w:tcW w:w="4920" w:type="dxa"/>
            <w:tcBorders>
              <w:top w:val="nil"/>
              <w:left w:val="single" w:sz="4" w:space="0" w:color="auto"/>
              <w:bottom w:val="single" w:sz="4" w:space="0" w:color="auto"/>
              <w:right w:val="single" w:sz="4" w:space="0" w:color="auto"/>
            </w:tcBorders>
            <w:shd w:val="clear" w:color="000000" w:fill="BFBFBF"/>
            <w:vAlign w:val="bottom"/>
            <w:hideMark/>
          </w:tcPr>
          <w:p w14:paraId="3544D465" w14:textId="77777777" w:rsidR="008C3FF5" w:rsidRPr="00D206E1" w:rsidRDefault="008C3FF5"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Total</w:t>
            </w:r>
          </w:p>
        </w:tc>
        <w:tc>
          <w:tcPr>
            <w:tcW w:w="2380" w:type="dxa"/>
            <w:tcBorders>
              <w:top w:val="nil"/>
              <w:left w:val="nil"/>
              <w:bottom w:val="single" w:sz="4" w:space="0" w:color="auto"/>
              <w:right w:val="single" w:sz="4" w:space="0" w:color="auto"/>
            </w:tcBorders>
            <w:shd w:val="clear" w:color="000000" w:fill="BFBFBF"/>
            <w:vAlign w:val="bottom"/>
            <w:hideMark/>
          </w:tcPr>
          <w:p w14:paraId="2C950747" w14:textId="77777777" w:rsidR="008C3FF5" w:rsidRPr="00D206E1" w:rsidRDefault="008C3FF5"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526</w:t>
            </w:r>
          </w:p>
        </w:tc>
        <w:tc>
          <w:tcPr>
            <w:tcW w:w="2180" w:type="dxa"/>
            <w:tcBorders>
              <w:top w:val="nil"/>
              <w:left w:val="nil"/>
              <w:bottom w:val="single" w:sz="4" w:space="0" w:color="auto"/>
              <w:right w:val="single" w:sz="4" w:space="0" w:color="auto"/>
            </w:tcBorders>
            <w:shd w:val="clear" w:color="000000" w:fill="BFBFBF"/>
            <w:vAlign w:val="bottom"/>
            <w:hideMark/>
          </w:tcPr>
          <w:p w14:paraId="6C44F2F0" w14:textId="77777777" w:rsidR="008C3FF5" w:rsidRPr="00D206E1" w:rsidRDefault="008C3FF5"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100</w:t>
            </w:r>
          </w:p>
        </w:tc>
      </w:tr>
    </w:tbl>
    <w:p w14:paraId="6F59031D" w14:textId="77777777" w:rsidR="008C3FF5" w:rsidRPr="00D206E1" w:rsidRDefault="008C3FF5" w:rsidP="00C17C6C">
      <w:pPr>
        <w:jc w:val="both"/>
        <w:rPr>
          <w:rFonts w:ascii="Times New Roman" w:hAnsi="Times New Roman" w:cs="Times New Roman"/>
        </w:rPr>
      </w:pPr>
    </w:p>
    <w:p w14:paraId="3CCE9C0F" w14:textId="7A47E267" w:rsidR="00F6793B" w:rsidRPr="008C0DF8" w:rsidRDefault="00585105" w:rsidP="007A18DF">
      <w:pPr>
        <w:pStyle w:val="Heading2"/>
      </w:pPr>
      <w:bookmarkStart w:id="33" w:name="_Toc39761543"/>
      <w:r>
        <w:t>5.16</w:t>
      </w:r>
      <w:r w:rsidR="007A18DF" w:rsidRPr="008C0DF8">
        <w:t>)</w:t>
      </w:r>
      <w:r w:rsidR="00790C42" w:rsidRPr="008C0DF8">
        <w:t xml:space="preserve"> </w:t>
      </w:r>
      <w:r w:rsidR="005F7CE3" w:rsidRPr="008C0DF8">
        <w:t>Availabilities of mobile power recharge facilities</w:t>
      </w:r>
      <w:bookmarkEnd w:id="33"/>
    </w:p>
    <w:p w14:paraId="5D45C523" w14:textId="70D8D389" w:rsidR="005F7CE3" w:rsidRPr="00D206E1" w:rsidRDefault="005F7CE3" w:rsidP="00C17C6C">
      <w:pPr>
        <w:jc w:val="both"/>
        <w:rPr>
          <w:rFonts w:ascii="Times New Roman" w:hAnsi="Times New Roman" w:cs="Times New Roman"/>
        </w:rPr>
      </w:pPr>
      <w:r w:rsidRPr="00D206E1">
        <w:rPr>
          <w:rFonts w:ascii="Times New Roman" w:hAnsi="Times New Roman" w:cs="Times New Roman"/>
        </w:rPr>
        <w:t xml:space="preserve">Among the </w:t>
      </w:r>
      <w:r w:rsidR="00F22B26" w:rsidRPr="00D206E1">
        <w:rPr>
          <w:rFonts w:ascii="Times New Roman" w:hAnsi="Times New Roman" w:cs="Times New Roman"/>
        </w:rPr>
        <w:t>sample,</w:t>
      </w:r>
      <w:r w:rsidRPr="00D206E1">
        <w:rPr>
          <w:rFonts w:ascii="Times New Roman" w:hAnsi="Times New Roman" w:cs="Times New Roman"/>
        </w:rPr>
        <w:t xml:space="preserve"> respondent 94.27% have mobile power recharge facilities. Respondent</w:t>
      </w:r>
      <w:r w:rsidR="00E3494A" w:rsidRPr="00D206E1">
        <w:rPr>
          <w:rFonts w:ascii="Times New Roman" w:hAnsi="Times New Roman" w:cs="Times New Roman"/>
        </w:rPr>
        <w:t>s</w:t>
      </w:r>
      <w:r w:rsidRPr="00D206E1">
        <w:rPr>
          <w:rFonts w:ascii="Times New Roman" w:hAnsi="Times New Roman" w:cs="Times New Roman"/>
        </w:rPr>
        <w:t xml:space="preserve"> of </w:t>
      </w:r>
      <w:proofErr w:type="spellStart"/>
      <w:r w:rsidRPr="00D206E1">
        <w:rPr>
          <w:rFonts w:ascii="Times New Roman" w:hAnsi="Times New Roman" w:cs="Times New Roman"/>
        </w:rPr>
        <w:t>Ukhi</w:t>
      </w:r>
      <w:r w:rsidR="00237E23">
        <w:rPr>
          <w:rFonts w:ascii="Times New Roman" w:hAnsi="Times New Roman" w:cs="Times New Roman"/>
        </w:rPr>
        <w:t>y</w:t>
      </w:r>
      <w:r w:rsidRPr="00D206E1">
        <w:rPr>
          <w:rFonts w:ascii="Times New Roman" w:hAnsi="Times New Roman" w:cs="Times New Roman"/>
        </w:rPr>
        <w:t>a</w:t>
      </w:r>
      <w:proofErr w:type="spellEnd"/>
      <w:r w:rsidRPr="00D206E1">
        <w:rPr>
          <w:rFonts w:ascii="Times New Roman" w:hAnsi="Times New Roman" w:cs="Times New Roman"/>
        </w:rPr>
        <w:t xml:space="preserve"> have 100% </w:t>
      </w:r>
      <w:r w:rsidR="00F22B26" w:rsidRPr="00D206E1">
        <w:rPr>
          <w:rFonts w:ascii="Times New Roman" w:hAnsi="Times New Roman" w:cs="Times New Roman"/>
        </w:rPr>
        <w:t xml:space="preserve">mobile recharge facilities. Cox’s Bazar </w:t>
      </w:r>
      <w:proofErr w:type="spellStart"/>
      <w:r w:rsidR="00F22B26" w:rsidRPr="00D206E1">
        <w:rPr>
          <w:rFonts w:ascii="Times New Roman" w:hAnsi="Times New Roman" w:cs="Times New Roman"/>
        </w:rPr>
        <w:t>Sadar</w:t>
      </w:r>
      <w:proofErr w:type="spellEnd"/>
      <w:r w:rsidR="00F22B26" w:rsidRPr="00D206E1">
        <w:rPr>
          <w:rFonts w:ascii="Times New Roman" w:hAnsi="Times New Roman" w:cs="Times New Roman"/>
        </w:rPr>
        <w:t xml:space="preserve"> and </w:t>
      </w:r>
      <w:proofErr w:type="spellStart"/>
      <w:r w:rsidR="00F22B26" w:rsidRPr="00D206E1">
        <w:rPr>
          <w:rFonts w:ascii="Times New Roman" w:hAnsi="Times New Roman" w:cs="Times New Roman"/>
        </w:rPr>
        <w:t>Teknaf</w:t>
      </w:r>
      <w:proofErr w:type="spellEnd"/>
      <w:r w:rsidR="00F22B26" w:rsidRPr="00D206E1">
        <w:rPr>
          <w:rFonts w:ascii="Times New Roman" w:hAnsi="Times New Roman" w:cs="Times New Roman"/>
        </w:rPr>
        <w:t xml:space="preserve"> </w:t>
      </w:r>
      <w:proofErr w:type="spellStart"/>
      <w:r w:rsidR="00F22B26" w:rsidRPr="00D206E1">
        <w:rPr>
          <w:rFonts w:ascii="Times New Roman" w:hAnsi="Times New Roman" w:cs="Times New Roman"/>
        </w:rPr>
        <w:t>Upazila</w:t>
      </w:r>
      <w:proofErr w:type="spellEnd"/>
      <w:r w:rsidR="00F22B26" w:rsidRPr="00D206E1">
        <w:rPr>
          <w:rFonts w:ascii="Times New Roman" w:hAnsi="Times New Roman" w:cs="Times New Roman"/>
        </w:rPr>
        <w:t xml:space="preserve"> respondents have 98.24% and 94.27% respectively</w:t>
      </w:r>
      <w:r w:rsidR="00E3494A" w:rsidRPr="00D206E1">
        <w:rPr>
          <w:rFonts w:ascii="Times New Roman" w:hAnsi="Times New Roman" w:cs="Times New Roman"/>
        </w:rPr>
        <w:t>,</w:t>
      </w:r>
      <w:r w:rsidR="00F22B26" w:rsidRPr="00D206E1">
        <w:rPr>
          <w:rFonts w:ascii="Times New Roman" w:hAnsi="Times New Roman" w:cs="Times New Roman"/>
        </w:rPr>
        <w:t xml:space="preserve"> </w:t>
      </w:r>
      <w:r w:rsidR="00E3494A" w:rsidRPr="00D206E1">
        <w:rPr>
          <w:rFonts w:ascii="Times New Roman" w:hAnsi="Times New Roman" w:cs="Times New Roman"/>
        </w:rPr>
        <w:t>s</w:t>
      </w:r>
      <w:r w:rsidR="00F22B26" w:rsidRPr="00D206E1">
        <w:rPr>
          <w:rFonts w:ascii="Times New Roman" w:hAnsi="Times New Roman" w:cs="Times New Roman"/>
        </w:rPr>
        <w:t xml:space="preserve">o mobile power recharge would not a concern because of available facilities.  </w:t>
      </w:r>
    </w:p>
    <w:tbl>
      <w:tblPr>
        <w:tblW w:w="9450" w:type="dxa"/>
        <w:tblInd w:w="-5" w:type="dxa"/>
        <w:tblLook w:val="04A0" w:firstRow="1" w:lastRow="0" w:firstColumn="1" w:lastColumn="0" w:noHBand="0" w:noVBand="1"/>
      </w:tblPr>
      <w:tblGrid>
        <w:gridCol w:w="3240"/>
        <w:gridCol w:w="1980"/>
        <w:gridCol w:w="1620"/>
        <w:gridCol w:w="1260"/>
        <w:gridCol w:w="1350"/>
      </w:tblGrid>
      <w:tr w:rsidR="008C4DFB" w:rsidRPr="00D206E1" w14:paraId="5BED4231" w14:textId="77777777" w:rsidTr="00F6793B">
        <w:trPr>
          <w:trHeight w:val="600"/>
        </w:trPr>
        <w:tc>
          <w:tcPr>
            <w:tcW w:w="945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8A8B9D0" w14:textId="58BF7DD6" w:rsidR="008C4DFB" w:rsidRPr="00D206E1" w:rsidRDefault="00790C42"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Table-7</w:t>
            </w:r>
            <w:r w:rsidR="00AF0B0D" w:rsidRPr="00D206E1">
              <w:rPr>
                <w:rFonts w:ascii="Times New Roman" w:eastAsia="Times New Roman" w:hAnsi="Times New Roman" w:cs="Times New Roman"/>
                <w:b/>
                <w:bCs/>
              </w:rPr>
              <w:t>:</w:t>
            </w:r>
            <w:r w:rsidR="008C4DFB" w:rsidRPr="00D206E1">
              <w:rPr>
                <w:rFonts w:ascii="Times New Roman" w:eastAsia="Times New Roman" w:hAnsi="Times New Roman" w:cs="Times New Roman"/>
                <w:b/>
                <w:bCs/>
              </w:rPr>
              <w:t xml:space="preserve"> Do people have access to power to charge their mobile phones (for communication and in case of mobile money)?</w:t>
            </w:r>
          </w:p>
        </w:tc>
      </w:tr>
      <w:tr w:rsidR="00F6793B" w:rsidRPr="00D206E1" w14:paraId="51627C84" w14:textId="77777777" w:rsidTr="00F6793B">
        <w:trPr>
          <w:trHeight w:val="290"/>
        </w:trPr>
        <w:tc>
          <w:tcPr>
            <w:tcW w:w="3240" w:type="dxa"/>
            <w:tcBorders>
              <w:top w:val="nil"/>
              <w:left w:val="single" w:sz="4" w:space="0" w:color="auto"/>
              <w:bottom w:val="single" w:sz="4" w:space="0" w:color="auto"/>
              <w:right w:val="single" w:sz="4" w:space="0" w:color="auto"/>
            </w:tcBorders>
            <w:shd w:val="clear" w:color="000000" w:fill="BFBFBF"/>
            <w:vAlign w:val="bottom"/>
            <w:hideMark/>
          </w:tcPr>
          <w:p w14:paraId="381145A4"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Response</w:t>
            </w:r>
          </w:p>
        </w:tc>
        <w:tc>
          <w:tcPr>
            <w:tcW w:w="1980" w:type="dxa"/>
            <w:tcBorders>
              <w:top w:val="nil"/>
              <w:left w:val="nil"/>
              <w:bottom w:val="single" w:sz="4" w:space="0" w:color="auto"/>
              <w:right w:val="single" w:sz="4" w:space="0" w:color="auto"/>
            </w:tcBorders>
            <w:shd w:val="clear" w:color="000000" w:fill="BFBFBF"/>
            <w:vAlign w:val="bottom"/>
            <w:hideMark/>
          </w:tcPr>
          <w:p w14:paraId="09A97761"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 xml:space="preserve">Cox's </w:t>
            </w:r>
            <w:proofErr w:type="gramStart"/>
            <w:r w:rsidRPr="00D206E1">
              <w:rPr>
                <w:rFonts w:ascii="Times New Roman" w:eastAsia="Times New Roman" w:hAnsi="Times New Roman" w:cs="Times New Roman"/>
                <w:b/>
                <w:bCs/>
              </w:rPr>
              <w:t>B..</w:t>
            </w:r>
            <w:proofErr w:type="gramEnd"/>
          </w:p>
        </w:tc>
        <w:tc>
          <w:tcPr>
            <w:tcW w:w="1620" w:type="dxa"/>
            <w:tcBorders>
              <w:top w:val="nil"/>
              <w:left w:val="nil"/>
              <w:bottom w:val="single" w:sz="4" w:space="0" w:color="auto"/>
              <w:right w:val="single" w:sz="4" w:space="0" w:color="auto"/>
            </w:tcBorders>
            <w:shd w:val="clear" w:color="000000" w:fill="BFBFBF"/>
            <w:vAlign w:val="bottom"/>
            <w:hideMark/>
          </w:tcPr>
          <w:p w14:paraId="45556CB3" w14:textId="77777777" w:rsidR="008C4DFB" w:rsidRPr="00D206E1" w:rsidRDefault="008C4DFB"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Teknaf</w:t>
            </w:r>
            <w:proofErr w:type="spellEnd"/>
          </w:p>
        </w:tc>
        <w:tc>
          <w:tcPr>
            <w:tcW w:w="1260" w:type="dxa"/>
            <w:tcBorders>
              <w:top w:val="nil"/>
              <w:left w:val="nil"/>
              <w:bottom w:val="single" w:sz="4" w:space="0" w:color="auto"/>
              <w:right w:val="single" w:sz="4" w:space="0" w:color="auto"/>
            </w:tcBorders>
            <w:shd w:val="clear" w:color="000000" w:fill="BFBFBF"/>
            <w:vAlign w:val="bottom"/>
            <w:hideMark/>
          </w:tcPr>
          <w:p w14:paraId="7937EC29" w14:textId="64FB25A3" w:rsidR="008C4DFB" w:rsidRPr="00D206E1" w:rsidRDefault="008C4DFB"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Ukhi</w:t>
            </w:r>
            <w:r w:rsidR="00237E23">
              <w:rPr>
                <w:rFonts w:ascii="Times New Roman" w:eastAsia="Times New Roman" w:hAnsi="Times New Roman" w:cs="Times New Roman"/>
                <w:b/>
                <w:bCs/>
              </w:rPr>
              <w:t>y</w:t>
            </w:r>
            <w:r w:rsidRPr="00D206E1">
              <w:rPr>
                <w:rFonts w:ascii="Times New Roman" w:eastAsia="Times New Roman" w:hAnsi="Times New Roman" w:cs="Times New Roman"/>
                <w:b/>
                <w:bCs/>
              </w:rPr>
              <w:t>a</w:t>
            </w:r>
            <w:proofErr w:type="spellEnd"/>
          </w:p>
        </w:tc>
        <w:tc>
          <w:tcPr>
            <w:tcW w:w="1350" w:type="dxa"/>
            <w:tcBorders>
              <w:top w:val="nil"/>
              <w:left w:val="nil"/>
              <w:bottom w:val="single" w:sz="4" w:space="0" w:color="auto"/>
              <w:right w:val="single" w:sz="4" w:space="0" w:color="auto"/>
            </w:tcBorders>
            <w:shd w:val="clear" w:color="000000" w:fill="BFBFBF"/>
            <w:vAlign w:val="bottom"/>
            <w:hideMark/>
          </w:tcPr>
          <w:p w14:paraId="716BD8A1"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Total</w:t>
            </w:r>
          </w:p>
        </w:tc>
      </w:tr>
      <w:tr w:rsidR="00F6793B" w:rsidRPr="00D206E1" w14:paraId="0AAB3441" w14:textId="77777777" w:rsidTr="00F6793B">
        <w:trPr>
          <w:trHeight w:val="290"/>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4A4FC0AC"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No</w:t>
            </w:r>
          </w:p>
        </w:tc>
        <w:tc>
          <w:tcPr>
            <w:tcW w:w="1980" w:type="dxa"/>
            <w:tcBorders>
              <w:top w:val="nil"/>
              <w:left w:val="nil"/>
              <w:bottom w:val="single" w:sz="4" w:space="0" w:color="auto"/>
              <w:right w:val="single" w:sz="4" w:space="0" w:color="auto"/>
            </w:tcBorders>
            <w:shd w:val="clear" w:color="auto" w:fill="auto"/>
            <w:vAlign w:val="bottom"/>
            <w:hideMark/>
          </w:tcPr>
          <w:p w14:paraId="709F75D3"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1.76</w:t>
            </w:r>
          </w:p>
        </w:tc>
        <w:tc>
          <w:tcPr>
            <w:tcW w:w="1620" w:type="dxa"/>
            <w:tcBorders>
              <w:top w:val="nil"/>
              <w:left w:val="nil"/>
              <w:bottom w:val="single" w:sz="4" w:space="0" w:color="auto"/>
              <w:right w:val="single" w:sz="4" w:space="0" w:color="auto"/>
            </w:tcBorders>
            <w:shd w:val="clear" w:color="auto" w:fill="auto"/>
            <w:vAlign w:val="bottom"/>
            <w:hideMark/>
          </w:tcPr>
          <w:p w14:paraId="30781CB5"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17.91</w:t>
            </w:r>
          </w:p>
        </w:tc>
        <w:tc>
          <w:tcPr>
            <w:tcW w:w="1260" w:type="dxa"/>
            <w:tcBorders>
              <w:top w:val="nil"/>
              <w:left w:val="nil"/>
              <w:bottom w:val="single" w:sz="4" w:space="0" w:color="auto"/>
              <w:right w:val="single" w:sz="4" w:space="0" w:color="auto"/>
            </w:tcBorders>
            <w:shd w:val="clear" w:color="auto" w:fill="auto"/>
            <w:vAlign w:val="bottom"/>
            <w:hideMark/>
          </w:tcPr>
          <w:p w14:paraId="0AF22BBE"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0</w:t>
            </w:r>
          </w:p>
        </w:tc>
        <w:tc>
          <w:tcPr>
            <w:tcW w:w="1350" w:type="dxa"/>
            <w:tcBorders>
              <w:top w:val="nil"/>
              <w:left w:val="nil"/>
              <w:bottom w:val="single" w:sz="4" w:space="0" w:color="auto"/>
              <w:right w:val="single" w:sz="4" w:space="0" w:color="auto"/>
            </w:tcBorders>
            <w:shd w:val="clear" w:color="auto" w:fill="auto"/>
            <w:vAlign w:val="bottom"/>
            <w:hideMark/>
          </w:tcPr>
          <w:p w14:paraId="0784BF4A"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5.73</w:t>
            </w:r>
          </w:p>
        </w:tc>
      </w:tr>
      <w:tr w:rsidR="00F6793B" w:rsidRPr="00D206E1" w14:paraId="67A64470" w14:textId="77777777" w:rsidTr="00F6793B">
        <w:trPr>
          <w:trHeight w:val="290"/>
        </w:trPr>
        <w:tc>
          <w:tcPr>
            <w:tcW w:w="3240" w:type="dxa"/>
            <w:tcBorders>
              <w:top w:val="nil"/>
              <w:left w:val="single" w:sz="4" w:space="0" w:color="auto"/>
              <w:bottom w:val="single" w:sz="4" w:space="0" w:color="auto"/>
              <w:right w:val="single" w:sz="4" w:space="0" w:color="auto"/>
            </w:tcBorders>
            <w:shd w:val="clear" w:color="auto" w:fill="auto"/>
            <w:vAlign w:val="bottom"/>
            <w:hideMark/>
          </w:tcPr>
          <w:p w14:paraId="65006832"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Yes</w:t>
            </w:r>
          </w:p>
        </w:tc>
        <w:tc>
          <w:tcPr>
            <w:tcW w:w="1980" w:type="dxa"/>
            <w:tcBorders>
              <w:top w:val="nil"/>
              <w:left w:val="nil"/>
              <w:bottom w:val="single" w:sz="4" w:space="0" w:color="auto"/>
              <w:right w:val="single" w:sz="4" w:space="0" w:color="auto"/>
            </w:tcBorders>
            <w:shd w:val="clear" w:color="auto" w:fill="auto"/>
            <w:vAlign w:val="bottom"/>
            <w:hideMark/>
          </w:tcPr>
          <w:p w14:paraId="5BAA240C"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98.24</w:t>
            </w:r>
          </w:p>
        </w:tc>
        <w:tc>
          <w:tcPr>
            <w:tcW w:w="1620" w:type="dxa"/>
            <w:tcBorders>
              <w:top w:val="nil"/>
              <w:left w:val="nil"/>
              <w:bottom w:val="single" w:sz="4" w:space="0" w:color="auto"/>
              <w:right w:val="single" w:sz="4" w:space="0" w:color="auto"/>
            </w:tcBorders>
            <w:shd w:val="clear" w:color="auto" w:fill="auto"/>
            <w:vAlign w:val="bottom"/>
            <w:hideMark/>
          </w:tcPr>
          <w:p w14:paraId="2935D10E"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82.09</w:t>
            </w:r>
          </w:p>
        </w:tc>
        <w:tc>
          <w:tcPr>
            <w:tcW w:w="1260" w:type="dxa"/>
            <w:tcBorders>
              <w:top w:val="nil"/>
              <w:left w:val="nil"/>
              <w:bottom w:val="single" w:sz="4" w:space="0" w:color="auto"/>
              <w:right w:val="single" w:sz="4" w:space="0" w:color="auto"/>
            </w:tcBorders>
            <w:shd w:val="clear" w:color="auto" w:fill="auto"/>
            <w:vAlign w:val="bottom"/>
            <w:hideMark/>
          </w:tcPr>
          <w:p w14:paraId="10A1C0C2"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100</w:t>
            </w:r>
          </w:p>
        </w:tc>
        <w:tc>
          <w:tcPr>
            <w:tcW w:w="1350" w:type="dxa"/>
            <w:tcBorders>
              <w:top w:val="nil"/>
              <w:left w:val="nil"/>
              <w:bottom w:val="single" w:sz="4" w:space="0" w:color="auto"/>
              <w:right w:val="single" w:sz="4" w:space="0" w:color="auto"/>
            </w:tcBorders>
            <w:shd w:val="clear" w:color="auto" w:fill="auto"/>
            <w:vAlign w:val="bottom"/>
            <w:hideMark/>
          </w:tcPr>
          <w:p w14:paraId="286C8E92" w14:textId="77777777" w:rsidR="008C4DFB" w:rsidRPr="00D206E1" w:rsidRDefault="008C4DFB"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94.27</w:t>
            </w:r>
          </w:p>
        </w:tc>
      </w:tr>
      <w:tr w:rsidR="00F6793B" w:rsidRPr="00D206E1" w14:paraId="718474C8" w14:textId="77777777" w:rsidTr="00F6793B">
        <w:trPr>
          <w:trHeight w:val="290"/>
        </w:trPr>
        <w:tc>
          <w:tcPr>
            <w:tcW w:w="3240" w:type="dxa"/>
            <w:tcBorders>
              <w:top w:val="nil"/>
              <w:left w:val="single" w:sz="4" w:space="0" w:color="auto"/>
              <w:bottom w:val="single" w:sz="4" w:space="0" w:color="auto"/>
              <w:right w:val="single" w:sz="4" w:space="0" w:color="auto"/>
            </w:tcBorders>
            <w:shd w:val="clear" w:color="000000" w:fill="BFBFBF"/>
            <w:vAlign w:val="bottom"/>
            <w:hideMark/>
          </w:tcPr>
          <w:p w14:paraId="709C6EE0"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Total</w:t>
            </w:r>
          </w:p>
        </w:tc>
        <w:tc>
          <w:tcPr>
            <w:tcW w:w="1980" w:type="dxa"/>
            <w:tcBorders>
              <w:top w:val="nil"/>
              <w:left w:val="nil"/>
              <w:bottom w:val="single" w:sz="4" w:space="0" w:color="auto"/>
              <w:right w:val="single" w:sz="4" w:space="0" w:color="auto"/>
            </w:tcBorders>
            <w:shd w:val="clear" w:color="000000" w:fill="BFBFBF"/>
            <w:vAlign w:val="bottom"/>
            <w:hideMark/>
          </w:tcPr>
          <w:p w14:paraId="3C5680AF"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100</w:t>
            </w:r>
          </w:p>
        </w:tc>
        <w:tc>
          <w:tcPr>
            <w:tcW w:w="1620" w:type="dxa"/>
            <w:tcBorders>
              <w:top w:val="nil"/>
              <w:left w:val="nil"/>
              <w:bottom w:val="single" w:sz="4" w:space="0" w:color="auto"/>
              <w:right w:val="single" w:sz="4" w:space="0" w:color="auto"/>
            </w:tcBorders>
            <w:shd w:val="clear" w:color="000000" w:fill="BFBFBF"/>
            <w:vAlign w:val="bottom"/>
            <w:hideMark/>
          </w:tcPr>
          <w:p w14:paraId="5D939669"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100</w:t>
            </w:r>
          </w:p>
        </w:tc>
        <w:tc>
          <w:tcPr>
            <w:tcW w:w="1260" w:type="dxa"/>
            <w:tcBorders>
              <w:top w:val="nil"/>
              <w:left w:val="nil"/>
              <w:bottom w:val="single" w:sz="4" w:space="0" w:color="auto"/>
              <w:right w:val="single" w:sz="4" w:space="0" w:color="auto"/>
            </w:tcBorders>
            <w:shd w:val="clear" w:color="000000" w:fill="BFBFBF"/>
            <w:vAlign w:val="bottom"/>
            <w:hideMark/>
          </w:tcPr>
          <w:p w14:paraId="01FE1603"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100</w:t>
            </w:r>
          </w:p>
        </w:tc>
        <w:tc>
          <w:tcPr>
            <w:tcW w:w="1350" w:type="dxa"/>
            <w:tcBorders>
              <w:top w:val="nil"/>
              <w:left w:val="nil"/>
              <w:bottom w:val="single" w:sz="4" w:space="0" w:color="auto"/>
              <w:right w:val="single" w:sz="4" w:space="0" w:color="auto"/>
            </w:tcBorders>
            <w:shd w:val="clear" w:color="000000" w:fill="BFBFBF"/>
            <w:vAlign w:val="bottom"/>
            <w:hideMark/>
          </w:tcPr>
          <w:p w14:paraId="0B9F18BB" w14:textId="77777777" w:rsidR="008C4DFB" w:rsidRPr="00D206E1" w:rsidRDefault="008C4DFB"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100</w:t>
            </w:r>
          </w:p>
        </w:tc>
      </w:tr>
    </w:tbl>
    <w:p w14:paraId="01810BFF" w14:textId="77777777" w:rsidR="00D93C24" w:rsidRPr="00D206E1" w:rsidRDefault="00D93C24" w:rsidP="00C17C6C">
      <w:pPr>
        <w:jc w:val="both"/>
        <w:rPr>
          <w:rFonts w:ascii="Times New Roman" w:hAnsi="Times New Roman" w:cs="Times New Roman"/>
          <w:b/>
        </w:rPr>
      </w:pPr>
    </w:p>
    <w:p w14:paraId="30FF6EC4" w14:textId="2F2A2578" w:rsidR="00517278" w:rsidRPr="001D4971" w:rsidRDefault="00585105" w:rsidP="001D4971">
      <w:pPr>
        <w:pStyle w:val="Heading2"/>
      </w:pPr>
      <w:bookmarkStart w:id="34" w:name="_Toc39761544"/>
      <w:r>
        <w:lastRenderedPageBreak/>
        <w:t>5.17</w:t>
      </w:r>
      <w:r w:rsidR="007A18DF" w:rsidRPr="001D4971">
        <w:t xml:space="preserve">) </w:t>
      </w:r>
      <w:r w:rsidR="00517278" w:rsidRPr="001D4971">
        <w:t>Priority Needs</w:t>
      </w:r>
      <w:bookmarkEnd w:id="34"/>
    </w:p>
    <w:p w14:paraId="52491BC9" w14:textId="42A828BC" w:rsidR="00517278" w:rsidRPr="00D206E1" w:rsidRDefault="00517278" w:rsidP="00C17C6C">
      <w:pPr>
        <w:jc w:val="both"/>
        <w:rPr>
          <w:rFonts w:ascii="Times New Roman" w:hAnsi="Times New Roman" w:cs="Times New Roman"/>
        </w:rPr>
      </w:pPr>
      <w:r w:rsidRPr="00D206E1">
        <w:rPr>
          <w:rFonts w:ascii="Times New Roman" w:hAnsi="Times New Roman" w:cs="Times New Roman"/>
          <w:noProof/>
        </w:rPr>
        <w:drawing>
          <wp:anchor distT="0" distB="0" distL="114300" distR="114300" simplePos="0" relativeHeight="251668480" behindDoc="0" locked="0" layoutInCell="1" allowOverlap="1" wp14:anchorId="308BEA55" wp14:editId="5E805735">
            <wp:simplePos x="0" y="0"/>
            <wp:positionH relativeFrom="margin">
              <wp:posOffset>1424353</wp:posOffset>
            </wp:positionH>
            <wp:positionV relativeFrom="paragraph">
              <wp:posOffset>622056</wp:posOffset>
            </wp:positionV>
            <wp:extent cx="4565015" cy="3131820"/>
            <wp:effectExtent l="0" t="0" r="6985" b="1143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D206E1">
        <w:rPr>
          <w:rFonts w:ascii="Times New Roman" w:hAnsi="Times New Roman" w:cs="Times New Roman"/>
        </w:rPr>
        <w:t>Considering the COVID-19 situation the resp</w:t>
      </w:r>
      <w:r w:rsidR="00840B3D" w:rsidRPr="00D206E1">
        <w:rPr>
          <w:rFonts w:ascii="Times New Roman" w:hAnsi="Times New Roman" w:cs="Times New Roman"/>
        </w:rPr>
        <w:t>ondent given their needs depending</w:t>
      </w:r>
      <w:r w:rsidRPr="00D206E1">
        <w:rPr>
          <w:rFonts w:ascii="Times New Roman" w:hAnsi="Times New Roman" w:cs="Times New Roman"/>
        </w:rPr>
        <w:t xml:space="preserve"> on their own perception. According to the </w:t>
      </w:r>
      <w:r w:rsidR="00840B3D" w:rsidRPr="00D206E1">
        <w:rPr>
          <w:rFonts w:ascii="Times New Roman" w:hAnsi="Times New Roman" w:cs="Times New Roman"/>
        </w:rPr>
        <w:t>assessment</w:t>
      </w:r>
      <w:r w:rsidRPr="00D206E1">
        <w:rPr>
          <w:rFonts w:ascii="Times New Roman" w:hAnsi="Times New Roman" w:cs="Times New Roman"/>
        </w:rPr>
        <w:t xml:space="preserve"> it’s clear that the participants are suffering </w:t>
      </w:r>
      <w:r w:rsidR="00840B3D" w:rsidRPr="00D206E1">
        <w:rPr>
          <w:rFonts w:ascii="Times New Roman" w:hAnsi="Times New Roman" w:cs="Times New Roman"/>
        </w:rPr>
        <w:t>from</w:t>
      </w:r>
      <w:r w:rsidRPr="00D206E1">
        <w:rPr>
          <w:rFonts w:ascii="Times New Roman" w:hAnsi="Times New Roman" w:cs="Times New Roman"/>
        </w:rPr>
        <w:t xml:space="preserve"> lack of food and worried </w:t>
      </w:r>
      <w:r w:rsidR="005042D1" w:rsidRPr="00D206E1">
        <w:rPr>
          <w:rFonts w:ascii="Times New Roman" w:hAnsi="Times New Roman" w:cs="Times New Roman"/>
        </w:rPr>
        <w:t>to face up</w:t>
      </w:r>
      <w:r w:rsidRPr="00D206E1">
        <w:rPr>
          <w:rFonts w:ascii="Times New Roman" w:hAnsi="Times New Roman" w:cs="Times New Roman"/>
        </w:rPr>
        <w:t xml:space="preserve">coming </w:t>
      </w:r>
      <w:r w:rsidR="005042D1" w:rsidRPr="00D206E1">
        <w:rPr>
          <w:rFonts w:ascii="Times New Roman" w:hAnsi="Times New Roman" w:cs="Times New Roman"/>
        </w:rPr>
        <w:t xml:space="preserve">probable </w:t>
      </w:r>
      <w:r w:rsidR="00EE4260" w:rsidRPr="00D206E1">
        <w:rPr>
          <w:rFonts w:ascii="Times New Roman" w:hAnsi="Times New Roman" w:cs="Times New Roman"/>
        </w:rPr>
        <w:t xml:space="preserve">food crisis. </w:t>
      </w:r>
      <w:r w:rsidRPr="00D206E1">
        <w:rPr>
          <w:rFonts w:ascii="Times New Roman" w:hAnsi="Times New Roman" w:cs="Times New Roman"/>
        </w:rPr>
        <w:t xml:space="preserve">99.62% </w:t>
      </w:r>
      <w:r w:rsidR="00EE4260" w:rsidRPr="00D206E1">
        <w:rPr>
          <w:rFonts w:ascii="Times New Roman" w:hAnsi="Times New Roman" w:cs="Times New Roman"/>
        </w:rPr>
        <w:t>participants</w:t>
      </w:r>
      <w:r w:rsidRPr="00D206E1">
        <w:rPr>
          <w:rFonts w:ascii="Times New Roman" w:hAnsi="Times New Roman" w:cs="Times New Roman"/>
        </w:rPr>
        <w:t xml:space="preserve"> </w:t>
      </w:r>
      <w:r w:rsidR="00EE4260" w:rsidRPr="00D206E1">
        <w:rPr>
          <w:rFonts w:ascii="Times New Roman" w:hAnsi="Times New Roman" w:cs="Times New Roman"/>
        </w:rPr>
        <w:t>ranked demand on</w:t>
      </w:r>
      <w:r w:rsidRPr="00D206E1">
        <w:rPr>
          <w:rFonts w:ascii="Times New Roman" w:hAnsi="Times New Roman" w:cs="Times New Roman"/>
        </w:rPr>
        <w:t xml:space="preserve"> food</w:t>
      </w:r>
      <w:r w:rsidR="00EE4260" w:rsidRPr="00D206E1">
        <w:rPr>
          <w:rFonts w:ascii="Times New Roman" w:hAnsi="Times New Roman" w:cs="Times New Roman"/>
        </w:rPr>
        <w:t xml:space="preserve"> as their first priority</w:t>
      </w:r>
      <w:r w:rsidRPr="00D206E1">
        <w:rPr>
          <w:rFonts w:ascii="Times New Roman" w:hAnsi="Times New Roman" w:cs="Times New Roman"/>
        </w:rPr>
        <w:t>.</w:t>
      </w:r>
      <w:r w:rsidR="00726AAB" w:rsidRPr="00D206E1">
        <w:rPr>
          <w:rFonts w:ascii="Times New Roman" w:hAnsi="Times New Roman" w:cs="Times New Roman"/>
        </w:rPr>
        <w:t xml:space="preserve"> While </w:t>
      </w:r>
      <w:r w:rsidRPr="00D206E1">
        <w:rPr>
          <w:rFonts w:ascii="Times New Roman" w:hAnsi="Times New Roman" w:cs="Times New Roman"/>
        </w:rPr>
        <w:t xml:space="preserve">87.79% </w:t>
      </w:r>
      <w:proofErr w:type="gramStart"/>
      <w:r w:rsidR="00726AAB" w:rsidRPr="00D206E1">
        <w:rPr>
          <w:rFonts w:ascii="Times New Roman" w:hAnsi="Times New Roman" w:cs="Times New Roman"/>
        </w:rPr>
        <w:t>participants</w:t>
      </w:r>
      <w:proofErr w:type="gramEnd"/>
      <w:r w:rsidR="00726AAB" w:rsidRPr="00D206E1">
        <w:rPr>
          <w:rFonts w:ascii="Times New Roman" w:hAnsi="Times New Roman" w:cs="Times New Roman"/>
        </w:rPr>
        <w:t xml:space="preserve"> ranked need of cash as their 2</w:t>
      </w:r>
      <w:r w:rsidR="00726AAB" w:rsidRPr="00D206E1">
        <w:rPr>
          <w:rFonts w:ascii="Times New Roman" w:hAnsi="Times New Roman" w:cs="Times New Roman"/>
          <w:vertAlign w:val="superscript"/>
        </w:rPr>
        <w:t>nd</w:t>
      </w:r>
      <w:r w:rsidR="00726AAB" w:rsidRPr="00D206E1">
        <w:rPr>
          <w:rFonts w:ascii="Times New Roman" w:hAnsi="Times New Roman" w:cs="Times New Roman"/>
        </w:rPr>
        <w:t xml:space="preserve"> in the priority list</w:t>
      </w:r>
      <w:r w:rsidRPr="00D206E1">
        <w:rPr>
          <w:rFonts w:ascii="Times New Roman" w:hAnsi="Times New Roman" w:cs="Times New Roman"/>
        </w:rPr>
        <w:t>. This is because besides general food</w:t>
      </w:r>
      <w:r w:rsidR="00E3494A" w:rsidRPr="00D206E1">
        <w:rPr>
          <w:rFonts w:ascii="Times New Roman" w:hAnsi="Times New Roman" w:cs="Times New Roman"/>
        </w:rPr>
        <w:t>,</w:t>
      </w:r>
      <w:r w:rsidRPr="00D206E1">
        <w:rPr>
          <w:rFonts w:ascii="Times New Roman" w:hAnsi="Times New Roman" w:cs="Times New Roman"/>
        </w:rPr>
        <w:t xml:space="preserve"> they have other essential commodity needs</w:t>
      </w:r>
      <w:r w:rsidR="00E3494A" w:rsidRPr="00D206E1">
        <w:rPr>
          <w:rFonts w:ascii="Times New Roman" w:hAnsi="Times New Roman" w:cs="Times New Roman"/>
        </w:rPr>
        <w:t xml:space="preserve"> for </w:t>
      </w:r>
      <w:r w:rsidR="000F3FE4" w:rsidRPr="00D206E1">
        <w:rPr>
          <w:rFonts w:ascii="Times New Roman" w:hAnsi="Times New Roman" w:cs="Times New Roman"/>
        </w:rPr>
        <w:t xml:space="preserve">which they need money. </w:t>
      </w:r>
      <w:r w:rsidR="00E3494A" w:rsidRPr="00D206E1">
        <w:rPr>
          <w:rFonts w:ascii="Times New Roman" w:hAnsi="Times New Roman" w:cs="Times New Roman"/>
        </w:rPr>
        <w:t>T</w:t>
      </w:r>
      <w:r w:rsidRPr="00D206E1">
        <w:rPr>
          <w:rFonts w:ascii="Times New Roman" w:hAnsi="Times New Roman" w:cs="Times New Roman"/>
        </w:rPr>
        <w:t xml:space="preserve">he local markets have available food items as well other essential commodities by their own choice.  Considering the situation 49.24% respondents expressed their </w:t>
      </w:r>
      <w:r w:rsidR="00200D2D">
        <w:rPr>
          <w:rFonts w:ascii="Times New Roman" w:hAnsi="Times New Roman" w:cs="Times New Roman"/>
        </w:rPr>
        <w:t xml:space="preserve">concern about </w:t>
      </w:r>
      <w:r w:rsidRPr="00D206E1">
        <w:rPr>
          <w:rFonts w:ascii="Times New Roman" w:hAnsi="Times New Roman" w:cs="Times New Roman"/>
        </w:rPr>
        <w:t xml:space="preserve">employment </w:t>
      </w:r>
      <w:r w:rsidR="00736D7A" w:rsidRPr="00D206E1">
        <w:rPr>
          <w:rFonts w:ascii="Times New Roman" w:hAnsi="Times New Roman" w:cs="Times New Roman"/>
        </w:rPr>
        <w:t>opportunity</w:t>
      </w:r>
      <w:r w:rsidRPr="00D206E1">
        <w:rPr>
          <w:rFonts w:ascii="Times New Roman" w:hAnsi="Times New Roman" w:cs="Times New Roman"/>
        </w:rPr>
        <w:t xml:space="preserve">. </w:t>
      </w:r>
    </w:p>
    <w:p w14:paraId="701DF47C" w14:textId="07F93121" w:rsidR="00653D51" w:rsidRPr="00D206E1" w:rsidRDefault="00653D51" w:rsidP="00C17C6C">
      <w:pPr>
        <w:jc w:val="both"/>
        <w:rPr>
          <w:rFonts w:ascii="Times New Roman" w:hAnsi="Times New Roman" w:cs="Times New Roman"/>
        </w:rPr>
      </w:pPr>
    </w:p>
    <w:p w14:paraId="666597E1" w14:textId="5B0DCECC" w:rsidR="007F57DD" w:rsidRPr="007A18DF" w:rsidRDefault="007A18DF" w:rsidP="001D4971">
      <w:pPr>
        <w:pStyle w:val="Heading1"/>
        <w:spacing w:before="0" w:after="120"/>
        <w:rPr>
          <w:b/>
        </w:rPr>
      </w:pPr>
      <w:bookmarkStart w:id="35" w:name="_Toc39761545"/>
      <w:r>
        <w:rPr>
          <w:b/>
        </w:rPr>
        <w:t xml:space="preserve">Section 6: </w:t>
      </w:r>
      <w:r w:rsidR="007F57DD" w:rsidRPr="007A18DF">
        <w:rPr>
          <w:b/>
        </w:rPr>
        <w:t>Conclusion:</w:t>
      </w:r>
      <w:bookmarkEnd w:id="35"/>
    </w:p>
    <w:p w14:paraId="6E10EB38" w14:textId="305B4E67" w:rsidR="00767478" w:rsidRPr="00D206E1" w:rsidRDefault="00767478" w:rsidP="00C17C6C">
      <w:pPr>
        <w:jc w:val="both"/>
        <w:rPr>
          <w:rFonts w:ascii="Times New Roman" w:hAnsi="Times New Roman" w:cs="Times New Roman"/>
        </w:rPr>
      </w:pPr>
      <w:r w:rsidRPr="00D206E1">
        <w:rPr>
          <w:rFonts w:ascii="Times New Roman" w:hAnsi="Times New Roman" w:cs="Times New Roman"/>
        </w:rPr>
        <w:t xml:space="preserve">The REARRANGE project under Food </w:t>
      </w:r>
      <w:proofErr w:type="gramStart"/>
      <w:r w:rsidRPr="00D206E1">
        <w:rPr>
          <w:rFonts w:ascii="Times New Roman" w:hAnsi="Times New Roman" w:cs="Times New Roman"/>
        </w:rPr>
        <w:t>For</w:t>
      </w:r>
      <w:proofErr w:type="gramEnd"/>
      <w:r w:rsidRPr="00D206E1">
        <w:rPr>
          <w:rFonts w:ascii="Times New Roman" w:hAnsi="Times New Roman" w:cs="Times New Roman"/>
        </w:rPr>
        <w:t xml:space="preserve"> Peace Program of USAID was designed to provide immediate (Rapid) support to a particular number of   already vulnerable population </w:t>
      </w:r>
      <w:r w:rsidR="00E3494A" w:rsidRPr="00D206E1">
        <w:rPr>
          <w:rFonts w:ascii="Times New Roman" w:hAnsi="Times New Roman" w:cs="Times New Roman"/>
        </w:rPr>
        <w:t xml:space="preserve">of </w:t>
      </w:r>
      <w:r w:rsidRPr="00D206E1">
        <w:rPr>
          <w:rFonts w:ascii="Times New Roman" w:hAnsi="Times New Roman" w:cs="Times New Roman"/>
        </w:rPr>
        <w:t>Bangladesh</w:t>
      </w:r>
      <w:r w:rsidR="00E3494A" w:rsidRPr="00D206E1">
        <w:rPr>
          <w:rFonts w:ascii="Times New Roman" w:hAnsi="Times New Roman" w:cs="Times New Roman"/>
        </w:rPr>
        <w:t>i</w:t>
      </w:r>
      <w:r w:rsidRPr="00D206E1">
        <w:rPr>
          <w:rFonts w:ascii="Times New Roman" w:hAnsi="Times New Roman" w:cs="Times New Roman"/>
        </w:rPr>
        <w:t xml:space="preserve"> community living in Cox</w:t>
      </w:r>
      <w:r w:rsidR="00CB4A33">
        <w:rPr>
          <w:rFonts w:ascii="Times New Roman" w:hAnsi="Times New Roman" w:cs="Times New Roman"/>
        </w:rPr>
        <w:t>’</w:t>
      </w:r>
      <w:r w:rsidRPr="00D206E1">
        <w:rPr>
          <w:rFonts w:ascii="Times New Roman" w:hAnsi="Times New Roman" w:cs="Times New Roman"/>
        </w:rPr>
        <w:t>s Bazar district, suffering from a sequ</w:t>
      </w:r>
      <w:r w:rsidR="00E3494A" w:rsidRPr="00D206E1">
        <w:rPr>
          <w:rFonts w:ascii="Times New Roman" w:hAnsi="Times New Roman" w:cs="Times New Roman"/>
        </w:rPr>
        <w:t>enc</w:t>
      </w:r>
      <w:r w:rsidRPr="00D206E1">
        <w:rPr>
          <w:rFonts w:ascii="Times New Roman" w:hAnsi="Times New Roman" w:cs="Times New Roman"/>
        </w:rPr>
        <w:t>e of cyclones, Rohingya influx, rising food insecurity, malnutrition,</w:t>
      </w:r>
      <w:r w:rsidR="00CB4A33">
        <w:rPr>
          <w:rFonts w:ascii="Times New Roman" w:hAnsi="Times New Roman" w:cs="Times New Roman"/>
        </w:rPr>
        <w:t xml:space="preserve"> </w:t>
      </w:r>
      <w:r w:rsidRPr="00D206E1">
        <w:rPr>
          <w:rFonts w:ascii="Times New Roman" w:hAnsi="Times New Roman" w:cs="Times New Roman"/>
        </w:rPr>
        <w:t>underserved and most excluded. They mostly depends on daily wages whereas</w:t>
      </w:r>
      <w:r w:rsidR="00CB4A33">
        <w:rPr>
          <w:rFonts w:ascii="Times New Roman" w:hAnsi="Times New Roman" w:cs="Times New Roman"/>
        </w:rPr>
        <w:t>,</w:t>
      </w:r>
      <w:r w:rsidRPr="00D206E1">
        <w:rPr>
          <w:rFonts w:ascii="Times New Roman" w:hAnsi="Times New Roman" w:cs="Times New Roman"/>
        </w:rPr>
        <w:t xml:space="preserve"> their employment opportunity has   a sharp declining tendency.</w:t>
      </w:r>
    </w:p>
    <w:p w14:paraId="69EB8D25" w14:textId="7284162D" w:rsidR="00F17B82" w:rsidRPr="00D206E1" w:rsidRDefault="00767478" w:rsidP="00C17C6C">
      <w:pPr>
        <w:jc w:val="both"/>
        <w:rPr>
          <w:rFonts w:ascii="Times New Roman" w:hAnsi="Times New Roman" w:cs="Times New Roman"/>
        </w:rPr>
      </w:pPr>
      <w:r w:rsidRPr="00D206E1">
        <w:rPr>
          <w:rFonts w:ascii="Times New Roman" w:hAnsi="Times New Roman" w:cs="Times New Roman"/>
        </w:rPr>
        <w:t xml:space="preserve">Due to recent COVID outbreak, REARRANGE participants like people everywhere are out of work, income has stopped. If large scale physical distancing is required, if they absolutely must stay home, we must find ways to mitigate the economic shock that will bring the participants in to serious food insecurity. </w:t>
      </w:r>
    </w:p>
    <w:p w14:paraId="5B9AEE36" w14:textId="3641ACBC" w:rsidR="00767478" w:rsidRPr="00D206E1" w:rsidRDefault="00767478" w:rsidP="00C17C6C">
      <w:pPr>
        <w:jc w:val="both"/>
        <w:rPr>
          <w:rFonts w:ascii="Times New Roman" w:hAnsi="Times New Roman" w:cs="Times New Roman"/>
        </w:rPr>
      </w:pPr>
      <w:r w:rsidRPr="00D206E1">
        <w:rPr>
          <w:rFonts w:ascii="Times New Roman" w:hAnsi="Times New Roman" w:cs="Times New Roman"/>
        </w:rPr>
        <w:t>To assess their current situation the present need assessment was carried out.</w:t>
      </w:r>
    </w:p>
    <w:p w14:paraId="422BF6A8" w14:textId="766F8CA8" w:rsidR="00767478" w:rsidRPr="00D206E1" w:rsidRDefault="00767478" w:rsidP="00C17C6C">
      <w:pPr>
        <w:jc w:val="both"/>
        <w:rPr>
          <w:rStyle w:val="Emphasis"/>
          <w:rFonts w:ascii="Times New Roman" w:hAnsi="Times New Roman" w:cs="Times New Roman"/>
          <w:bCs/>
          <w:i w:val="0"/>
          <w:shd w:val="clear" w:color="auto" w:fill="FFFFFF"/>
        </w:rPr>
      </w:pPr>
      <w:r w:rsidRPr="00D206E1">
        <w:rPr>
          <w:rStyle w:val="Emphasis"/>
          <w:rFonts w:ascii="Times New Roman" w:hAnsi="Times New Roman" w:cs="Times New Roman"/>
          <w:bCs/>
          <w:i w:val="0"/>
          <w:shd w:val="clear" w:color="auto" w:fill="FFFFFF"/>
        </w:rPr>
        <w:t xml:space="preserve">According to the overall findings of RNA, food insecurity of poor families who rely on wage labor is </w:t>
      </w:r>
      <w:r w:rsidR="00F17B82" w:rsidRPr="00D206E1">
        <w:rPr>
          <w:rStyle w:val="Emphasis"/>
          <w:rFonts w:ascii="Times New Roman" w:hAnsi="Times New Roman" w:cs="Times New Roman"/>
          <w:bCs/>
          <w:i w:val="0"/>
          <w:shd w:val="clear" w:color="auto" w:fill="FFFFFF"/>
        </w:rPr>
        <w:t xml:space="preserve">significant </w:t>
      </w:r>
      <w:r w:rsidRPr="00D206E1">
        <w:rPr>
          <w:rStyle w:val="Emphasis"/>
          <w:rFonts w:ascii="Times New Roman" w:hAnsi="Times New Roman" w:cs="Times New Roman"/>
          <w:bCs/>
          <w:i w:val="0"/>
          <w:shd w:val="clear" w:color="auto" w:fill="FFFFFF"/>
        </w:rPr>
        <w:t>and immediate action is needed in order to protect them from detrimental coping st</w:t>
      </w:r>
      <w:r w:rsidR="00F17B82" w:rsidRPr="00D206E1">
        <w:rPr>
          <w:rStyle w:val="Emphasis"/>
          <w:rFonts w:ascii="Times New Roman" w:hAnsi="Times New Roman" w:cs="Times New Roman"/>
          <w:bCs/>
          <w:i w:val="0"/>
          <w:shd w:val="clear" w:color="auto" w:fill="FFFFFF"/>
        </w:rPr>
        <w:t>r</w:t>
      </w:r>
      <w:r w:rsidRPr="00D206E1">
        <w:rPr>
          <w:rStyle w:val="Emphasis"/>
          <w:rFonts w:ascii="Times New Roman" w:hAnsi="Times New Roman" w:cs="Times New Roman"/>
          <w:bCs/>
          <w:i w:val="0"/>
          <w:shd w:val="clear" w:color="auto" w:fill="FFFFFF"/>
        </w:rPr>
        <w:t>ategies.  On</w:t>
      </w:r>
      <w:r w:rsidR="00CB4A33">
        <w:rPr>
          <w:rStyle w:val="Emphasis"/>
          <w:rFonts w:ascii="Times New Roman" w:hAnsi="Times New Roman" w:cs="Times New Roman"/>
          <w:bCs/>
          <w:i w:val="0"/>
          <w:shd w:val="clear" w:color="auto" w:fill="FFFFFF"/>
        </w:rPr>
        <w:t>-</w:t>
      </w:r>
      <w:r w:rsidRPr="00D206E1">
        <w:rPr>
          <w:rStyle w:val="Emphasis"/>
          <w:rFonts w:ascii="Times New Roman" w:hAnsi="Times New Roman" w:cs="Times New Roman"/>
          <w:bCs/>
          <w:i w:val="0"/>
          <w:shd w:val="clear" w:color="auto" w:fill="FFFFFF"/>
        </w:rPr>
        <w:t xml:space="preserve"> going safety net program run by government is </w:t>
      </w:r>
      <w:r w:rsidR="00F17B82" w:rsidRPr="00D206E1">
        <w:rPr>
          <w:rStyle w:val="Emphasis"/>
          <w:rFonts w:ascii="Times New Roman" w:hAnsi="Times New Roman" w:cs="Times New Roman"/>
          <w:bCs/>
          <w:i w:val="0"/>
          <w:shd w:val="clear" w:color="auto" w:fill="FFFFFF"/>
        </w:rPr>
        <w:t xml:space="preserve">severely limited </w:t>
      </w:r>
      <w:r w:rsidRPr="00D206E1">
        <w:rPr>
          <w:rStyle w:val="Emphasis"/>
          <w:rFonts w:ascii="Times New Roman" w:hAnsi="Times New Roman" w:cs="Times New Roman"/>
          <w:bCs/>
          <w:i w:val="0"/>
          <w:shd w:val="clear" w:color="auto" w:fill="FFFFFF"/>
        </w:rPr>
        <w:t>in terms of coverage as well as amount of support. REARRANGE project participants are the most vulnerable group in their community. The</w:t>
      </w:r>
      <w:r w:rsidR="00F17B82" w:rsidRPr="00D206E1">
        <w:rPr>
          <w:rStyle w:val="Emphasis"/>
          <w:rFonts w:ascii="Times New Roman" w:hAnsi="Times New Roman" w:cs="Times New Roman"/>
          <w:bCs/>
          <w:i w:val="0"/>
          <w:shd w:val="clear" w:color="auto" w:fill="FFFFFF"/>
        </w:rPr>
        <w:t>ir</w:t>
      </w:r>
      <w:r w:rsidRPr="00D206E1">
        <w:rPr>
          <w:rStyle w:val="Emphasis"/>
          <w:rFonts w:ascii="Times New Roman" w:hAnsi="Times New Roman" w:cs="Times New Roman"/>
          <w:bCs/>
          <w:i w:val="0"/>
          <w:shd w:val="clear" w:color="auto" w:fill="FFFFFF"/>
        </w:rPr>
        <w:t xml:space="preserve"> situation is like “a day without work is a day without food for their family members”. They are in dire need of humanitarian</w:t>
      </w:r>
      <w:r w:rsidR="00FA21FD" w:rsidRPr="00D206E1">
        <w:rPr>
          <w:rStyle w:val="Emphasis"/>
          <w:rFonts w:ascii="Times New Roman" w:hAnsi="Times New Roman" w:cs="Times New Roman"/>
          <w:bCs/>
          <w:i w:val="0"/>
          <w:shd w:val="clear" w:color="auto" w:fill="FFFFFF"/>
        </w:rPr>
        <w:t xml:space="preserve"> assistance for their survival.</w:t>
      </w:r>
    </w:p>
    <w:p w14:paraId="752C11C4" w14:textId="6CC7B17C" w:rsidR="000F4CF0" w:rsidRPr="00D206E1" w:rsidRDefault="00F17B82" w:rsidP="00C17C6C">
      <w:pPr>
        <w:jc w:val="both"/>
        <w:rPr>
          <w:rFonts w:ascii="Times New Roman" w:hAnsi="Times New Roman" w:cs="Times New Roman"/>
        </w:rPr>
      </w:pPr>
      <w:r w:rsidRPr="00D206E1">
        <w:rPr>
          <w:rFonts w:ascii="Times New Roman" w:hAnsi="Times New Roman" w:cs="Times New Roman"/>
        </w:rPr>
        <w:t>T</w:t>
      </w:r>
      <w:r w:rsidR="000F4CF0" w:rsidRPr="00D206E1">
        <w:rPr>
          <w:rFonts w:ascii="Times New Roman" w:hAnsi="Times New Roman" w:cs="Times New Roman"/>
        </w:rPr>
        <w:t xml:space="preserve">he findings of the study clearly suggests to provide emergency unconditional cash grants to ensure food security and other emergency needs. The project has clear mandate and preparations for cash transfer.   Mobile money transfer agents are active in the village and could deliver emergency money to </w:t>
      </w:r>
      <w:proofErr w:type="gramStart"/>
      <w:r w:rsidR="000F4CF0" w:rsidRPr="00D206E1">
        <w:rPr>
          <w:rFonts w:ascii="Times New Roman" w:hAnsi="Times New Roman" w:cs="Times New Roman"/>
        </w:rPr>
        <w:t>p</w:t>
      </w:r>
      <w:r w:rsidR="00C32A22" w:rsidRPr="00D206E1">
        <w:rPr>
          <w:rFonts w:ascii="Times New Roman" w:hAnsi="Times New Roman" w:cs="Times New Roman"/>
        </w:rPr>
        <w:t>articipants</w:t>
      </w:r>
      <w:proofErr w:type="gramEnd"/>
      <w:r w:rsidR="00C32A22" w:rsidRPr="00D206E1">
        <w:rPr>
          <w:rFonts w:ascii="Times New Roman" w:hAnsi="Times New Roman" w:cs="Times New Roman"/>
        </w:rPr>
        <w:t xml:space="preserve"> households safely.</w:t>
      </w:r>
    </w:p>
    <w:p w14:paraId="52A7C070" w14:textId="050FB01A" w:rsidR="00BC6F05" w:rsidRDefault="006F0DA9" w:rsidP="006F0DA9">
      <w:pPr>
        <w:pStyle w:val="Heading1"/>
        <w:rPr>
          <w:b/>
        </w:rPr>
      </w:pPr>
      <w:bookmarkStart w:id="36" w:name="_Toc39761546"/>
      <w:r w:rsidRPr="006F0DA9">
        <w:rPr>
          <w:b/>
        </w:rPr>
        <w:lastRenderedPageBreak/>
        <w:t>Annex</w:t>
      </w:r>
      <w:bookmarkEnd w:id="36"/>
    </w:p>
    <w:p w14:paraId="428F6487" w14:textId="4EEB5A67" w:rsidR="006F0DA9" w:rsidRPr="001D4971" w:rsidRDefault="006F0DA9" w:rsidP="001D4971">
      <w:pPr>
        <w:pStyle w:val="Heading2"/>
      </w:pPr>
      <w:bookmarkStart w:id="37" w:name="_Toc39761547"/>
      <w:r w:rsidRPr="001D4971">
        <w:t>Annex 1: Study Questionnaire</w:t>
      </w:r>
      <w:bookmarkEnd w:id="37"/>
    </w:p>
    <w:p w14:paraId="0CC47475" w14:textId="77777777" w:rsidR="000117C5" w:rsidRPr="00D206E1" w:rsidRDefault="000117C5" w:rsidP="000117C5">
      <w:pPr>
        <w:pBdr>
          <w:top w:val="single" w:sz="4" w:space="1" w:color="auto"/>
        </w:pBdr>
        <w:spacing w:after="0" w:line="240" w:lineRule="auto"/>
        <w:jc w:val="both"/>
        <w:rPr>
          <w:rFonts w:ascii="Times New Roman" w:eastAsia="Calibri" w:hAnsi="Times New Roman" w:cs="Times New Roman"/>
          <w:b/>
          <w:bCs/>
          <w:lang w:val="en-AU" w:eastAsia="fr-FR"/>
        </w:rPr>
      </w:pPr>
      <w:r w:rsidRPr="00D206E1">
        <w:rPr>
          <w:rFonts w:ascii="Times New Roman" w:eastAsia="Calibri" w:hAnsi="Times New Roman" w:cs="Times New Roman"/>
          <w:b/>
          <w:bCs/>
          <w:lang w:val="en-AU" w:eastAsia="fr-FR"/>
        </w:rPr>
        <w:t>IMPACTS OF CORONA CRISIS IN</w:t>
      </w:r>
    </w:p>
    <w:p w14:paraId="67B46FF0" w14:textId="77777777" w:rsidR="000117C5" w:rsidRPr="00D206E1" w:rsidRDefault="000117C5" w:rsidP="000117C5">
      <w:pPr>
        <w:spacing w:after="0" w:line="240" w:lineRule="auto"/>
        <w:jc w:val="both"/>
        <w:rPr>
          <w:rFonts w:ascii="Times New Roman" w:eastAsia="Calibri" w:hAnsi="Times New Roman" w:cs="Times New Roman"/>
          <w:b/>
          <w:bCs/>
          <w:lang w:val="en-AU" w:eastAsia="fr-FR"/>
        </w:rPr>
      </w:pPr>
      <w:r w:rsidRPr="00D206E1">
        <w:rPr>
          <w:rFonts w:ascii="Times New Roman" w:eastAsia="Calibri" w:hAnsi="Times New Roman" w:cs="Times New Roman"/>
          <w:b/>
          <w:bCs/>
          <w:lang w:val="en-AU" w:eastAsia="fr-FR"/>
        </w:rPr>
        <w:t>FOOD SECURITY AND LIVELIHOODS RAPID NEEDS ASSESSMENT</w:t>
      </w:r>
    </w:p>
    <w:p w14:paraId="10373650" w14:textId="77777777" w:rsidR="000117C5" w:rsidRPr="00D206E1" w:rsidRDefault="000117C5" w:rsidP="000117C5">
      <w:pPr>
        <w:pBdr>
          <w:bottom w:val="single" w:sz="4" w:space="1" w:color="auto"/>
        </w:pBdr>
        <w:tabs>
          <w:tab w:val="left" w:pos="1600"/>
          <w:tab w:val="center" w:pos="5400"/>
        </w:tabs>
        <w:spacing w:after="0" w:line="240" w:lineRule="auto"/>
        <w:jc w:val="both"/>
        <w:rPr>
          <w:rFonts w:ascii="Times New Roman" w:eastAsia="Calibri" w:hAnsi="Times New Roman" w:cs="Times New Roman"/>
          <w:bCs/>
          <w:lang w:val="en-AU" w:eastAsia="fr-FR"/>
        </w:rPr>
      </w:pPr>
      <w:r w:rsidRPr="00D206E1">
        <w:rPr>
          <w:rFonts w:ascii="Times New Roman" w:eastAsia="Calibri" w:hAnsi="Times New Roman" w:cs="Times New Roman"/>
          <w:bCs/>
          <w:lang w:val="en-AU" w:eastAsia="fr-FR"/>
        </w:rPr>
        <w:tab/>
      </w:r>
      <w:r w:rsidRPr="00D206E1">
        <w:rPr>
          <w:rFonts w:ascii="Times New Roman" w:eastAsia="Calibri" w:hAnsi="Times New Roman" w:cs="Times New Roman"/>
          <w:bCs/>
          <w:lang w:val="en-AU" w:eastAsia="fr-FR"/>
        </w:rPr>
        <w:tab/>
        <w:t>HOUSEHOLD INTERVIEW</w:t>
      </w:r>
    </w:p>
    <w:p w14:paraId="312B52A9" w14:textId="77777777" w:rsidR="000117C5" w:rsidRPr="00D206E1" w:rsidRDefault="000117C5" w:rsidP="000117C5">
      <w:pPr>
        <w:spacing w:after="0" w:line="240" w:lineRule="auto"/>
        <w:jc w:val="both"/>
        <w:rPr>
          <w:rFonts w:ascii="Times New Roman" w:hAnsi="Times New Roman" w:cs="Times New Roman"/>
        </w:rPr>
      </w:pPr>
      <w:r w:rsidRPr="00D206E1">
        <w:rPr>
          <w:rFonts w:ascii="Times New Roman" w:hAnsi="Times New Roman" w:cs="Times New Roman"/>
        </w:rPr>
        <w:t>Date: ………………………</w:t>
      </w:r>
      <w:r w:rsidRPr="00D206E1">
        <w:rPr>
          <w:rFonts w:ascii="Times New Roman" w:hAnsi="Times New Roman" w:cs="Times New Roman"/>
        </w:rPr>
        <w:tab/>
      </w:r>
    </w:p>
    <w:p w14:paraId="660EEEB1" w14:textId="77777777" w:rsidR="000117C5" w:rsidRPr="00D206E1" w:rsidRDefault="000117C5" w:rsidP="000117C5">
      <w:pPr>
        <w:spacing w:after="0" w:line="240" w:lineRule="auto"/>
        <w:jc w:val="both"/>
        <w:rPr>
          <w:rFonts w:ascii="Times New Roman" w:hAnsi="Times New Roman" w:cs="Times New Roman"/>
        </w:rPr>
      </w:pPr>
    </w:p>
    <w:p w14:paraId="65E7D936" w14:textId="77777777" w:rsidR="000117C5" w:rsidRPr="00D206E1" w:rsidRDefault="000117C5" w:rsidP="000117C5">
      <w:pPr>
        <w:spacing w:after="0" w:line="240" w:lineRule="auto"/>
        <w:jc w:val="both"/>
        <w:rPr>
          <w:rFonts w:ascii="Times New Roman" w:hAnsi="Times New Roman" w:cs="Times New Roman"/>
        </w:rPr>
      </w:pPr>
      <w:r w:rsidRPr="00D206E1">
        <w:rPr>
          <w:rFonts w:ascii="Times New Roman" w:hAnsi="Times New Roman" w:cs="Times New Roman"/>
        </w:rPr>
        <w:t>Name of the Enumerator: …………………………. . . . . . . . . . . . Designation</w:t>
      </w:r>
      <w:proofErr w:type="gramStart"/>
      <w:r w:rsidRPr="00D206E1">
        <w:rPr>
          <w:rFonts w:ascii="Times New Roman" w:hAnsi="Times New Roman" w:cs="Times New Roman"/>
        </w:rPr>
        <w:t>:. . . . . .</w:t>
      </w:r>
      <w:proofErr w:type="gramEnd"/>
      <w:r w:rsidRPr="00D206E1">
        <w:rPr>
          <w:rFonts w:ascii="Times New Roman" w:hAnsi="Times New Roman" w:cs="Times New Roman"/>
        </w:rPr>
        <w:t xml:space="preserve">  . . . .. . . . . . .. . . .  …  .</w:t>
      </w:r>
    </w:p>
    <w:p w14:paraId="0A84CF74" w14:textId="77777777" w:rsidR="000117C5" w:rsidRPr="00D206E1" w:rsidRDefault="000117C5" w:rsidP="000117C5">
      <w:pPr>
        <w:spacing w:after="0" w:line="240" w:lineRule="auto"/>
        <w:jc w:val="both"/>
        <w:rPr>
          <w:rFonts w:ascii="Times New Roman" w:hAnsi="Times New Roman" w:cs="Times New Roman"/>
          <w:b/>
        </w:rPr>
      </w:pPr>
    </w:p>
    <w:p w14:paraId="241738A9" w14:textId="77777777" w:rsidR="000117C5" w:rsidRPr="00D206E1" w:rsidRDefault="000117C5" w:rsidP="000117C5">
      <w:pPr>
        <w:pBdr>
          <w:bottom w:val="single" w:sz="4" w:space="1" w:color="auto"/>
        </w:pBdr>
        <w:spacing w:after="0" w:line="240" w:lineRule="auto"/>
        <w:jc w:val="both"/>
        <w:rPr>
          <w:rFonts w:ascii="Times New Roman" w:hAnsi="Times New Roman" w:cs="Times New Roman"/>
          <w:b/>
        </w:rPr>
      </w:pPr>
      <w:r>
        <w:rPr>
          <w:rFonts w:ascii="Times New Roman" w:hAnsi="Times New Roman" w:cs="Times New Roman"/>
          <w:b/>
        </w:rPr>
        <w:t xml:space="preserve">GENERAL INFORMATION </w:t>
      </w:r>
    </w:p>
    <w:p w14:paraId="29E5629E" w14:textId="77777777" w:rsidR="000117C5" w:rsidRPr="00D206E1" w:rsidRDefault="000117C5" w:rsidP="000117C5">
      <w:pPr>
        <w:spacing w:after="0" w:line="240" w:lineRule="auto"/>
        <w:jc w:val="both"/>
        <w:rPr>
          <w:rFonts w:ascii="Times New Roman" w:hAnsi="Times New Roman" w:cs="Times New Roman"/>
        </w:rPr>
      </w:pPr>
    </w:p>
    <w:p w14:paraId="60051C37" w14:textId="77777777" w:rsidR="000117C5" w:rsidRPr="00D206E1" w:rsidRDefault="000117C5" w:rsidP="000117C5">
      <w:pPr>
        <w:spacing w:after="0" w:line="240" w:lineRule="auto"/>
        <w:jc w:val="both"/>
        <w:rPr>
          <w:rFonts w:ascii="Times New Roman" w:hAnsi="Times New Roman" w:cs="Times New Roman"/>
        </w:rPr>
      </w:pPr>
      <w:r w:rsidRPr="00D206E1">
        <w:rPr>
          <w:rFonts w:ascii="Times New Roman" w:hAnsi="Times New Roman" w:cs="Times New Roman"/>
        </w:rPr>
        <w:t xml:space="preserve">Project participants ID: ----------------------------------------------- Sex: ----------------------- (Male/Female/Others) </w:t>
      </w:r>
    </w:p>
    <w:p w14:paraId="3F185B7F" w14:textId="77777777" w:rsidR="000117C5" w:rsidRPr="00D206E1" w:rsidRDefault="000117C5" w:rsidP="000117C5">
      <w:pPr>
        <w:spacing w:after="0" w:line="240" w:lineRule="auto"/>
        <w:jc w:val="both"/>
        <w:rPr>
          <w:rFonts w:ascii="Times New Roman" w:hAnsi="Times New Roman" w:cs="Times New Roman"/>
        </w:rPr>
      </w:pPr>
    </w:p>
    <w:p w14:paraId="247AF819" w14:textId="77777777" w:rsidR="000117C5" w:rsidRPr="00D206E1" w:rsidRDefault="000117C5" w:rsidP="000117C5">
      <w:pPr>
        <w:spacing w:after="0" w:line="240" w:lineRule="auto"/>
        <w:jc w:val="both"/>
        <w:rPr>
          <w:rFonts w:ascii="Times New Roman" w:hAnsi="Times New Roman" w:cs="Times New Roman"/>
        </w:rPr>
      </w:pPr>
      <w:r w:rsidRPr="00D206E1">
        <w:rPr>
          <w:rFonts w:ascii="Times New Roman" w:hAnsi="Times New Roman" w:cs="Times New Roman"/>
        </w:rPr>
        <w:t>No. of people in HH: ------------------</w:t>
      </w:r>
    </w:p>
    <w:p w14:paraId="1C8C8C35" w14:textId="77777777" w:rsidR="000117C5" w:rsidRPr="00D206E1" w:rsidRDefault="000117C5" w:rsidP="000117C5">
      <w:pPr>
        <w:spacing w:after="0" w:line="240" w:lineRule="auto"/>
        <w:jc w:val="both"/>
        <w:rPr>
          <w:rFonts w:ascii="Times New Roman" w:hAnsi="Times New Roman" w:cs="Times New Roman"/>
        </w:rPr>
      </w:pPr>
    </w:p>
    <w:p w14:paraId="56EB9EC6" w14:textId="77777777" w:rsidR="000117C5" w:rsidRPr="00D206E1" w:rsidRDefault="000117C5" w:rsidP="000117C5">
      <w:pPr>
        <w:spacing w:after="0" w:line="240" w:lineRule="auto"/>
        <w:jc w:val="both"/>
        <w:rPr>
          <w:rFonts w:ascii="Times New Roman" w:hAnsi="Times New Roman" w:cs="Times New Roman"/>
        </w:rPr>
      </w:pPr>
      <w:r w:rsidRPr="00D206E1">
        <w:rPr>
          <w:rFonts w:ascii="Times New Roman" w:hAnsi="Times New Roman" w:cs="Times New Roman"/>
        </w:rPr>
        <w:t xml:space="preserve">Category of household </w:t>
      </w:r>
      <w:proofErr w:type="gramStart"/>
      <w:r w:rsidRPr="00D206E1">
        <w:rPr>
          <w:rFonts w:ascii="Times New Roman" w:hAnsi="Times New Roman" w:cs="Times New Roman"/>
        </w:rPr>
        <w:t>head :</w:t>
      </w:r>
      <w:proofErr w:type="gramEnd"/>
      <w:r w:rsidRPr="00D206E1">
        <w:rPr>
          <w:rFonts w:ascii="Times New Roman" w:hAnsi="Times New Roman" w:cs="Times New Roman"/>
        </w:rPr>
        <w:t xml:space="preserve">  Male headed / Female headed </w:t>
      </w:r>
    </w:p>
    <w:p w14:paraId="283703BF" w14:textId="77777777" w:rsidR="000117C5" w:rsidRPr="00D206E1" w:rsidRDefault="000117C5" w:rsidP="000117C5">
      <w:pPr>
        <w:spacing w:after="0" w:line="240" w:lineRule="auto"/>
        <w:jc w:val="both"/>
        <w:rPr>
          <w:rFonts w:ascii="Times New Roman" w:hAnsi="Times New Roman" w:cs="Times New Roman"/>
        </w:rPr>
      </w:pPr>
    </w:p>
    <w:p w14:paraId="61978CDA" w14:textId="77777777" w:rsidR="000117C5" w:rsidRPr="00D206E1" w:rsidRDefault="000117C5" w:rsidP="000117C5">
      <w:pPr>
        <w:spacing w:after="0" w:line="240" w:lineRule="auto"/>
        <w:jc w:val="both"/>
        <w:rPr>
          <w:rFonts w:ascii="Times New Roman" w:hAnsi="Times New Roman" w:cs="Times New Roman"/>
        </w:rPr>
      </w:pPr>
      <w:r w:rsidRPr="00D206E1">
        <w:rPr>
          <w:rFonts w:ascii="Times New Roman" w:hAnsi="Times New Roman" w:cs="Times New Roman"/>
        </w:rPr>
        <w:t xml:space="preserve">Is he or she: elderly </w:t>
      </w:r>
      <w:r w:rsidRPr="00F05BD2">
        <w:rPr>
          <w:rFonts w:ascii="SutonnyMJ" w:hAnsi="SutonnyMJ" w:cs="Times New Roman"/>
        </w:rPr>
        <w:t>/</w:t>
      </w:r>
      <w:r w:rsidRPr="00D206E1">
        <w:rPr>
          <w:rFonts w:ascii="Times New Roman" w:hAnsi="Times New Roman" w:cs="Times New Roman"/>
        </w:rPr>
        <w:t>PWDs /</w:t>
      </w:r>
      <w:r>
        <w:rPr>
          <w:rFonts w:ascii="Times New Roman" w:hAnsi="Times New Roman" w:cs="Times New Roman"/>
        </w:rPr>
        <w:t>P</w:t>
      </w:r>
      <w:r w:rsidRPr="00D206E1">
        <w:rPr>
          <w:rFonts w:ascii="Times New Roman" w:hAnsi="Times New Roman" w:cs="Times New Roman"/>
        </w:rPr>
        <w:t>LW/</w:t>
      </w:r>
      <w:proofErr w:type="gramStart"/>
      <w:r w:rsidRPr="00D206E1">
        <w:rPr>
          <w:rFonts w:ascii="Times New Roman" w:hAnsi="Times New Roman" w:cs="Times New Roman"/>
        </w:rPr>
        <w:t>Widow(</w:t>
      </w:r>
      <w:proofErr w:type="gramEnd"/>
      <w:r w:rsidRPr="00D206E1">
        <w:rPr>
          <w:rFonts w:ascii="Times New Roman" w:hAnsi="Times New Roman" w:cs="Times New Roman"/>
        </w:rPr>
        <w:t>weave)/chronically sick ),</w:t>
      </w:r>
    </w:p>
    <w:p w14:paraId="0E037891" w14:textId="77777777" w:rsidR="000117C5" w:rsidRPr="00D206E1" w:rsidRDefault="000117C5" w:rsidP="000117C5">
      <w:pPr>
        <w:spacing w:after="0" w:line="240" w:lineRule="auto"/>
        <w:jc w:val="both"/>
        <w:rPr>
          <w:rFonts w:ascii="Times New Roman" w:hAnsi="Times New Roman" w:cs="Times New Roman"/>
        </w:rPr>
      </w:pPr>
    </w:p>
    <w:p w14:paraId="3634FF55" w14:textId="77777777" w:rsidR="000117C5" w:rsidRPr="00D206E1" w:rsidRDefault="000117C5" w:rsidP="000117C5">
      <w:pPr>
        <w:spacing w:after="0" w:line="240" w:lineRule="auto"/>
        <w:jc w:val="both"/>
        <w:rPr>
          <w:rFonts w:ascii="Times New Roman" w:hAnsi="Times New Roman" w:cs="Times New Roman"/>
        </w:rPr>
      </w:pPr>
      <w:r w:rsidRPr="00D206E1">
        <w:rPr>
          <w:rFonts w:ascii="Times New Roman" w:hAnsi="Times New Roman" w:cs="Times New Roman"/>
        </w:rPr>
        <w:t xml:space="preserve">Mobile number: </w:t>
      </w:r>
      <w:proofErr w:type="gramStart"/>
      <w:r w:rsidRPr="00D206E1">
        <w:rPr>
          <w:rFonts w:ascii="Times New Roman" w:hAnsi="Times New Roman" w:cs="Times New Roman"/>
        </w:rPr>
        <w:t>---------------------------------------------  Name</w:t>
      </w:r>
      <w:proofErr w:type="gramEnd"/>
      <w:r w:rsidRPr="00D206E1">
        <w:rPr>
          <w:rFonts w:ascii="Times New Roman" w:hAnsi="Times New Roman" w:cs="Times New Roman"/>
        </w:rPr>
        <w:t xml:space="preserve"> of Union: --------------------------</w:t>
      </w:r>
    </w:p>
    <w:p w14:paraId="2A34439C" w14:textId="77777777" w:rsidR="000117C5" w:rsidRPr="00D206E1" w:rsidRDefault="000117C5" w:rsidP="000117C5">
      <w:pPr>
        <w:spacing w:after="0" w:line="240" w:lineRule="auto"/>
        <w:jc w:val="both"/>
        <w:rPr>
          <w:rFonts w:ascii="Times New Roman" w:hAnsi="Times New Roman" w:cs="Times New Roman"/>
        </w:rPr>
      </w:pPr>
    </w:p>
    <w:p w14:paraId="32128872" w14:textId="77777777" w:rsidR="000117C5" w:rsidRPr="00A56E26" w:rsidRDefault="000117C5" w:rsidP="000117C5">
      <w:pPr>
        <w:pBdr>
          <w:bottom w:val="single" w:sz="4" w:space="1" w:color="auto"/>
        </w:pBdr>
        <w:spacing w:after="0" w:line="240" w:lineRule="auto"/>
        <w:jc w:val="both"/>
        <w:rPr>
          <w:rFonts w:ascii="SutonnyMJ" w:hAnsi="SutonnyMJ" w:cs="Times New Roman"/>
          <w:b/>
        </w:rPr>
      </w:pPr>
      <w:r w:rsidRPr="00D206E1">
        <w:rPr>
          <w:rFonts w:ascii="Times New Roman" w:hAnsi="Times New Roman" w:cs="Times New Roman"/>
          <w:b/>
        </w:rPr>
        <w:t xml:space="preserve">COVID-19 Information access </w:t>
      </w:r>
    </w:p>
    <w:p w14:paraId="0C094FEA" w14:textId="77777777" w:rsidR="000117C5" w:rsidRPr="00D206E1" w:rsidRDefault="000117C5" w:rsidP="000117C5">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Do people in your home have any problem with the Corona virus </w:t>
      </w:r>
    </w:p>
    <w:p w14:paraId="5C4B76F5" w14:textId="77777777" w:rsidR="000117C5" w:rsidRPr="00A56E26" w:rsidRDefault="000117C5" w:rsidP="000117C5">
      <w:pPr>
        <w:spacing w:after="0" w:line="240" w:lineRule="auto"/>
        <w:ind w:firstLine="720"/>
        <w:jc w:val="both"/>
        <w:rPr>
          <w:rFonts w:ascii="SutonnyMJ" w:eastAsia="Calibri" w:hAnsi="SutonnyMJ" w:cs="Times New Roman"/>
        </w:rPr>
      </w:pPr>
      <w:r w:rsidRPr="00D206E1">
        <w:rPr>
          <w:rFonts w:ascii="Times New Roman" w:eastAsia="Times New Roman" w:hAnsi="Times New Roman" w:cs="Times New Roman"/>
          <w:lang w:eastAsia="fr-FR"/>
        </w:rPr>
        <w:t xml:space="preserve">YES </w:t>
      </w:r>
      <w:r w:rsidRPr="00A56E26">
        <w:rPr>
          <w:rFonts w:ascii="SutonnyMJ" w:eastAsia="Times New Roman" w:hAnsi="SutonnyMJ" w:cs="Times New Roman"/>
          <w:lang w:eastAsia="fr-FR"/>
        </w:rPr>
        <w:t>.. . .</w:t>
      </w:r>
      <w:r w:rsidRPr="00D206E1">
        <w:rPr>
          <w:rFonts w:ascii="Times New Roman" w:eastAsia="Times New Roman" w:hAnsi="Times New Roman" w:cs="Times New Roman"/>
          <w:lang w:eastAsia="fr-FR"/>
        </w:rPr>
        <w:t xml:space="preserve"> . . . </w:t>
      </w:r>
      <w:proofErr w:type="gramStart"/>
      <w:r w:rsidRPr="00D206E1">
        <w:rPr>
          <w:rFonts w:ascii="Times New Roman" w:eastAsia="Times New Roman" w:hAnsi="Times New Roman" w:cs="Times New Roman"/>
          <w:lang w:eastAsia="fr-FR"/>
        </w:rPr>
        <w:t>./</w:t>
      </w:r>
      <w:proofErr w:type="gramEnd"/>
      <w:r w:rsidRPr="00D206E1">
        <w:rPr>
          <w:rFonts w:ascii="Times New Roman" w:eastAsia="Times New Roman" w:hAnsi="Times New Roman" w:cs="Times New Roman"/>
          <w:lang w:eastAsia="fr-FR"/>
        </w:rPr>
        <w:t xml:space="preserve">NO </w:t>
      </w:r>
      <w:r w:rsidRPr="00A56E26">
        <w:rPr>
          <w:rFonts w:ascii="SutonnyMJ" w:eastAsia="Times New Roman" w:hAnsi="SutonnyMJ" w:cs="Times New Roman"/>
          <w:lang w:eastAsia="fr-FR"/>
        </w:rPr>
        <w:t xml:space="preserve">. . . . .  .. </w:t>
      </w:r>
      <w:proofErr w:type="gramStart"/>
      <w:r w:rsidRPr="00A56E26">
        <w:rPr>
          <w:rFonts w:ascii="SutonnyMJ" w:eastAsia="Times New Roman" w:hAnsi="SutonnyMJ" w:cs="Times New Roman"/>
          <w:lang w:eastAsia="fr-FR"/>
        </w:rPr>
        <w:t>.</w:t>
      </w:r>
      <w:r w:rsidRPr="00A56E26">
        <w:rPr>
          <w:rFonts w:ascii="SutonnyMJ" w:eastAsia="Calibri" w:hAnsi="SutonnyMJ" w:cs="Times New Roman"/>
        </w:rPr>
        <w:t>[</w:t>
      </w:r>
      <w:proofErr w:type="gramEnd"/>
      <w:r w:rsidRPr="00D206E1">
        <w:rPr>
          <w:rFonts w:ascii="Times New Roman" w:eastAsia="Calibri" w:hAnsi="Times New Roman" w:cs="Times New Roman"/>
        </w:rPr>
        <w:t xml:space="preserve">Put √ mark] </w:t>
      </w:r>
    </w:p>
    <w:p w14:paraId="561F829F" w14:textId="77777777" w:rsidR="000117C5" w:rsidRPr="00D206E1" w:rsidRDefault="000117C5" w:rsidP="000117C5">
      <w:pPr>
        <w:spacing w:after="0" w:line="240" w:lineRule="auto"/>
        <w:ind w:left="360" w:firstLine="36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eastAsia="fr-FR"/>
        </w:rPr>
        <w:t xml:space="preserve">If yes, please mention the major problems </w:t>
      </w:r>
    </w:p>
    <w:p w14:paraId="11E30400" w14:textId="77777777" w:rsidR="000117C5" w:rsidRPr="00D206E1" w:rsidRDefault="000117C5" w:rsidP="000117C5">
      <w:pPr>
        <w:pStyle w:val="ListParagraph"/>
        <w:numPr>
          <w:ilvl w:val="0"/>
          <w:numId w:val="9"/>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4D1D3F9A" w14:textId="77777777" w:rsidR="000117C5" w:rsidRPr="00D206E1" w:rsidRDefault="000117C5" w:rsidP="000117C5">
      <w:pPr>
        <w:pStyle w:val="ListParagraph"/>
        <w:numPr>
          <w:ilvl w:val="0"/>
          <w:numId w:val="9"/>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761DDB59" w14:textId="77777777" w:rsidR="000117C5" w:rsidRPr="00D206E1" w:rsidRDefault="000117C5" w:rsidP="000117C5">
      <w:pPr>
        <w:pStyle w:val="ListParagraph"/>
        <w:numPr>
          <w:ilvl w:val="0"/>
          <w:numId w:val="9"/>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7274CE74" w14:textId="77777777" w:rsidR="000117C5" w:rsidRPr="00D206E1" w:rsidRDefault="000117C5" w:rsidP="000117C5">
      <w:pPr>
        <w:pStyle w:val="ListParagraph"/>
        <w:numPr>
          <w:ilvl w:val="0"/>
          <w:numId w:val="9"/>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0621325A" w14:textId="77777777" w:rsidR="000117C5" w:rsidRPr="00D206E1" w:rsidRDefault="000117C5" w:rsidP="000117C5">
      <w:pPr>
        <w:pStyle w:val="ListParagraph"/>
        <w:numPr>
          <w:ilvl w:val="0"/>
          <w:numId w:val="15"/>
        </w:numPr>
        <w:spacing w:after="0" w:line="240" w:lineRule="auto"/>
        <w:jc w:val="both"/>
        <w:rPr>
          <w:rFonts w:ascii="Times New Roman" w:eastAsia="Times New Roman" w:hAnsi="Times New Roman" w:cs="Times New Roman"/>
          <w:b/>
          <w:lang w:eastAsia="fr-FR"/>
        </w:rPr>
      </w:pPr>
      <w:r w:rsidRPr="00D206E1">
        <w:rPr>
          <w:rFonts w:ascii="Times New Roman" w:eastAsia="Times New Roman" w:hAnsi="Times New Roman" w:cs="Times New Roman"/>
          <w:lang w:eastAsia="fr-FR"/>
        </w:rPr>
        <w:t>Do you have access to COVID 19 information?  What are the sources of information if no, why?</w:t>
      </w:r>
      <w:r w:rsidRPr="00A56E26">
        <w:rPr>
          <w:rFonts w:ascii="SutonnyMJ" w:eastAsia="Times New Roman" w:hAnsi="SutonnyMJ" w:cs="Times New Roman"/>
          <w:b/>
          <w:lang w:eastAsia="fr-FR"/>
        </w:rPr>
        <w:t>?)</w:t>
      </w:r>
    </w:p>
    <w:p w14:paraId="42956410" w14:textId="77777777" w:rsidR="000117C5" w:rsidRPr="00D206E1" w:rsidRDefault="000117C5" w:rsidP="000117C5">
      <w:pPr>
        <w:pStyle w:val="ListParagraph"/>
        <w:spacing w:after="0" w:line="240" w:lineRule="auto"/>
        <w:jc w:val="both"/>
        <w:rPr>
          <w:rFonts w:ascii="Times New Roman" w:eastAsia="Times New Roman" w:hAnsi="Times New Roman" w:cs="Times New Roman"/>
          <w:lang w:eastAsia="fr-FR"/>
        </w:rPr>
      </w:pPr>
    </w:p>
    <w:p w14:paraId="782C8A95" w14:textId="77777777" w:rsidR="000117C5" w:rsidRPr="00D206E1" w:rsidRDefault="000117C5" w:rsidP="000117C5">
      <w:pPr>
        <w:pStyle w:val="ListParagraph"/>
        <w:spacing w:after="0" w:line="240" w:lineRule="auto"/>
        <w:jc w:val="both"/>
        <w:rPr>
          <w:rFonts w:ascii="Times New Roman" w:eastAsia="Calibri" w:hAnsi="Times New Roman" w:cs="Times New Roman"/>
        </w:rPr>
      </w:pPr>
      <w:r w:rsidRPr="00D206E1">
        <w:rPr>
          <w:rFonts w:ascii="Times New Roman" w:eastAsia="Times New Roman" w:hAnsi="Times New Roman" w:cs="Times New Roman"/>
          <w:lang w:eastAsia="fr-FR"/>
        </w:rPr>
        <w:t xml:space="preserve">YES ……….. . . . . . </w:t>
      </w:r>
      <w:proofErr w:type="gramStart"/>
      <w:r w:rsidRPr="00D206E1">
        <w:rPr>
          <w:rFonts w:ascii="Times New Roman" w:eastAsia="Times New Roman" w:hAnsi="Times New Roman" w:cs="Times New Roman"/>
          <w:lang w:eastAsia="fr-FR"/>
        </w:rPr>
        <w:t>./</w:t>
      </w:r>
      <w:proofErr w:type="gramEnd"/>
      <w:r w:rsidRPr="00D206E1">
        <w:rPr>
          <w:rFonts w:ascii="Times New Roman" w:eastAsia="Times New Roman" w:hAnsi="Times New Roman" w:cs="Times New Roman"/>
          <w:lang w:eastAsia="fr-FR"/>
        </w:rPr>
        <w:t xml:space="preserve">NO </w:t>
      </w:r>
      <w:r w:rsidRPr="00A56E26">
        <w:rPr>
          <w:rFonts w:ascii="SutonnyMJ" w:eastAsia="Times New Roman" w:hAnsi="SutonnyMJ" w:cs="Times New Roman"/>
          <w:lang w:eastAsia="fr-FR"/>
        </w:rPr>
        <w:t>.</w:t>
      </w:r>
      <w:r w:rsidRPr="00D206E1">
        <w:rPr>
          <w:rFonts w:ascii="Times New Roman" w:eastAsia="Times New Roman" w:hAnsi="Times New Roman" w:cs="Times New Roman"/>
          <w:lang w:eastAsia="fr-FR"/>
        </w:rPr>
        <w:t xml:space="preserve"> . . . .  .. </w:t>
      </w:r>
      <w:proofErr w:type="gramStart"/>
      <w:r w:rsidRPr="00D206E1">
        <w:rPr>
          <w:rFonts w:ascii="Times New Roman" w:eastAsia="Times New Roman" w:hAnsi="Times New Roman" w:cs="Times New Roman"/>
          <w:lang w:eastAsia="fr-FR"/>
        </w:rPr>
        <w:t>.</w:t>
      </w:r>
      <w:r w:rsidRPr="00D206E1">
        <w:rPr>
          <w:rFonts w:ascii="Times New Roman" w:eastAsia="Calibri" w:hAnsi="Times New Roman" w:cs="Times New Roman"/>
        </w:rPr>
        <w:t>[</w:t>
      </w:r>
      <w:proofErr w:type="gramEnd"/>
      <w:r w:rsidRPr="00D206E1">
        <w:rPr>
          <w:rFonts w:ascii="Times New Roman" w:eastAsia="Calibri" w:hAnsi="Times New Roman" w:cs="Times New Roman"/>
        </w:rPr>
        <w:t xml:space="preserve">Put √ mark] </w:t>
      </w:r>
    </w:p>
    <w:p w14:paraId="5FCD6EFD" w14:textId="77777777" w:rsidR="000117C5" w:rsidRPr="00D206E1" w:rsidRDefault="000117C5" w:rsidP="000117C5">
      <w:pPr>
        <w:spacing w:after="0" w:line="240" w:lineRule="auto"/>
        <w:jc w:val="both"/>
        <w:rPr>
          <w:rFonts w:ascii="Times New Roman" w:eastAsia="Times New Roman" w:hAnsi="Times New Roman" w:cs="Times New Roman"/>
          <w:lang w:eastAsia="fr-FR"/>
        </w:rPr>
      </w:pPr>
    </w:p>
    <w:p w14:paraId="6727B94C" w14:textId="77777777" w:rsidR="000117C5" w:rsidRPr="00D206E1" w:rsidRDefault="000117C5" w:rsidP="000117C5">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Do you know the basic protective measures against the Corona Virus? </w:t>
      </w:r>
    </w:p>
    <w:p w14:paraId="79FC8D32" w14:textId="77777777" w:rsidR="000117C5" w:rsidRPr="00D206E1" w:rsidRDefault="000117C5" w:rsidP="000117C5">
      <w:pPr>
        <w:spacing w:after="0" w:line="240" w:lineRule="auto"/>
        <w:ind w:left="450"/>
        <w:jc w:val="both"/>
        <w:rPr>
          <w:rFonts w:ascii="Times New Roman" w:eastAsia="Times New Roman" w:hAnsi="Times New Roman" w:cs="Times New Roman"/>
          <w:lang w:eastAsia="fr-FR"/>
        </w:rPr>
      </w:pPr>
    </w:p>
    <w:p w14:paraId="68C1A947" w14:textId="77777777" w:rsidR="000117C5" w:rsidRPr="00D206E1" w:rsidRDefault="000117C5" w:rsidP="000117C5">
      <w:pPr>
        <w:pStyle w:val="ListParagraph"/>
        <w:spacing w:after="0" w:line="240" w:lineRule="auto"/>
        <w:jc w:val="both"/>
        <w:rPr>
          <w:rFonts w:ascii="Times New Roman" w:eastAsia="Calibri" w:hAnsi="Times New Roman" w:cs="Times New Roman"/>
        </w:rPr>
      </w:pPr>
      <w:r w:rsidRPr="00D206E1">
        <w:rPr>
          <w:rFonts w:ascii="Times New Roman" w:eastAsia="Times New Roman" w:hAnsi="Times New Roman" w:cs="Times New Roman"/>
          <w:lang w:eastAsia="fr-FR"/>
        </w:rPr>
        <w:t xml:space="preserve">YES ……….. . . . . . </w:t>
      </w:r>
      <w:proofErr w:type="gramStart"/>
      <w:r w:rsidRPr="00D206E1">
        <w:rPr>
          <w:rFonts w:ascii="Times New Roman" w:eastAsia="Times New Roman" w:hAnsi="Times New Roman" w:cs="Times New Roman"/>
          <w:lang w:eastAsia="fr-FR"/>
        </w:rPr>
        <w:t>./</w:t>
      </w:r>
      <w:proofErr w:type="gramEnd"/>
      <w:r w:rsidRPr="00D206E1">
        <w:rPr>
          <w:rFonts w:ascii="Times New Roman" w:eastAsia="Times New Roman" w:hAnsi="Times New Roman" w:cs="Times New Roman"/>
          <w:lang w:eastAsia="fr-FR"/>
        </w:rPr>
        <w:t xml:space="preserve">NO </w:t>
      </w:r>
      <w:r w:rsidRPr="00A56E26">
        <w:rPr>
          <w:rFonts w:ascii="SutonnyMJ" w:eastAsia="Times New Roman" w:hAnsi="SutonnyMJ" w:cs="Times New Roman"/>
          <w:lang w:eastAsia="fr-FR"/>
        </w:rPr>
        <w:t>.</w:t>
      </w:r>
      <w:r w:rsidRPr="00D206E1">
        <w:rPr>
          <w:rFonts w:ascii="Times New Roman" w:eastAsia="Times New Roman" w:hAnsi="Times New Roman" w:cs="Times New Roman"/>
          <w:lang w:eastAsia="fr-FR"/>
        </w:rPr>
        <w:t xml:space="preserve"> . . . .  .. </w:t>
      </w:r>
      <w:proofErr w:type="gramStart"/>
      <w:r w:rsidRPr="00D206E1">
        <w:rPr>
          <w:rFonts w:ascii="Times New Roman" w:eastAsia="Times New Roman" w:hAnsi="Times New Roman" w:cs="Times New Roman"/>
          <w:lang w:eastAsia="fr-FR"/>
        </w:rPr>
        <w:t>.</w:t>
      </w:r>
      <w:r w:rsidRPr="00D206E1">
        <w:rPr>
          <w:rFonts w:ascii="Times New Roman" w:eastAsia="Calibri" w:hAnsi="Times New Roman" w:cs="Times New Roman"/>
        </w:rPr>
        <w:t>[</w:t>
      </w:r>
      <w:proofErr w:type="gramEnd"/>
      <w:r w:rsidRPr="00D206E1">
        <w:rPr>
          <w:rFonts w:ascii="Times New Roman" w:eastAsia="Calibri" w:hAnsi="Times New Roman" w:cs="Times New Roman"/>
        </w:rPr>
        <w:t xml:space="preserve">Put √ mark] </w:t>
      </w:r>
    </w:p>
    <w:p w14:paraId="6887FB35" w14:textId="77777777" w:rsidR="000117C5" w:rsidRDefault="000117C5" w:rsidP="000117C5">
      <w:pPr>
        <w:spacing w:after="0" w:line="240" w:lineRule="auto"/>
        <w:ind w:left="360" w:firstLine="360"/>
        <w:jc w:val="both"/>
        <w:rPr>
          <w:rFonts w:ascii="Times New Roman" w:eastAsia="Times New Roman" w:hAnsi="Times New Roman" w:cs="Times New Roman"/>
          <w:lang w:eastAsia="fr-FR"/>
        </w:rPr>
      </w:pPr>
    </w:p>
    <w:p w14:paraId="43BD081B" w14:textId="77777777" w:rsidR="000117C5" w:rsidRPr="00D206E1" w:rsidRDefault="000117C5" w:rsidP="000117C5">
      <w:pPr>
        <w:spacing w:after="0" w:line="240" w:lineRule="auto"/>
        <w:ind w:left="360" w:firstLine="36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eastAsia="fr-FR"/>
        </w:rPr>
        <w:t xml:space="preserve">If yes, please mention three protective measures </w:t>
      </w:r>
    </w:p>
    <w:p w14:paraId="45ECC435" w14:textId="77777777" w:rsidR="000117C5" w:rsidRPr="00D206E1" w:rsidRDefault="000117C5" w:rsidP="000117C5">
      <w:pPr>
        <w:pStyle w:val="ListParagraph"/>
        <w:numPr>
          <w:ilvl w:val="0"/>
          <w:numId w:val="11"/>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272FFB46" w14:textId="77777777" w:rsidR="000117C5" w:rsidRPr="00D206E1" w:rsidRDefault="000117C5" w:rsidP="000117C5">
      <w:pPr>
        <w:pStyle w:val="ListParagraph"/>
        <w:numPr>
          <w:ilvl w:val="0"/>
          <w:numId w:val="11"/>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76C773FC" w14:textId="77777777" w:rsidR="000117C5" w:rsidRPr="00D206E1" w:rsidRDefault="000117C5" w:rsidP="000117C5">
      <w:pPr>
        <w:pStyle w:val="ListParagraph"/>
        <w:numPr>
          <w:ilvl w:val="0"/>
          <w:numId w:val="11"/>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5CB9764B" w14:textId="77777777" w:rsidR="000117C5" w:rsidRPr="00D206E1" w:rsidRDefault="000117C5" w:rsidP="000117C5">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Have you received any discussion session, orientation or awareness on Corona Virus? </w:t>
      </w:r>
    </w:p>
    <w:p w14:paraId="51FBFCE0" w14:textId="77777777" w:rsidR="000117C5" w:rsidRPr="00D206E1" w:rsidRDefault="000117C5" w:rsidP="000117C5">
      <w:pPr>
        <w:pStyle w:val="ListParagraph"/>
        <w:numPr>
          <w:ilvl w:val="0"/>
          <w:numId w:val="15"/>
        </w:numPr>
        <w:spacing w:after="0" w:line="240" w:lineRule="auto"/>
        <w:jc w:val="both"/>
        <w:rPr>
          <w:rFonts w:ascii="Times New Roman" w:eastAsia="Calibri" w:hAnsi="Times New Roman" w:cs="Times New Roman"/>
        </w:rPr>
      </w:pPr>
      <w:r w:rsidRPr="00D206E1">
        <w:rPr>
          <w:rFonts w:ascii="Times New Roman" w:eastAsia="Times New Roman" w:hAnsi="Times New Roman" w:cs="Times New Roman"/>
          <w:lang w:eastAsia="fr-FR"/>
        </w:rPr>
        <w:t xml:space="preserve">YES ……….. . . . . . </w:t>
      </w:r>
      <w:proofErr w:type="gramStart"/>
      <w:r w:rsidRPr="00D206E1">
        <w:rPr>
          <w:rFonts w:ascii="Times New Roman" w:eastAsia="Times New Roman" w:hAnsi="Times New Roman" w:cs="Times New Roman"/>
          <w:lang w:eastAsia="fr-FR"/>
        </w:rPr>
        <w:t>./</w:t>
      </w:r>
      <w:proofErr w:type="gramEnd"/>
      <w:r w:rsidRPr="00D206E1">
        <w:rPr>
          <w:rFonts w:ascii="Times New Roman" w:eastAsia="Times New Roman" w:hAnsi="Times New Roman" w:cs="Times New Roman"/>
          <w:lang w:eastAsia="fr-FR"/>
        </w:rPr>
        <w:t xml:space="preserve">NO </w:t>
      </w:r>
      <w:r w:rsidRPr="00A56E26">
        <w:rPr>
          <w:rFonts w:ascii="SutonnyMJ" w:eastAsia="Times New Roman" w:hAnsi="SutonnyMJ" w:cs="Times New Roman"/>
          <w:lang w:eastAsia="fr-FR"/>
        </w:rPr>
        <w:t>.</w:t>
      </w:r>
      <w:r w:rsidRPr="00D206E1">
        <w:rPr>
          <w:rFonts w:ascii="Times New Roman" w:eastAsia="Times New Roman" w:hAnsi="Times New Roman" w:cs="Times New Roman"/>
          <w:lang w:eastAsia="fr-FR"/>
        </w:rPr>
        <w:t xml:space="preserve"> . . . .  .. .</w:t>
      </w:r>
      <w:r w:rsidRPr="00D206E1">
        <w:rPr>
          <w:rFonts w:ascii="Times New Roman" w:eastAsia="Calibri" w:hAnsi="Times New Roman" w:cs="Times New Roman"/>
        </w:rPr>
        <w:t xml:space="preserve">[Put √ mark] </w:t>
      </w:r>
    </w:p>
    <w:p w14:paraId="4B211137" w14:textId="77777777" w:rsidR="000117C5" w:rsidRPr="00D206E1" w:rsidRDefault="000117C5" w:rsidP="000117C5">
      <w:pPr>
        <w:spacing w:after="0" w:line="240" w:lineRule="auto"/>
        <w:jc w:val="both"/>
        <w:rPr>
          <w:rFonts w:ascii="Times New Roman" w:eastAsia="Times New Roman" w:hAnsi="Times New Roman" w:cs="Times New Roman"/>
          <w:lang w:val="en-GB" w:eastAsia="en-GB"/>
        </w:rPr>
      </w:pPr>
    </w:p>
    <w:p w14:paraId="4E9E3DC7" w14:textId="77777777" w:rsidR="000117C5" w:rsidRPr="00B21A3A" w:rsidRDefault="000117C5" w:rsidP="000117C5">
      <w:pPr>
        <w:spacing w:after="0" w:line="240" w:lineRule="auto"/>
        <w:ind w:left="720"/>
        <w:jc w:val="both"/>
        <w:rPr>
          <w:rFonts w:ascii="SutonnyMJ" w:eastAsia="Times New Roman" w:hAnsi="SutonnyMJ" w:cs="Times New Roman"/>
          <w:lang w:val="en-GB" w:eastAsia="en-GB"/>
        </w:rPr>
      </w:pPr>
      <w:r w:rsidRPr="00D206E1">
        <w:rPr>
          <w:rFonts w:ascii="Times New Roman" w:eastAsia="Times New Roman" w:hAnsi="Times New Roman" w:cs="Times New Roman"/>
          <w:lang w:eastAsia="fr-FR"/>
        </w:rPr>
        <w:t xml:space="preserve">If yes, please mention the name of agency/person </w:t>
      </w:r>
    </w:p>
    <w:p w14:paraId="27B4CA1F" w14:textId="77777777" w:rsidR="000117C5" w:rsidRPr="00D206E1" w:rsidRDefault="000117C5" w:rsidP="000117C5">
      <w:pPr>
        <w:pStyle w:val="ListParagraph"/>
        <w:numPr>
          <w:ilvl w:val="0"/>
          <w:numId w:val="12"/>
        </w:numPr>
        <w:spacing w:after="0" w:line="480" w:lineRule="auto"/>
        <w:ind w:left="144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lastRenderedPageBreak/>
        <w:t>----------------------------------------------------</w:t>
      </w:r>
    </w:p>
    <w:p w14:paraId="5DBABE08" w14:textId="77777777" w:rsidR="000117C5" w:rsidRPr="00D206E1" w:rsidRDefault="000117C5" w:rsidP="000117C5">
      <w:pPr>
        <w:pStyle w:val="ListParagraph"/>
        <w:numPr>
          <w:ilvl w:val="0"/>
          <w:numId w:val="12"/>
        </w:numPr>
        <w:spacing w:after="0" w:line="480" w:lineRule="auto"/>
        <w:ind w:left="1440"/>
        <w:contextualSpacing w:val="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601930A4" w14:textId="77777777" w:rsidR="000117C5" w:rsidRPr="00D206E1" w:rsidRDefault="000117C5" w:rsidP="000117C5">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Do you think that you need to know clearly about Corona Virus? </w:t>
      </w:r>
    </w:p>
    <w:p w14:paraId="416BE775" w14:textId="77777777" w:rsidR="000117C5" w:rsidRPr="00D206E1" w:rsidRDefault="000117C5" w:rsidP="000117C5">
      <w:pPr>
        <w:spacing w:after="0" w:line="240" w:lineRule="auto"/>
        <w:ind w:left="450"/>
        <w:jc w:val="both"/>
        <w:rPr>
          <w:rFonts w:ascii="Times New Roman" w:eastAsia="Times New Roman" w:hAnsi="Times New Roman" w:cs="Times New Roman"/>
          <w:lang w:eastAsia="fr-FR"/>
        </w:rPr>
      </w:pPr>
    </w:p>
    <w:p w14:paraId="639B5236" w14:textId="77777777" w:rsidR="000117C5" w:rsidRPr="00D206E1" w:rsidRDefault="000117C5" w:rsidP="000117C5">
      <w:pPr>
        <w:pStyle w:val="ListParagraph"/>
        <w:spacing w:after="0" w:line="240" w:lineRule="auto"/>
        <w:jc w:val="both"/>
        <w:rPr>
          <w:rFonts w:ascii="Times New Roman" w:eastAsia="Calibri" w:hAnsi="Times New Roman" w:cs="Times New Roman"/>
        </w:rPr>
      </w:pPr>
      <w:r w:rsidRPr="00D206E1">
        <w:rPr>
          <w:rFonts w:ascii="Times New Roman" w:eastAsia="Times New Roman" w:hAnsi="Times New Roman" w:cs="Times New Roman"/>
          <w:lang w:eastAsia="fr-FR"/>
        </w:rPr>
        <w:t xml:space="preserve">YES ……….. . . . . . </w:t>
      </w:r>
      <w:proofErr w:type="gramStart"/>
      <w:r w:rsidRPr="00D206E1">
        <w:rPr>
          <w:rFonts w:ascii="Times New Roman" w:eastAsia="Times New Roman" w:hAnsi="Times New Roman" w:cs="Times New Roman"/>
          <w:lang w:eastAsia="fr-FR"/>
        </w:rPr>
        <w:t>./</w:t>
      </w:r>
      <w:proofErr w:type="gramEnd"/>
      <w:r w:rsidRPr="00D206E1">
        <w:rPr>
          <w:rFonts w:ascii="Times New Roman" w:eastAsia="Times New Roman" w:hAnsi="Times New Roman" w:cs="Times New Roman"/>
          <w:lang w:eastAsia="fr-FR"/>
        </w:rPr>
        <w:t xml:space="preserve">NO </w:t>
      </w:r>
      <w:r w:rsidRPr="00A56E26">
        <w:rPr>
          <w:rFonts w:ascii="SutonnyMJ" w:eastAsia="Times New Roman" w:hAnsi="SutonnyMJ" w:cs="Times New Roman"/>
          <w:lang w:eastAsia="fr-FR"/>
        </w:rPr>
        <w:t>.</w:t>
      </w:r>
      <w:r w:rsidRPr="00D206E1">
        <w:rPr>
          <w:rFonts w:ascii="Times New Roman" w:eastAsia="Times New Roman" w:hAnsi="Times New Roman" w:cs="Times New Roman"/>
          <w:lang w:eastAsia="fr-FR"/>
        </w:rPr>
        <w:t xml:space="preserve"> . . . .  .. </w:t>
      </w:r>
      <w:proofErr w:type="gramStart"/>
      <w:r w:rsidRPr="00D206E1">
        <w:rPr>
          <w:rFonts w:ascii="Times New Roman" w:eastAsia="Times New Roman" w:hAnsi="Times New Roman" w:cs="Times New Roman"/>
          <w:lang w:eastAsia="fr-FR"/>
        </w:rPr>
        <w:t>.</w:t>
      </w:r>
      <w:r w:rsidRPr="00D206E1">
        <w:rPr>
          <w:rFonts w:ascii="Times New Roman" w:eastAsia="Calibri" w:hAnsi="Times New Roman" w:cs="Times New Roman"/>
        </w:rPr>
        <w:t>[</w:t>
      </w:r>
      <w:proofErr w:type="gramEnd"/>
      <w:r w:rsidRPr="00D206E1">
        <w:rPr>
          <w:rFonts w:ascii="Times New Roman" w:eastAsia="Calibri" w:hAnsi="Times New Roman" w:cs="Times New Roman"/>
        </w:rPr>
        <w:t xml:space="preserve">Put √ mark] </w:t>
      </w:r>
    </w:p>
    <w:p w14:paraId="58ADD23C" w14:textId="77777777" w:rsidR="000117C5" w:rsidRPr="00D206E1" w:rsidRDefault="000117C5" w:rsidP="000117C5">
      <w:pPr>
        <w:pBdr>
          <w:bottom w:val="single" w:sz="4" w:space="1" w:color="auto"/>
        </w:pBdr>
        <w:spacing w:after="0" w:line="240" w:lineRule="auto"/>
        <w:jc w:val="both"/>
        <w:rPr>
          <w:rFonts w:ascii="Times New Roman" w:hAnsi="Times New Roman" w:cs="Times New Roman"/>
          <w:b/>
        </w:rPr>
      </w:pPr>
    </w:p>
    <w:p w14:paraId="1F6721DD" w14:textId="457341CF" w:rsidR="000117C5" w:rsidRPr="00D206E1" w:rsidRDefault="00DA515F" w:rsidP="000117C5">
      <w:pPr>
        <w:pBdr>
          <w:bottom w:val="single" w:sz="4" w:space="1" w:color="auto"/>
        </w:pBdr>
        <w:spacing w:after="0" w:line="240" w:lineRule="auto"/>
        <w:jc w:val="both"/>
        <w:rPr>
          <w:rFonts w:ascii="Times New Roman" w:hAnsi="Times New Roman" w:cs="Times New Roman"/>
          <w:b/>
        </w:rPr>
      </w:pPr>
      <w:r>
        <w:rPr>
          <w:rFonts w:ascii="Times New Roman" w:hAnsi="Times New Roman" w:cs="Times New Roman"/>
          <w:b/>
        </w:rPr>
        <w:t xml:space="preserve">LIVELIHOODS &amp; INCOME </w:t>
      </w:r>
    </w:p>
    <w:p w14:paraId="528ADB7F" w14:textId="77777777" w:rsidR="000117C5" w:rsidRPr="00B21A3A" w:rsidRDefault="000117C5" w:rsidP="000117C5">
      <w:pPr>
        <w:pStyle w:val="ListParagraph"/>
        <w:numPr>
          <w:ilvl w:val="0"/>
          <w:numId w:val="15"/>
        </w:numPr>
        <w:spacing w:after="0" w:line="240" w:lineRule="auto"/>
        <w:jc w:val="both"/>
        <w:rPr>
          <w:rFonts w:ascii="SutonnyMJ" w:eastAsia="Times New Roman" w:hAnsi="SutonnyMJ" w:cs="Times New Roman"/>
          <w:lang w:eastAsia="fr-FR"/>
        </w:rPr>
      </w:pPr>
      <w:r w:rsidRPr="00D206E1">
        <w:rPr>
          <w:rFonts w:ascii="Times New Roman" w:eastAsia="Times New Roman" w:hAnsi="Times New Roman" w:cs="Times New Roman"/>
          <w:lang w:eastAsia="fr-FR"/>
        </w:rPr>
        <w:t xml:space="preserve">Means of primary and secondary income for the HH </w:t>
      </w:r>
      <w:r>
        <w:rPr>
          <w:rFonts w:ascii="Times New Roman" w:eastAsia="Times New Roman" w:hAnsi="Times New Roman" w:cs="Times New Roman"/>
          <w:lang w:eastAsia="fr-FR"/>
        </w:rPr>
        <w:t>:</w:t>
      </w:r>
    </w:p>
    <w:tbl>
      <w:tblPr>
        <w:tblStyle w:val="TableGrid"/>
        <w:tblW w:w="5000" w:type="pct"/>
        <w:tblLook w:val="04A0" w:firstRow="1" w:lastRow="0" w:firstColumn="1" w:lastColumn="0" w:noHBand="0" w:noVBand="1"/>
      </w:tblPr>
      <w:tblGrid>
        <w:gridCol w:w="2346"/>
        <w:gridCol w:w="1401"/>
        <w:gridCol w:w="3576"/>
        <w:gridCol w:w="2128"/>
      </w:tblGrid>
      <w:tr w:rsidR="000117C5" w:rsidRPr="00D206E1" w14:paraId="572CC15E" w14:textId="77777777" w:rsidTr="000117C5">
        <w:tc>
          <w:tcPr>
            <w:tcW w:w="1982" w:type="pct"/>
            <w:gridSpan w:val="2"/>
            <w:vAlign w:val="center"/>
          </w:tcPr>
          <w:p w14:paraId="34138A87" w14:textId="77777777" w:rsidR="000117C5" w:rsidRPr="00D206E1" w:rsidRDefault="000117C5" w:rsidP="005536EF">
            <w:pPr>
              <w:jc w:val="both"/>
              <w:rPr>
                <w:rFonts w:ascii="Times New Roman" w:eastAsia="Times New Roman" w:hAnsi="Times New Roman" w:cs="Times New Roman"/>
              </w:rPr>
            </w:pPr>
            <w:r w:rsidRPr="00D206E1">
              <w:rPr>
                <w:rFonts w:ascii="Times New Roman" w:eastAsia="Times New Roman" w:hAnsi="Times New Roman" w:cs="Times New Roman"/>
              </w:rPr>
              <w:t xml:space="preserve">Name of livelihoods </w:t>
            </w:r>
          </w:p>
        </w:tc>
        <w:tc>
          <w:tcPr>
            <w:tcW w:w="1892" w:type="pct"/>
            <w:vAlign w:val="center"/>
          </w:tcPr>
          <w:p w14:paraId="6CB62C64" w14:textId="77777777" w:rsidR="000117C5" w:rsidRPr="00D206E1" w:rsidRDefault="000117C5" w:rsidP="005536EF">
            <w:pPr>
              <w:jc w:val="both"/>
              <w:rPr>
                <w:rFonts w:ascii="Times New Roman" w:eastAsia="Times New Roman" w:hAnsi="Times New Roman" w:cs="Times New Roman"/>
                <w:bCs/>
              </w:rPr>
            </w:pPr>
            <w:r w:rsidRPr="00D206E1">
              <w:rPr>
                <w:rFonts w:ascii="Times New Roman" w:eastAsia="Times New Roman" w:hAnsi="Times New Roman" w:cs="Times New Roman"/>
                <w:bCs/>
              </w:rPr>
              <w:t xml:space="preserve">Is your livelihoods affected by Corona Crisis? </w:t>
            </w:r>
          </w:p>
          <w:p w14:paraId="23D1DFE2" w14:textId="77777777" w:rsidR="000117C5" w:rsidRPr="00D206E1" w:rsidRDefault="000117C5" w:rsidP="005536EF">
            <w:pPr>
              <w:jc w:val="both"/>
              <w:rPr>
                <w:rFonts w:ascii="Times New Roman" w:eastAsia="Times New Roman" w:hAnsi="Times New Roman" w:cs="Times New Roman"/>
              </w:rPr>
            </w:pPr>
            <w:r w:rsidRPr="00D206E1">
              <w:rPr>
                <w:rFonts w:ascii="Times New Roman" w:eastAsia="Times New Roman" w:hAnsi="Times New Roman" w:cs="Times New Roman"/>
                <w:bCs/>
              </w:rPr>
              <w:t>(Yes/No</w:t>
            </w:r>
          </w:p>
        </w:tc>
        <w:tc>
          <w:tcPr>
            <w:tcW w:w="1126" w:type="pct"/>
            <w:vAlign w:val="center"/>
          </w:tcPr>
          <w:p w14:paraId="458695C7" w14:textId="77777777" w:rsidR="000117C5" w:rsidRPr="00D206E1" w:rsidRDefault="000117C5" w:rsidP="005536EF">
            <w:pPr>
              <w:jc w:val="both"/>
              <w:rPr>
                <w:rFonts w:ascii="Times New Roman" w:eastAsia="Times New Roman" w:hAnsi="Times New Roman" w:cs="Times New Roman"/>
              </w:rPr>
            </w:pPr>
            <w:r w:rsidRPr="00D206E1">
              <w:rPr>
                <w:rFonts w:ascii="Times New Roman" w:eastAsia="Times New Roman" w:hAnsi="Times New Roman" w:cs="Times New Roman"/>
              </w:rPr>
              <w:t>If yes, then how?</w:t>
            </w:r>
            <w:r w:rsidRPr="00D2631A">
              <w:rPr>
                <w:rFonts w:ascii="SutonnyMJ" w:eastAsia="Times New Roman" w:hAnsi="SutonnyMJ" w:cs="Times New Roman"/>
              </w:rPr>
              <w:t xml:space="preserve"> </w:t>
            </w:r>
          </w:p>
        </w:tc>
      </w:tr>
      <w:tr w:rsidR="000117C5" w:rsidRPr="00D206E1" w14:paraId="20E2AD0B" w14:textId="77777777" w:rsidTr="000117C5">
        <w:trPr>
          <w:trHeight w:val="197"/>
        </w:trPr>
        <w:tc>
          <w:tcPr>
            <w:tcW w:w="1241" w:type="pct"/>
          </w:tcPr>
          <w:p w14:paraId="6B031753" w14:textId="77777777" w:rsidR="000117C5" w:rsidRPr="00D206E1" w:rsidRDefault="000117C5" w:rsidP="005536EF">
            <w:pPr>
              <w:jc w:val="both"/>
              <w:rPr>
                <w:rFonts w:ascii="Times New Roman" w:eastAsia="Times New Roman" w:hAnsi="Times New Roman" w:cs="Times New Roman"/>
                <w:bCs/>
              </w:rPr>
            </w:pPr>
            <w:r w:rsidRPr="00D206E1">
              <w:rPr>
                <w:rFonts w:ascii="Times New Roman" w:eastAsia="Times New Roman" w:hAnsi="Times New Roman" w:cs="Times New Roman"/>
                <w:bCs/>
              </w:rPr>
              <w:t xml:space="preserve">Primary </w:t>
            </w:r>
          </w:p>
        </w:tc>
        <w:tc>
          <w:tcPr>
            <w:tcW w:w="741" w:type="pct"/>
          </w:tcPr>
          <w:p w14:paraId="70A2C5BB" w14:textId="77777777" w:rsidR="000117C5" w:rsidRPr="00D206E1" w:rsidRDefault="000117C5" w:rsidP="005536EF">
            <w:pPr>
              <w:jc w:val="both"/>
              <w:rPr>
                <w:rFonts w:ascii="Times New Roman" w:eastAsia="Times New Roman" w:hAnsi="Times New Roman" w:cs="Times New Roman"/>
                <w:bCs/>
              </w:rPr>
            </w:pPr>
          </w:p>
        </w:tc>
        <w:tc>
          <w:tcPr>
            <w:tcW w:w="1892" w:type="pct"/>
          </w:tcPr>
          <w:p w14:paraId="2F889D6E" w14:textId="77777777" w:rsidR="000117C5" w:rsidRPr="00D206E1" w:rsidRDefault="000117C5" w:rsidP="005536EF">
            <w:pPr>
              <w:jc w:val="both"/>
              <w:rPr>
                <w:rFonts w:ascii="Times New Roman" w:eastAsia="Times New Roman" w:hAnsi="Times New Roman" w:cs="Times New Roman"/>
                <w:bCs/>
              </w:rPr>
            </w:pPr>
          </w:p>
        </w:tc>
        <w:tc>
          <w:tcPr>
            <w:tcW w:w="1126" w:type="pct"/>
          </w:tcPr>
          <w:p w14:paraId="270C609A" w14:textId="77777777" w:rsidR="000117C5" w:rsidRPr="00D206E1" w:rsidRDefault="000117C5" w:rsidP="005536EF">
            <w:pPr>
              <w:jc w:val="both"/>
              <w:rPr>
                <w:rFonts w:ascii="Times New Roman" w:eastAsia="Times New Roman" w:hAnsi="Times New Roman" w:cs="Times New Roman"/>
                <w:bCs/>
              </w:rPr>
            </w:pPr>
          </w:p>
        </w:tc>
      </w:tr>
      <w:tr w:rsidR="000117C5" w:rsidRPr="00D206E1" w14:paraId="2F81DDF9" w14:textId="77777777" w:rsidTr="000117C5">
        <w:trPr>
          <w:trHeight w:val="530"/>
        </w:trPr>
        <w:tc>
          <w:tcPr>
            <w:tcW w:w="1241" w:type="pct"/>
          </w:tcPr>
          <w:p w14:paraId="33154235" w14:textId="77777777" w:rsidR="000117C5" w:rsidRPr="00D206E1" w:rsidRDefault="000117C5" w:rsidP="005536EF">
            <w:pPr>
              <w:jc w:val="both"/>
              <w:rPr>
                <w:rFonts w:ascii="Times New Roman" w:eastAsia="Times New Roman" w:hAnsi="Times New Roman" w:cs="Times New Roman"/>
                <w:bCs/>
              </w:rPr>
            </w:pPr>
            <w:r w:rsidRPr="00D206E1">
              <w:rPr>
                <w:rFonts w:ascii="Times New Roman" w:eastAsia="Times New Roman" w:hAnsi="Times New Roman" w:cs="Times New Roman"/>
                <w:bCs/>
              </w:rPr>
              <w:t xml:space="preserve">Secondary </w:t>
            </w:r>
          </w:p>
        </w:tc>
        <w:tc>
          <w:tcPr>
            <w:tcW w:w="741" w:type="pct"/>
          </w:tcPr>
          <w:p w14:paraId="5199C278" w14:textId="77777777" w:rsidR="000117C5" w:rsidRPr="00D206E1" w:rsidRDefault="000117C5" w:rsidP="005536EF">
            <w:pPr>
              <w:jc w:val="both"/>
              <w:rPr>
                <w:rFonts w:ascii="Times New Roman" w:eastAsia="Times New Roman" w:hAnsi="Times New Roman" w:cs="Times New Roman"/>
                <w:bCs/>
              </w:rPr>
            </w:pPr>
          </w:p>
        </w:tc>
        <w:tc>
          <w:tcPr>
            <w:tcW w:w="1892" w:type="pct"/>
          </w:tcPr>
          <w:p w14:paraId="12C65FEC" w14:textId="77777777" w:rsidR="000117C5" w:rsidRPr="00D206E1" w:rsidRDefault="000117C5" w:rsidP="005536EF">
            <w:pPr>
              <w:jc w:val="both"/>
              <w:rPr>
                <w:rFonts w:ascii="Times New Roman" w:eastAsia="Times New Roman" w:hAnsi="Times New Roman" w:cs="Times New Roman"/>
                <w:bCs/>
              </w:rPr>
            </w:pPr>
          </w:p>
        </w:tc>
        <w:tc>
          <w:tcPr>
            <w:tcW w:w="1126" w:type="pct"/>
          </w:tcPr>
          <w:p w14:paraId="5F5A8A8B" w14:textId="77777777" w:rsidR="000117C5" w:rsidRPr="00D206E1" w:rsidRDefault="000117C5" w:rsidP="005536EF">
            <w:pPr>
              <w:jc w:val="both"/>
              <w:rPr>
                <w:rFonts w:ascii="Times New Roman" w:eastAsia="Times New Roman" w:hAnsi="Times New Roman" w:cs="Times New Roman"/>
                <w:bCs/>
              </w:rPr>
            </w:pPr>
          </w:p>
        </w:tc>
      </w:tr>
    </w:tbl>
    <w:p w14:paraId="242D6D61" w14:textId="77777777" w:rsidR="000117C5" w:rsidRPr="00D206E1" w:rsidRDefault="000117C5" w:rsidP="000117C5">
      <w:pPr>
        <w:pStyle w:val="ListParagraph"/>
        <w:numPr>
          <w:ilvl w:val="0"/>
          <w:numId w:val="15"/>
        </w:numPr>
        <w:spacing w:after="0" w:line="240" w:lineRule="auto"/>
        <w:jc w:val="both"/>
        <w:rPr>
          <w:rFonts w:ascii="Times New Roman" w:eastAsia="Times New Roman" w:hAnsi="Times New Roman" w:cs="Times New Roman"/>
          <w:b/>
          <w:lang w:eastAsia="fr-FR"/>
        </w:rPr>
      </w:pPr>
      <w:r w:rsidRPr="00D206E1">
        <w:rPr>
          <w:rFonts w:ascii="Times New Roman" w:eastAsia="Times New Roman" w:hAnsi="Times New Roman" w:cs="Times New Roman"/>
          <w:b/>
          <w:lang w:eastAsia="fr-FR"/>
        </w:rPr>
        <w:t>Income (</w:t>
      </w:r>
      <w:proofErr w:type="spellStart"/>
      <w:r w:rsidRPr="00D206E1">
        <w:rPr>
          <w:rFonts w:ascii="Times New Roman" w:eastAsia="Times New Roman" w:hAnsi="Times New Roman" w:cs="Times New Roman"/>
          <w:b/>
          <w:lang w:eastAsia="fr-FR"/>
        </w:rPr>
        <w:t>Avq</w:t>
      </w:r>
      <w:proofErr w:type="spellEnd"/>
      <w:r w:rsidRPr="00D206E1">
        <w:rPr>
          <w:rFonts w:ascii="Times New Roman" w:eastAsia="Times New Roman" w:hAnsi="Times New Roman" w:cs="Times New Roman"/>
          <w:b/>
          <w:lang w:eastAsia="fr-FR"/>
        </w:rPr>
        <w:t>)</w:t>
      </w:r>
    </w:p>
    <w:tbl>
      <w:tblPr>
        <w:tblStyle w:val="TableGrid"/>
        <w:tblW w:w="5000" w:type="pct"/>
        <w:tblLook w:val="04A0" w:firstRow="1" w:lastRow="0" w:firstColumn="1" w:lastColumn="0" w:noHBand="0" w:noVBand="1"/>
      </w:tblPr>
      <w:tblGrid>
        <w:gridCol w:w="5147"/>
        <w:gridCol w:w="4304"/>
      </w:tblGrid>
      <w:tr w:rsidR="000117C5" w:rsidRPr="00D206E1" w14:paraId="6AC1B089" w14:textId="77777777" w:rsidTr="000117C5">
        <w:tc>
          <w:tcPr>
            <w:tcW w:w="2723" w:type="pct"/>
          </w:tcPr>
          <w:p w14:paraId="7DC9E67F" w14:textId="77777777" w:rsidR="000117C5" w:rsidRPr="00D206E1" w:rsidRDefault="000117C5" w:rsidP="005536EF">
            <w:pPr>
              <w:rPr>
                <w:rFonts w:ascii="Times New Roman" w:eastAsia="Times New Roman" w:hAnsi="Times New Roman" w:cs="Times New Roman"/>
              </w:rPr>
            </w:pPr>
            <w:r w:rsidRPr="00D206E1">
              <w:rPr>
                <w:rFonts w:ascii="Times New Roman" w:eastAsia="Times New Roman" w:hAnsi="Times New Roman" w:cs="Times New Roman"/>
              </w:rPr>
              <w:t xml:space="preserve">What was your expected average income of the last 30 days? </w:t>
            </w:r>
          </w:p>
          <w:p w14:paraId="459C822F" w14:textId="77777777" w:rsidR="000117C5" w:rsidRPr="00D206E1" w:rsidRDefault="000117C5" w:rsidP="005536EF">
            <w:pPr>
              <w:rPr>
                <w:rFonts w:ascii="Times New Roman" w:eastAsia="Times New Roman" w:hAnsi="Times New Roman" w:cs="Times New Roman"/>
              </w:rPr>
            </w:pPr>
            <w:r w:rsidRPr="00D206E1">
              <w:rPr>
                <w:rFonts w:ascii="Times New Roman" w:eastAsia="Times New Roman" w:hAnsi="Times New Roman" w:cs="Times New Roman"/>
              </w:rPr>
              <w:t xml:space="preserve">(BDT) </w:t>
            </w:r>
          </w:p>
        </w:tc>
        <w:tc>
          <w:tcPr>
            <w:tcW w:w="2277" w:type="pct"/>
          </w:tcPr>
          <w:p w14:paraId="203B1C38" w14:textId="77777777" w:rsidR="000117C5" w:rsidRPr="00D206E1" w:rsidRDefault="000117C5" w:rsidP="005536EF">
            <w:pPr>
              <w:rPr>
                <w:rFonts w:ascii="Times New Roman" w:eastAsia="Times New Roman" w:hAnsi="Times New Roman" w:cs="Times New Roman"/>
              </w:rPr>
            </w:pPr>
            <w:r w:rsidRPr="00D206E1">
              <w:rPr>
                <w:rFonts w:ascii="Times New Roman" w:eastAsia="Times New Roman" w:hAnsi="Times New Roman" w:cs="Times New Roman"/>
              </w:rPr>
              <w:t>What is your actual income from last 30 days?</w:t>
            </w:r>
          </w:p>
          <w:p w14:paraId="16B64D57" w14:textId="77777777" w:rsidR="000117C5" w:rsidRPr="00D206E1" w:rsidRDefault="000117C5" w:rsidP="005536EF">
            <w:pPr>
              <w:rPr>
                <w:rFonts w:ascii="Times New Roman" w:eastAsia="Times New Roman" w:hAnsi="Times New Roman" w:cs="Times New Roman"/>
              </w:rPr>
            </w:pPr>
            <w:r w:rsidRPr="00D206E1">
              <w:rPr>
                <w:rFonts w:ascii="Times New Roman" w:eastAsia="Times New Roman" w:hAnsi="Times New Roman" w:cs="Times New Roman"/>
              </w:rPr>
              <w:t xml:space="preserve"> (BDT) </w:t>
            </w:r>
          </w:p>
        </w:tc>
      </w:tr>
      <w:tr w:rsidR="000117C5" w:rsidRPr="00D206E1" w14:paraId="5D760301" w14:textId="77777777" w:rsidTr="000117C5">
        <w:trPr>
          <w:trHeight w:val="467"/>
        </w:trPr>
        <w:tc>
          <w:tcPr>
            <w:tcW w:w="2723" w:type="pct"/>
          </w:tcPr>
          <w:p w14:paraId="239E5EDF" w14:textId="77777777" w:rsidR="000117C5" w:rsidRPr="00D206E1" w:rsidRDefault="000117C5" w:rsidP="005536EF">
            <w:pPr>
              <w:rPr>
                <w:rFonts w:ascii="Times New Roman" w:eastAsia="Times New Roman" w:hAnsi="Times New Roman" w:cs="Times New Roman"/>
              </w:rPr>
            </w:pPr>
          </w:p>
        </w:tc>
        <w:tc>
          <w:tcPr>
            <w:tcW w:w="2277" w:type="pct"/>
          </w:tcPr>
          <w:p w14:paraId="0DAA6875" w14:textId="77777777" w:rsidR="000117C5" w:rsidRPr="00D206E1" w:rsidRDefault="000117C5" w:rsidP="005536EF">
            <w:pPr>
              <w:rPr>
                <w:rFonts w:ascii="Times New Roman" w:eastAsia="Times New Roman" w:hAnsi="Times New Roman" w:cs="Times New Roman"/>
              </w:rPr>
            </w:pPr>
          </w:p>
        </w:tc>
      </w:tr>
      <w:tr w:rsidR="000117C5" w:rsidRPr="00D206E1" w14:paraId="50F29297" w14:textId="77777777" w:rsidTr="000117C5">
        <w:tc>
          <w:tcPr>
            <w:tcW w:w="2723" w:type="pct"/>
          </w:tcPr>
          <w:p w14:paraId="135E278A" w14:textId="77777777" w:rsidR="000117C5" w:rsidRPr="00D206E1" w:rsidRDefault="000117C5" w:rsidP="005536EF">
            <w:pPr>
              <w:rPr>
                <w:rFonts w:ascii="Times New Roman" w:eastAsia="Times New Roman" w:hAnsi="Times New Roman" w:cs="Times New Roman"/>
              </w:rPr>
            </w:pPr>
            <w:r w:rsidRPr="00D206E1">
              <w:rPr>
                <w:rFonts w:ascii="Times New Roman" w:eastAsia="Times New Roman" w:hAnsi="Times New Roman" w:cs="Times New Roman"/>
              </w:rPr>
              <w:t xml:space="preserve">Expected average income from the next 30 days considering </w:t>
            </w:r>
            <w:r w:rsidRPr="00D206E1">
              <w:rPr>
                <w:rFonts w:ascii="Times New Roman" w:eastAsia="Times New Roman" w:hAnsi="Times New Roman" w:cs="Times New Roman"/>
                <w:b/>
              </w:rPr>
              <w:t>normal situation</w:t>
            </w:r>
          </w:p>
          <w:p w14:paraId="1E1F9B5F" w14:textId="77777777" w:rsidR="000117C5" w:rsidRPr="00D206E1" w:rsidRDefault="000117C5" w:rsidP="005536EF">
            <w:pPr>
              <w:rPr>
                <w:rFonts w:ascii="Times New Roman" w:eastAsia="Times New Roman" w:hAnsi="Times New Roman" w:cs="Times New Roman"/>
              </w:rPr>
            </w:pPr>
            <w:r w:rsidRPr="00D206E1">
              <w:rPr>
                <w:rFonts w:ascii="Times New Roman" w:eastAsia="Times New Roman" w:hAnsi="Times New Roman" w:cs="Times New Roman"/>
              </w:rPr>
              <w:t xml:space="preserve"> (BDT) </w:t>
            </w:r>
          </w:p>
        </w:tc>
        <w:tc>
          <w:tcPr>
            <w:tcW w:w="2277" w:type="pct"/>
          </w:tcPr>
          <w:p w14:paraId="3D9854DE" w14:textId="77777777" w:rsidR="000117C5" w:rsidRPr="00D206E1" w:rsidRDefault="000117C5" w:rsidP="005536EF">
            <w:pPr>
              <w:rPr>
                <w:rFonts w:ascii="Times New Roman" w:eastAsia="Times New Roman" w:hAnsi="Times New Roman" w:cs="Times New Roman"/>
              </w:rPr>
            </w:pPr>
            <w:r w:rsidRPr="00D206E1">
              <w:rPr>
                <w:rFonts w:ascii="Times New Roman" w:eastAsia="Times New Roman" w:hAnsi="Times New Roman" w:cs="Times New Roman"/>
              </w:rPr>
              <w:t xml:space="preserve">Expected average income from the next 30 days, considering the present </w:t>
            </w:r>
            <w:r w:rsidRPr="00D206E1">
              <w:rPr>
                <w:rFonts w:ascii="Times New Roman" w:eastAsia="Times New Roman" w:hAnsi="Times New Roman" w:cs="Times New Roman"/>
                <w:b/>
              </w:rPr>
              <w:t>lockdown situation</w:t>
            </w:r>
          </w:p>
          <w:p w14:paraId="17FC9BD2" w14:textId="77777777" w:rsidR="000117C5" w:rsidRPr="00D206E1" w:rsidRDefault="000117C5" w:rsidP="005536EF">
            <w:pPr>
              <w:rPr>
                <w:rFonts w:ascii="Times New Roman" w:eastAsia="Times New Roman" w:hAnsi="Times New Roman" w:cs="Times New Roman"/>
              </w:rPr>
            </w:pPr>
            <w:r w:rsidRPr="00D206E1">
              <w:rPr>
                <w:rFonts w:ascii="Times New Roman" w:eastAsia="Times New Roman" w:hAnsi="Times New Roman" w:cs="Times New Roman"/>
              </w:rPr>
              <w:t xml:space="preserve"> (BDT) </w:t>
            </w:r>
          </w:p>
        </w:tc>
      </w:tr>
      <w:tr w:rsidR="000117C5" w:rsidRPr="00D206E1" w14:paraId="532A61E8" w14:textId="77777777" w:rsidTr="000117C5">
        <w:trPr>
          <w:trHeight w:val="440"/>
        </w:trPr>
        <w:tc>
          <w:tcPr>
            <w:tcW w:w="2723" w:type="pct"/>
          </w:tcPr>
          <w:p w14:paraId="04EE99C1" w14:textId="77777777" w:rsidR="000117C5" w:rsidRPr="00D206E1" w:rsidRDefault="000117C5" w:rsidP="005536EF">
            <w:pPr>
              <w:rPr>
                <w:rFonts w:ascii="Times New Roman" w:eastAsia="Times New Roman" w:hAnsi="Times New Roman" w:cs="Times New Roman"/>
                <w:b/>
              </w:rPr>
            </w:pPr>
          </w:p>
        </w:tc>
        <w:tc>
          <w:tcPr>
            <w:tcW w:w="2277" w:type="pct"/>
          </w:tcPr>
          <w:p w14:paraId="508D2DFF" w14:textId="77777777" w:rsidR="000117C5" w:rsidRPr="00D206E1" w:rsidRDefault="000117C5" w:rsidP="005536EF">
            <w:pPr>
              <w:rPr>
                <w:rFonts w:ascii="Times New Roman" w:eastAsia="Times New Roman" w:hAnsi="Times New Roman" w:cs="Times New Roman"/>
                <w:b/>
              </w:rPr>
            </w:pPr>
          </w:p>
        </w:tc>
      </w:tr>
    </w:tbl>
    <w:p w14:paraId="1BFAEC0E" w14:textId="77777777" w:rsidR="000117C5" w:rsidRPr="00D206E1" w:rsidRDefault="000117C5" w:rsidP="000117C5">
      <w:pPr>
        <w:spacing w:after="0" w:line="240" w:lineRule="auto"/>
        <w:ind w:firstLine="720"/>
        <w:jc w:val="both"/>
        <w:rPr>
          <w:rFonts w:ascii="Times New Roman" w:eastAsia="Times New Roman" w:hAnsi="Times New Roman" w:cs="Times New Roman"/>
          <w:b/>
        </w:rPr>
      </w:pPr>
    </w:p>
    <w:p w14:paraId="043EA8B6" w14:textId="77777777" w:rsidR="000117C5" w:rsidRPr="00D206E1" w:rsidRDefault="000117C5" w:rsidP="000117C5">
      <w:pPr>
        <w:pBdr>
          <w:bottom w:val="single" w:sz="4" w:space="1" w:color="auto"/>
        </w:pBdr>
        <w:spacing w:after="0" w:line="240" w:lineRule="auto"/>
        <w:jc w:val="both"/>
        <w:rPr>
          <w:rFonts w:ascii="Times New Roman" w:hAnsi="Times New Roman" w:cs="Times New Roman"/>
          <w:b/>
        </w:rPr>
      </w:pPr>
      <w:r w:rsidRPr="00D206E1">
        <w:rPr>
          <w:rFonts w:ascii="Times New Roman" w:hAnsi="Times New Roman" w:cs="Times New Roman"/>
          <w:b/>
        </w:rPr>
        <w:t>COPING STRATEGY</w:t>
      </w:r>
    </w:p>
    <w:p w14:paraId="72DAF680" w14:textId="77777777" w:rsidR="000117C5" w:rsidRPr="00D206E1" w:rsidRDefault="000117C5" w:rsidP="000117C5">
      <w:pPr>
        <w:spacing w:after="0" w:line="240" w:lineRule="auto"/>
        <w:jc w:val="both"/>
        <w:rPr>
          <w:rFonts w:ascii="Times New Roman" w:eastAsia="Times New Roman" w:hAnsi="Times New Roman" w:cs="Times New Roman"/>
          <w:lang w:eastAsia="fr-FR"/>
        </w:rPr>
      </w:pPr>
    </w:p>
    <w:p w14:paraId="552F8908" w14:textId="77777777" w:rsidR="000117C5" w:rsidRPr="00D206E1" w:rsidRDefault="000117C5" w:rsidP="000117C5">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Consumption based reduced Coping Strategy Index</w:t>
      </w:r>
      <w:r w:rsidRPr="00695A03">
        <w:rPr>
          <w:rFonts w:ascii="Times New Roman" w:eastAsia="Times New Roman" w:hAnsi="Times New Roman" w:cs="Times New Roman"/>
          <w:lang w:eastAsia="fr-FR"/>
        </w:rPr>
        <w:t xml:space="preserve"> (</w:t>
      </w:r>
      <w:proofErr w:type="spellStart"/>
      <w:r w:rsidRPr="00695A03">
        <w:rPr>
          <w:rFonts w:ascii="Times New Roman" w:eastAsia="Times New Roman" w:hAnsi="Times New Roman" w:cs="Times New Roman"/>
          <w:lang w:eastAsia="fr-FR"/>
        </w:rPr>
        <w:t>rCSI</w:t>
      </w:r>
      <w:proofErr w:type="spellEnd"/>
      <w:r w:rsidRPr="00695A03">
        <w:rPr>
          <w:rFonts w:ascii="Times New Roman" w:eastAsia="Times New Roman" w:hAnsi="Times New Roman" w:cs="Times New Roman"/>
          <w:lang w:eastAsia="fr-FR"/>
        </w:rPr>
        <w:t>)</w:t>
      </w:r>
      <w:r w:rsidRPr="00695A03">
        <w:rPr>
          <w:rFonts w:ascii="Plan Storytelling" w:eastAsia="Times New Roman" w:hAnsi="Plan Storytelling" w:cs="Times New Roman"/>
          <w:lang w:eastAsia="fr-FR"/>
        </w:rPr>
        <w:t xml:space="preserve"> </w:t>
      </w:r>
    </w:p>
    <w:p w14:paraId="1BA8CD8D" w14:textId="77777777" w:rsidR="000117C5" w:rsidRPr="00D206E1" w:rsidRDefault="000117C5" w:rsidP="000117C5">
      <w:pPr>
        <w:spacing w:after="0"/>
        <w:ind w:left="720"/>
        <w:contextualSpacing/>
        <w:jc w:val="both"/>
        <w:rPr>
          <w:rFonts w:ascii="Times New Roman" w:eastAsia="Times New Roman" w:hAnsi="Times New Roman" w:cs="Times New Roman"/>
          <w:b/>
          <w:lang w:val="en-GB"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13"/>
        <w:gridCol w:w="1280"/>
        <w:gridCol w:w="1958"/>
      </w:tblGrid>
      <w:tr w:rsidR="000117C5" w:rsidRPr="00D206E1" w14:paraId="2B21C412" w14:textId="77777777" w:rsidTr="000117C5">
        <w:trPr>
          <w:trHeight w:val="240"/>
          <w:tblHeader/>
        </w:trPr>
        <w:tc>
          <w:tcPr>
            <w:tcW w:w="3287" w:type="pct"/>
            <w:tcBorders>
              <w:top w:val="single" w:sz="4" w:space="0" w:color="auto"/>
              <w:left w:val="single" w:sz="4" w:space="0" w:color="000000"/>
              <w:right w:val="single" w:sz="4" w:space="0" w:color="000000"/>
            </w:tcBorders>
            <w:shd w:val="clear" w:color="auto" w:fill="BFBFBF"/>
            <w:vAlign w:val="center"/>
          </w:tcPr>
          <w:p w14:paraId="35E2654D" w14:textId="77777777" w:rsidR="000117C5" w:rsidRPr="00D206E1" w:rsidRDefault="000117C5" w:rsidP="005536EF">
            <w:pPr>
              <w:spacing w:after="0" w:line="240" w:lineRule="auto"/>
              <w:jc w:val="both"/>
              <w:rPr>
                <w:rFonts w:ascii="Times New Roman" w:eastAsia="Times New Roman" w:hAnsi="Times New Roman" w:cs="Times New Roman"/>
                <w:b/>
                <w:i/>
                <w:lang w:val="en-GB" w:eastAsia="en-GB"/>
              </w:rPr>
            </w:pPr>
            <w:r w:rsidRPr="00D206E1">
              <w:rPr>
                <w:rFonts w:ascii="Times New Roman" w:eastAsia="Times New Roman" w:hAnsi="Times New Roman" w:cs="Times New Roman"/>
                <w:b/>
                <w:lang w:val="en-GB" w:eastAsia="en-GB"/>
              </w:rPr>
              <w:t xml:space="preserve">Reduced Coping Strategy Index (Consumption based coping)  </w:t>
            </w:r>
            <w:r w:rsidRPr="00D206E1">
              <w:rPr>
                <w:rFonts w:ascii="Times New Roman" w:eastAsia="Times New Roman" w:hAnsi="Times New Roman" w:cs="Times New Roman"/>
                <w:b/>
                <w:i/>
                <w:lang w:val="en-GB" w:eastAsia="en-GB"/>
              </w:rPr>
              <w:t>In the past 7 days, did you or any household member:</w:t>
            </w:r>
          </w:p>
          <w:p w14:paraId="495514F6" w14:textId="77777777" w:rsidR="000117C5" w:rsidRPr="001D6647" w:rsidRDefault="000117C5" w:rsidP="005536EF">
            <w:pPr>
              <w:spacing w:after="0"/>
              <w:jc w:val="both"/>
              <w:rPr>
                <w:rFonts w:ascii="SutonnyMJ" w:eastAsia="Times New Roman" w:hAnsi="SutonnyMJ" w:cs="Times New Roman"/>
                <w:b/>
                <w:lang w:val="en-GB" w:eastAsia="en-GB" w:bidi="bn-BD"/>
              </w:rPr>
            </w:pPr>
          </w:p>
        </w:tc>
        <w:tc>
          <w:tcPr>
            <w:tcW w:w="677" w:type="pct"/>
            <w:tcBorders>
              <w:top w:val="single" w:sz="4" w:space="0" w:color="000000"/>
              <w:left w:val="single" w:sz="4" w:space="0" w:color="000000"/>
              <w:bottom w:val="single" w:sz="4" w:space="0" w:color="000000"/>
              <w:right w:val="single" w:sz="4" w:space="0" w:color="auto"/>
            </w:tcBorders>
            <w:shd w:val="clear" w:color="auto" w:fill="BFBFBF"/>
            <w:vAlign w:val="center"/>
          </w:tcPr>
          <w:p w14:paraId="601200F9" w14:textId="77777777" w:rsidR="000117C5" w:rsidRPr="00D206E1" w:rsidRDefault="000117C5" w:rsidP="005536EF">
            <w:pPr>
              <w:spacing w:after="0" w:line="240" w:lineRule="auto"/>
              <w:jc w:val="both"/>
              <w:rPr>
                <w:rFonts w:ascii="Times New Roman" w:eastAsia="Times New Roman" w:hAnsi="Times New Roman" w:cs="Times New Roman"/>
                <w:b/>
                <w:bCs/>
                <w:iCs/>
                <w:lang w:val="en-GB" w:eastAsia="en-GB"/>
              </w:rPr>
            </w:pPr>
            <w:r w:rsidRPr="00D206E1">
              <w:rPr>
                <w:rFonts w:ascii="Times New Roman" w:eastAsia="Calibri" w:hAnsi="Times New Roman" w:cs="Times New Roman"/>
                <w:b/>
              </w:rPr>
              <w:t xml:space="preserve"> (Possible answer)</w:t>
            </w:r>
          </w:p>
        </w:tc>
        <w:tc>
          <w:tcPr>
            <w:tcW w:w="1036" w:type="pct"/>
            <w:tcBorders>
              <w:top w:val="single" w:sz="4" w:space="0" w:color="000000"/>
              <w:left w:val="single" w:sz="4" w:space="0" w:color="000000"/>
              <w:bottom w:val="single" w:sz="4" w:space="0" w:color="000000"/>
              <w:right w:val="single" w:sz="4" w:space="0" w:color="auto"/>
            </w:tcBorders>
            <w:shd w:val="clear" w:color="auto" w:fill="BFBFBF"/>
            <w:vAlign w:val="center"/>
          </w:tcPr>
          <w:p w14:paraId="2DBC47F8" w14:textId="77777777" w:rsidR="000117C5" w:rsidRPr="00D206E1" w:rsidRDefault="000117C5" w:rsidP="005536EF">
            <w:pPr>
              <w:spacing w:after="0" w:line="240" w:lineRule="auto"/>
              <w:jc w:val="both"/>
              <w:rPr>
                <w:rFonts w:ascii="Times New Roman" w:eastAsia="Times New Roman" w:hAnsi="Times New Roman" w:cs="Times New Roman"/>
                <w:b/>
                <w:bCs/>
                <w:iCs/>
                <w:lang w:val="en-GB" w:eastAsia="en-GB"/>
              </w:rPr>
            </w:pPr>
            <w:r w:rsidRPr="00D206E1">
              <w:rPr>
                <w:rFonts w:ascii="Times New Roman" w:eastAsia="Times New Roman" w:hAnsi="Times New Roman" w:cs="Times New Roman"/>
                <w:b/>
                <w:bCs/>
                <w:iCs/>
                <w:lang w:val="en-GB" w:eastAsia="en-GB"/>
              </w:rPr>
              <w:t xml:space="preserve"> </w:t>
            </w:r>
            <w:r w:rsidRPr="00D206E1">
              <w:rPr>
                <w:rFonts w:ascii="Times New Roman" w:eastAsia="Calibri" w:hAnsi="Times New Roman" w:cs="Times New Roman"/>
                <w:b/>
              </w:rPr>
              <w:t>(Please put tick /</w:t>
            </w:r>
            <w:r w:rsidRPr="00D206E1">
              <w:rPr>
                <w:rFonts w:ascii="Times New Roman" w:eastAsia="Calibri" w:hAnsi="Times New Roman" w:cs="Times New Roman"/>
                <w:b/>
              </w:rPr>
              <w:sym w:font="Wingdings" w:char="F0FC"/>
            </w:r>
            <w:r w:rsidRPr="00D206E1">
              <w:rPr>
                <w:rFonts w:ascii="Times New Roman" w:eastAsia="Calibri" w:hAnsi="Times New Roman" w:cs="Times New Roman"/>
                <w:b/>
              </w:rPr>
              <w:t xml:space="preserve"> mark)</w:t>
            </w:r>
          </w:p>
        </w:tc>
      </w:tr>
      <w:tr w:rsidR="000117C5" w:rsidRPr="00D206E1" w14:paraId="732626FB" w14:textId="77777777" w:rsidTr="000117C5">
        <w:trPr>
          <w:trHeight w:val="125"/>
        </w:trPr>
        <w:tc>
          <w:tcPr>
            <w:tcW w:w="3287" w:type="pct"/>
            <w:vMerge w:val="restart"/>
            <w:tcBorders>
              <w:top w:val="single" w:sz="4" w:space="0" w:color="auto"/>
              <w:left w:val="single" w:sz="4" w:space="0" w:color="000000"/>
              <w:right w:val="single" w:sz="4" w:space="0" w:color="000000"/>
            </w:tcBorders>
            <w:vAlign w:val="center"/>
          </w:tcPr>
          <w:p w14:paraId="496BAB40" w14:textId="77777777" w:rsidR="000117C5" w:rsidRPr="00D206E1" w:rsidRDefault="000117C5" w:rsidP="000117C5">
            <w:pPr>
              <w:numPr>
                <w:ilvl w:val="0"/>
                <w:numId w:val="14"/>
              </w:numPr>
              <w:spacing w:after="0" w:line="240" w:lineRule="auto"/>
              <w:jc w:val="both"/>
              <w:rPr>
                <w:rFonts w:ascii="Times New Roman" w:eastAsia="Calibri" w:hAnsi="Times New Roman" w:cs="Times New Roman"/>
                <w:lang w:eastAsia="en-GB"/>
              </w:rPr>
            </w:pPr>
            <w:r w:rsidRPr="00D206E1">
              <w:rPr>
                <w:rFonts w:ascii="Times New Roman" w:eastAsia="Times New Roman" w:hAnsi="Times New Roman" w:cs="Times New Roman"/>
                <w:lang w:val="en-GB" w:eastAsia="en-GB" w:bidi="bn-BD"/>
              </w:rPr>
              <w:t xml:space="preserve">Rely on less preferred &amp; less expensive foods? </w:t>
            </w:r>
          </w:p>
          <w:p w14:paraId="42957F61" w14:textId="77777777" w:rsidR="000117C5" w:rsidRPr="00E6553A" w:rsidRDefault="000117C5" w:rsidP="005536EF">
            <w:pPr>
              <w:spacing w:after="0"/>
              <w:ind w:left="403"/>
              <w:jc w:val="both"/>
              <w:rPr>
                <w:rFonts w:ascii="SutonnyMJ" w:eastAsia="Calibri" w:hAnsi="SutonnyMJ" w:cs="Times New Roman"/>
                <w:lang w:eastAsia="en-GB"/>
              </w:rPr>
            </w:pPr>
          </w:p>
        </w:tc>
        <w:tc>
          <w:tcPr>
            <w:tcW w:w="677" w:type="pct"/>
            <w:tcBorders>
              <w:top w:val="single" w:sz="4" w:space="0" w:color="000000"/>
              <w:left w:val="single" w:sz="4" w:space="0" w:color="000000"/>
              <w:right w:val="single" w:sz="4" w:space="0" w:color="auto"/>
            </w:tcBorders>
            <w:vAlign w:val="center"/>
          </w:tcPr>
          <w:p w14:paraId="7C4490DD" w14:textId="77777777" w:rsidR="000117C5" w:rsidRPr="00DD5C90" w:rsidRDefault="000117C5" w:rsidP="005536EF">
            <w:pPr>
              <w:spacing w:after="0" w:line="240" w:lineRule="auto"/>
              <w:jc w:val="both"/>
              <w:rPr>
                <w:rFonts w:ascii="Times New Roman" w:eastAsia="Times New Roman" w:hAnsi="Times New Roman" w:cs="Times New Roman"/>
                <w:lang w:val="en-GB" w:eastAsia="en-GB"/>
              </w:rPr>
            </w:pPr>
            <w:r w:rsidRPr="00DD5C90">
              <w:rPr>
                <w:rFonts w:ascii="Times New Roman" w:eastAsia="Times New Roman" w:hAnsi="Times New Roman" w:cs="Times New Roman"/>
                <w:bCs/>
                <w:iCs/>
                <w:lang w:val="en-GB" w:eastAsia="en-GB"/>
              </w:rPr>
              <w:t xml:space="preserve">Never </w:t>
            </w:r>
          </w:p>
        </w:tc>
        <w:tc>
          <w:tcPr>
            <w:tcW w:w="1036" w:type="pct"/>
            <w:tcBorders>
              <w:top w:val="single" w:sz="4" w:space="0" w:color="000000"/>
              <w:left w:val="single" w:sz="4" w:space="0" w:color="000000"/>
              <w:right w:val="single" w:sz="4" w:space="0" w:color="auto"/>
            </w:tcBorders>
            <w:vAlign w:val="center"/>
          </w:tcPr>
          <w:p w14:paraId="6D766C50"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4E58DF45" w14:textId="77777777" w:rsidTr="000117C5">
        <w:trPr>
          <w:trHeight w:val="305"/>
        </w:trPr>
        <w:tc>
          <w:tcPr>
            <w:tcW w:w="3287" w:type="pct"/>
            <w:vMerge/>
            <w:tcBorders>
              <w:left w:val="single" w:sz="4" w:space="0" w:color="000000"/>
              <w:right w:val="single" w:sz="4" w:space="0" w:color="000000"/>
            </w:tcBorders>
            <w:vAlign w:val="center"/>
          </w:tcPr>
          <w:p w14:paraId="19B25702"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69C0A9E3" w14:textId="77777777" w:rsidR="000117C5" w:rsidRPr="001D6647" w:rsidRDefault="000117C5" w:rsidP="005536EF">
            <w:pPr>
              <w:spacing w:after="0" w:line="240" w:lineRule="auto"/>
              <w:jc w:val="both"/>
              <w:rPr>
                <w:rFonts w:ascii="SutonnyMJ" w:eastAsia="Times New Roman" w:hAnsi="SutonnyMJ" w:cs="Times New Roman"/>
                <w:bCs/>
                <w:iCs/>
                <w:lang w:val="en-GB" w:eastAsia="en-GB"/>
              </w:rPr>
            </w:pPr>
            <w:r w:rsidRPr="00DD5C90">
              <w:rPr>
                <w:rFonts w:ascii="Times New Roman" w:eastAsia="Times New Roman" w:hAnsi="Times New Roman" w:cs="Times New Roman"/>
                <w:bCs/>
                <w:iCs/>
                <w:lang w:val="en-GB" w:eastAsia="en-GB"/>
              </w:rPr>
              <w:t>&lt; 1day</w:t>
            </w:r>
          </w:p>
        </w:tc>
        <w:tc>
          <w:tcPr>
            <w:tcW w:w="1036" w:type="pct"/>
            <w:tcBorders>
              <w:top w:val="single" w:sz="4" w:space="0" w:color="000000"/>
              <w:left w:val="single" w:sz="4" w:space="0" w:color="000000"/>
              <w:right w:val="single" w:sz="4" w:space="0" w:color="auto"/>
            </w:tcBorders>
            <w:vAlign w:val="center"/>
          </w:tcPr>
          <w:p w14:paraId="1F425238"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4BA38E99" w14:textId="77777777" w:rsidTr="000117C5">
        <w:trPr>
          <w:trHeight w:val="233"/>
        </w:trPr>
        <w:tc>
          <w:tcPr>
            <w:tcW w:w="3287" w:type="pct"/>
            <w:vMerge/>
            <w:tcBorders>
              <w:left w:val="single" w:sz="4" w:space="0" w:color="000000"/>
              <w:right w:val="single" w:sz="4" w:space="0" w:color="000000"/>
            </w:tcBorders>
            <w:vAlign w:val="center"/>
          </w:tcPr>
          <w:p w14:paraId="427A4B5C"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68A9D479" w14:textId="77777777" w:rsidR="000117C5" w:rsidRPr="00F1642A" w:rsidRDefault="000117C5" w:rsidP="005536EF">
            <w:pPr>
              <w:spacing w:after="0" w:line="240" w:lineRule="auto"/>
              <w:jc w:val="both"/>
              <w:rPr>
                <w:rFonts w:ascii="Times New Roman" w:eastAsia="Times New Roman" w:hAnsi="Times New Roman" w:cs="Times New Roman"/>
                <w:bCs/>
                <w:iCs/>
                <w:lang w:val="en-GB" w:eastAsia="en-GB"/>
              </w:rPr>
            </w:pPr>
            <w:r w:rsidRPr="00F1642A">
              <w:rPr>
                <w:rFonts w:ascii="Times New Roman" w:eastAsia="Times New Roman" w:hAnsi="Times New Roman" w:cs="Times New Roman"/>
                <w:bCs/>
                <w:iCs/>
                <w:lang w:val="en-GB" w:eastAsia="en-GB"/>
              </w:rPr>
              <w:t>1-2 days</w:t>
            </w:r>
          </w:p>
        </w:tc>
        <w:tc>
          <w:tcPr>
            <w:tcW w:w="1036" w:type="pct"/>
            <w:tcBorders>
              <w:top w:val="single" w:sz="4" w:space="0" w:color="000000"/>
              <w:left w:val="single" w:sz="4" w:space="0" w:color="000000"/>
              <w:right w:val="single" w:sz="4" w:space="0" w:color="auto"/>
            </w:tcBorders>
            <w:vAlign w:val="center"/>
          </w:tcPr>
          <w:p w14:paraId="56490DCE"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6625745E" w14:textId="77777777" w:rsidTr="000117C5">
        <w:trPr>
          <w:trHeight w:val="339"/>
        </w:trPr>
        <w:tc>
          <w:tcPr>
            <w:tcW w:w="3287" w:type="pct"/>
            <w:vMerge/>
            <w:tcBorders>
              <w:left w:val="single" w:sz="4" w:space="0" w:color="000000"/>
              <w:right w:val="single" w:sz="4" w:space="0" w:color="000000"/>
            </w:tcBorders>
            <w:vAlign w:val="center"/>
          </w:tcPr>
          <w:p w14:paraId="5CA25999"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5B543080" w14:textId="77777777" w:rsidR="000117C5" w:rsidRPr="001D6647"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3-6 days</w:t>
            </w:r>
          </w:p>
        </w:tc>
        <w:tc>
          <w:tcPr>
            <w:tcW w:w="1036" w:type="pct"/>
            <w:tcBorders>
              <w:top w:val="single" w:sz="4" w:space="0" w:color="000000"/>
              <w:left w:val="single" w:sz="4" w:space="0" w:color="000000"/>
              <w:right w:val="single" w:sz="4" w:space="0" w:color="auto"/>
            </w:tcBorders>
            <w:vAlign w:val="center"/>
          </w:tcPr>
          <w:p w14:paraId="47D58A3F"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1BF6B831" w14:textId="77777777" w:rsidTr="000117C5">
        <w:trPr>
          <w:trHeight w:val="278"/>
        </w:trPr>
        <w:tc>
          <w:tcPr>
            <w:tcW w:w="3287" w:type="pct"/>
            <w:vMerge/>
            <w:tcBorders>
              <w:left w:val="single" w:sz="4" w:space="0" w:color="000000"/>
              <w:right w:val="single" w:sz="4" w:space="0" w:color="000000"/>
            </w:tcBorders>
            <w:vAlign w:val="center"/>
          </w:tcPr>
          <w:p w14:paraId="45EE200D"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5B506DC2" w14:textId="77777777" w:rsidR="000117C5" w:rsidRPr="001D6647"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7 days</w:t>
            </w:r>
          </w:p>
        </w:tc>
        <w:tc>
          <w:tcPr>
            <w:tcW w:w="1036" w:type="pct"/>
            <w:tcBorders>
              <w:top w:val="single" w:sz="4" w:space="0" w:color="000000"/>
              <w:left w:val="single" w:sz="4" w:space="0" w:color="000000"/>
              <w:right w:val="single" w:sz="4" w:space="0" w:color="auto"/>
            </w:tcBorders>
            <w:vAlign w:val="center"/>
          </w:tcPr>
          <w:p w14:paraId="378F9FEA"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320453FD" w14:textId="77777777" w:rsidTr="000117C5">
        <w:trPr>
          <w:trHeight w:val="339"/>
        </w:trPr>
        <w:tc>
          <w:tcPr>
            <w:tcW w:w="3287" w:type="pct"/>
            <w:vMerge w:val="restart"/>
            <w:tcBorders>
              <w:top w:val="single" w:sz="4" w:space="0" w:color="000000"/>
              <w:left w:val="single" w:sz="4" w:space="0" w:color="000000"/>
              <w:right w:val="single" w:sz="4" w:space="0" w:color="000000"/>
            </w:tcBorders>
            <w:vAlign w:val="center"/>
          </w:tcPr>
          <w:p w14:paraId="6304DDA8" w14:textId="77777777" w:rsidR="000117C5" w:rsidRPr="00926D9E"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r w:rsidRPr="00926D9E">
              <w:rPr>
                <w:rFonts w:ascii="Times New Roman" w:eastAsia="Times New Roman" w:hAnsi="Times New Roman" w:cs="Times New Roman"/>
                <w:lang w:val="en-GB" w:eastAsia="en-GB" w:bidi="bn-BD"/>
              </w:rPr>
              <w:t xml:space="preserve">Borrow food or rely on help from neighbour/relatives? </w:t>
            </w:r>
          </w:p>
          <w:p w14:paraId="4CB8562A" w14:textId="77777777" w:rsidR="000117C5" w:rsidRPr="00E6553A" w:rsidRDefault="000117C5" w:rsidP="005536EF">
            <w:pPr>
              <w:spacing w:after="0"/>
              <w:ind w:left="403"/>
              <w:jc w:val="both"/>
              <w:rPr>
                <w:rFonts w:ascii="SutonnyMJ" w:eastAsia="Calibri" w:hAnsi="SutonnyMJ" w:cs="Times New Roman"/>
                <w:lang w:eastAsia="en-GB"/>
              </w:rPr>
            </w:pPr>
          </w:p>
        </w:tc>
        <w:tc>
          <w:tcPr>
            <w:tcW w:w="677" w:type="pct"/>
            <w:tcBorders>
              <w:top w:val="single" w:sz="4" w:space="0" w:color="000000"/>
              <w:left w:val="single" w:sz="4" w:space="0" w:color="000000"/>
              <w:right w:val="single" w:sz="4" w:space="0" w:color="auto"/>
            </w:tcBorders>
            <w:vAlign w:val="center"/>
          </w:tcPr>
          <w:p w14:paraId="56CE64D2" w14:textId="77777777" w:rsidR="000117C5" w:rsidRPr="00E6553A" w:rsidRDefault="000117C5" w:rsidP="005536EF">
            <w:pPr>
              <w:spacing w:after="0" w:line="240" w:lineRule="auto"/>
              <w:jc w:val="both"/>
              <w:rPr>
                <w:rFonts w:ascii="SutonnyMJ" w:eastAsia="Times New Roman" w:hAnsi="SutonnyMJ" w:cs="Times New Roman"/>
                <w:lang w:val="en-GB" w:eastAsia="en-GB"/>
              </w:rPr>
            </w:pPr>
            <w:r w:rsidRPr="00DD5C90">
              <w:rPr>
                <w:rFonts w:ascii="Times New Roman" w:eastAsia="Times New Roman" w:hAnsi="Times New Roman" w:cs="Times New Roman"/>
                <w:bCs/>
                <w:iCs/>
                <w:lang w:val="en-GB" w:eastAsia="en-GB"/>
              </w:rPr>
              <w:t xml:space="preserve">Never </w:t>
            </w:r>
          </w:p>
        </w:tc>
        <w:tc>
          <w:tcPr>
            <w:tcW w:w="1036" w:type="pct"/>
            <w:tcBorders>
              <w:top w:val="single" w:sz="4" w:space="0" w:color="000000"/>
              <w:left w:val="single" w:sz="4" w:space="0" w:color="000000"/>
              <w:right w:val="single" w:sz="4" w:space="0" w:color="auto"/>
            </w:tcBorders>
            <w:vAlign w:val="center"/>
          </w:tcPr>
          <w:p w14:paraId="46FEA4C7"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4D5F08FB" w14:textId="77777777" w:rsidTr="000117C5">
        <w:trPr>
          <w:trHeight w:val="260"/>
        </w:trPr>
        <w:tc>
          <w:tcPr>
            <w:tcW w:w="3287" w:type="pct"/>
            <w:vMerge/>
            <w:tcBorders>
              <w:left w:val="single" w:sz="4" w:space="0" w:color="000000"/>
              <w:right w:val="single" w:sz="4" w:space="0" w:color="000000"/>
            </w:tcBorders>
            <w:vAlign w:val="center"/>
          </w:tcPr>
          <w:p w14:paraId="6B16E7C0" w14:textId="77777777" w:rsidR="000117C5" w:rsidRPr="00E6553A" w:rsidRDefault="000117C5" w:rsidP="000117C5">
            <w:pPr>
              <w:numPr>
                <w:ilvl w:val="0"/>
                <w:numId w:val="14"/>
              </w:numPr>
              <w:spacing w:after="0" w:line="240" w:lineRule="auto"/>
              <w:jc w:val="both"/>
              <w:rPr>
                <w:rFonts w:ascii="SutonnyMJ" w:eastAsia="Times New Roman" w:hAnsi="SutonnyMJ"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68C59E98" w14:textId="77777777" w:rsidR="000117C5" w:rsidRPr="00E6553A" w:rsidRDefault="000117C5" w:rsidP="005536EF">
            <w:pPr>
              <w:spacing w:after="0" w:line="240" w:lineRule="auto"/>
              <w:jc w:val="both"/>
              <w:rPr>
                <w:rFonts w:ascii="SutonnyMJ" w:eastAsia="Times New Roman" w:hAnsi="SutonnyMJ" w:cs="Times New Roman"/>
                <w:bCs/>
                <w:iCs/>
                <w:lang w:val="en-GB" w:eastAsia="en-GB"/>
              </w:rPr>
            </w:pPr>
            <w:r w:rsidRPr="00DD5C90">
              <w:rPr>
                <w:rFonts w:ascii="Times New Roman" w:eastAsia="Times New Roman" w:hAnsi="Times New Roman" w:cs="Times New Roman"/>
                <w:bCs/>
                <w:iCs/>
                <w:lang w:val="en-GB" w:eastAsia="en-GB"/>
              </w:rPr>
              <w:t>&lt; 1day</w:t>
            </w:r>
          </w:p>
        </w:tc>
        <w:tc>
          <w:tcPr>
            <w:tcW w:w="1036" w:type="pct"/>
            <w:tcBorders>
              <w:top w:val="single" w:sz="4" w:space="0" w:color="000000"/>
              <w:left w:val="single" w:sz="4" w:space="0" w:color="000000"/>
              <w:right w:val="single" w:sz="4" w:space="0" w:color="auto"/>
            </w:tcBorders>
            <w:vAlign w:val="center"/>
          </w:tcPr>
          <w:p w14:paraId="00621227"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606B9B0D" w14:textId="77777777" w:rsidTr="000117C5">
        <w:trPr>
          <w:trHeight w:val="260"/>
        </w:trPr>
        <w:tc>
          <w:tcPr>
            <w:tcW w:w="3287" w:type="pct"/>
            <w:vMerge/>
            <w:tcBorders>
              <w:left w:val="single" w:sz="4" w:space="0" w:color="000000"/>
              <w:right w:val="single" w:sz="4" w:space="0" w:color="000000"/>
            </w:tcBorders>
            <w:vAlign w:val="center"/>
          </w:tcPr>
          <w:p w14:paraId="51E86278" w14:textId="77777777" w:rsidR="000117C5" w:rsidRPr="00E6553A" w:rsidRDefault="000117C5" w:rsidP="000117C5">
            <w:pPr>
              <w:numPr>
                <w:ilvl w:val="0"/>
                <w:numId w:val="14"/>
              </w:numPr>
              <w:spacing w:after="0" w:line="240" w:lineRule="auto"/>
              <w:jc w:val="both"/>
              <w:rPr>
                <w:rFonts w:ascii="SutonnyMJ" w:eastAsia="Times New Roman" w:hAnsi="SutonnyMJ"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5B16834A" w14:textId="77777777" w:rsidR="000117C5" w:rsidRPr="00E6553A" w:rsidRDefault="000117C5" w:rsidP="005536EF">
            <w:pPr>
              <w:spacing w:after="0" w:line="240" w:lineRule="auto"/>
              <w:jc w:val="both"/>
              <w:rPr>
                <w:rFonts w:ascii="SutonnyMJ" w:eastAsia="Times New Roman" w:hAnsi="SutonnyMJ" w:cs="Times New Roman"/>
                <w:bCs/>
                <w:iCs/>
                <w:lang w:val="en-GB" w:eastAsia="en-GB"/>
              </w:rPr>
            </w:pPr>
            <w:r w:rsidRPr="00F1642A">
              <w:rPr>
                <w:rFonts w:ascii="Times New Roman" w:eastAsia="Times New Roman" w:hAnsi="Times New Roman" w:cs="Times New Roman"/>
                <w:bCs/>
                <w:iCs/>
                <w:lang w:val="en-GB" w:eastAsia="en-GB"/>
              </w:rPr>
              <w:t>1-2 days</w:t>
            </w:r>
          </w:p>
        </w:tc>
        <w:tc>
          <w:tcPr>
            <w:tcW w:w="1036" w:type="pct"/>
            <w:tcBorders>
              <w:top w:val="single" w:sz="4" w:space="0" w:color="000000"/>
              <w:left w:val="single" w:sz="4" w:space="0" w:color="000000"/>
              <w:right w:val="single" w:sz="4" w:space="0" w:color="auto"/>
            </w:tcBorders>
            <w:vAlign w:val="center"/>
          </w:tcPr>
          <w:p w14:paraId="09B784BA"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0CB40318" w14:textId="77777777" w:rsidTr="000117C5">
        <w:trPr>
          <w:trHeight w:val="260"/>
        </w:trPr>
        <w:tc>
          <w:tcPr>
            <w:tcW w:w="3287" w:type="pct"/>
            <w:vMerge/>
            <w:tcBorders>
              <w:left w:val="single" w:sz="4" w:space="0" w:color="000000"/>
              <w:right w:val="single" w:sz="4" w:space="0" w:color="000000"/>
            </w:tcBorders>
            <w:vAlign w:val="center"/>
          </w:tcPr>
          <w:p w14:paraId="1B282681" w14:textId="77777777" w:rsidR="000117C5" w:rsidRPr="00E6553A" w:rsidRDefault="000117C5" w:rsidP="000117C5">
            <w:pPr>
              <w:numPr>
                <w:ilvl w:val="0"/>
                <w:numId w:val="14"/>
              </w:numPr>
              <w:spacing w:after="0" w:line="240" w:lineRule="auto"/>
              <w:jc w:val="both"/>
              <w:rPr>
                <w:rFonts w:ascii="SutonnyMJ" w:eastAsia="Times New Roman" w:hAnsi="SutonnyMJ"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6E59E21A" w14:textId="77777777" w:rsidR="000117C5" w:rsidRPr="00E6553A"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3-6 days</w:t>
            </w:r>
          </w:p>
        </w:tc>
        <w:tc>
          <w:tcPr>
            <w:tcW w:w="1036" w:type="pct"/>
            <w:tcBorders>
              <w:top w:val="single" w:sz="4" w:space="0" w:color="000000"/>
              <w:left w:val="single" w:sz="4" w:space="0" w:color="000000"/>
              <w:right w:val="single" w:sz="4" w:space="0" w:color="auto"/>
            </w:tcBorders>
            <w:vAlign w:val="center"/>
          </w:tcPr>
          <w:p w14:paraId="0943E4FA"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2250364F" w14:textId="77777777" w:rsidTr="000117C5">
        <w:trPr>
          <w:trHeight w:val="260"/>
        </w:trPr>
        <w:tc>
          <w:tcPr>
            <w:tcW w:w="3287" w:type="pct"/>
            <w:vMerge/>
            <w:tcBorders>
              <w:left w:val="single" w:sz="4" w:space="0" w:color="000000"/>
              <w:right w:val="single" w:sz="4" w:space="0" w:color="000000"/>
            </w:tcBorders>
            <w:vAlign w:val="center"/>
          </w:tcPr>
          <w:p w14:paraId="70E77300" w14:textId="77777777" w:rsidR="000117C5" w:rsidRPr="00E6553A" w:rsidRDefault="000117C5" w:rsidP="000117C5">
            <w:pPr>
              <w:numPr>
                <w:ilvl w:val="0"/>
                <w:numId w:val="14"/>
              </w:numPr>
              <w:spacing w:after="0" w:line="240" w:lineRule="auto"/>
              <w:jc w:val="both"/>
              <w:rPr>
                <w:rFonts w:ascii="SutonnyMJ" w:eastAsia="Times New Roman" w:hAnsi="SutonnyMJ"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7A33CB8C" w14:textId="77777777" w:rsidR="000117C5" w:rsidRPr="00E6553A"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7 days</w:t>
            </w:r>
          </w:p>
        </w:tc>
        <w:tc>
          <w:tcPr>
            <w:tcW w:w="1036" w:type="pct"/>
            <w:tcBorders>
              <w:top w:val="single" w:sz="4" w:space="0" w:color="000000"/>
              <w:left w:val="single" w:sz="4" w:space="0" w:color="000000"/>
              <w:right w:val="single" w:sz="4" w:space="0" w:color="auto"/>
            </w:tcBorders>
            <w:vAlign w:val="center"/>
          </w:tcPr>
          <w:p w14:paraId="3014A023"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7BF72B29" w14:textId="77777777" w:rsidTr="000117C5">
        <w:trPr>
          <w:trHeight w:val="339"/>
        </w:trPr>
        <w:tc>
          <w:tcPr>
            <w:tcW w:w="3287" w:type="pct"/>
            <w:vMerge w:val="restart"/>
            <w:tcBorders>
              <w:top w:val="single" w:sz="4" w:space="0" w:color="000000"/>
              <w:left w:val="single" w:sz="4" w:space="0" w:color="000000"/>
              <w:right w:val="single" w:sz="4" w:space="0" w:color="000000"/>
            </w:tcBorders>
            <w:vAlign w:val="center"/>
          </w:tcPr>
          <w:p w14:paraId="7A403522"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r w:rsidRPr="00D206E1">
              <w:rPr>
                <w:rFonts w:ascii="Times New Roman" w:eastAsia="Times New Roman" w:hAnsi="Times New Roman" w:cs="Times New Roman"/>
                <w:lang w:val="en-GB" w:eastAsia="en-GB" w:bidi="bn-BD"/>
              </w:rPr>
              <w:t>Reduce meal size at meal times?</w:t>
            </w:r>
          </w:p>
          <w:p w14:paraId="0C4361A6" w14:textId="77777777" w:rsidR="000117C5" w:rsidRPr="00E6553A" w:rsidRDefault="000117C5" w:rsidP="005536EF">
            <w:pPr>
              <w:spacing w:after="0"/>
              <w:ind w:left="403"/>
              <w:jc w:val="both"/>
              <w:rPr>
                <w:rFonts w:ascii="SutonnyMJ" w:eastAsia="Calibri" w:hAnsi="SutonnyMJ" w:cs="Times New Roman"/>
                <w:lang w:eastAsia="en-GB"/>
              </w:rPr>
            </w:pPr>
          </w:p>
        </w:tc>
        <w:tc>
          <w:tcPr>
            <w:tcW w:w="677" w:type="pct"/>
            <w:tcBorders>
              <w:top w:val="single" w:sz="4" w:space="0" w:color="000000"/>
              <w:left w:val="single" w:sz="4" w:space="0" w:color="000000"/>
              <w:right w:val="single" w:sz="4" w:space="0" w:color="auto"/>
            </w:tcBorders>
            <w:vAlign w:val="center"/>
          </w:tcPr>
          <w:p w14:paraId="1005E05E" w14:textId="77777777" w:rsidR="000117C5" w:rsidRPr="00E6553A" w:rsidRDefault="000117C5" w:rsidP="005536EF">
            <w:pPr>
              <w:spacing w:after="0" w:line="240" w:lineRule="auto"/>
              <w:jc w:val="both"/>
              <w:rPr>
                <w:rFonts w:ascii="SutonnyMJ" w:eastAsia="Times New Roman" w:hAnsi="SutonnyMJ" w:cs="Times New Roman"/>
                <w:lang w:val="en-GB" w:eastAsia="en-GB"/>
              </w:rPr>
            </w:pPr>
            <w:r w:rsidRPr="00DD5C90">
              <w:rPr>
                <w:rFonts w:ascii="Times New Roman" w:eastAsia="Times New Roman" w:hAnsi="Times New Roman" w:cs="Times New Roman"/>
                <w:bCs/>
                <w:iCs/>
                <w:lang w:val="en-GB" w:eastAsia="en-GB"/>
              </w:rPr>
              <w:t xml:space="preserve">Never </w:t>
            </w:r>
          </w:p>
        </w:tc>
        <w:tc>
          <w:tcPr>
            <w:tcW w:w="1036" w:type="pct"/>
            <w:tcBorders>
              <w:top w:val="single" w:sz="4" w:space="0" w:color="000000"/>
              <w:left w:val="single" w:sz="4" w:space="0" w:color="000000"/>
              <w:right w:val="single" w:sz="4" w:space="0" w:color="auto"/>
            </w:tcBorders>
            <w:vAlign w:val="center"/>
          </w:tcPr>
          <w:p w14:paraId="4C7D3F6E"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4ECB0BE7" w14:textId="77777777" w:rsidTr="000117C5">
        <w:trPr>
          <w:trHeight w:val="278"/>
        </w:trPr>
        <w:tc>
          <w:tcPr>
            <w:tcW w:w="3287" w:type="pct"/>
            <w:vMerge/>
            <w:tcBorders>
              <w:left w:val="single" w:sz="4" w:space="0" w:color="000000"/>
              <w:right w:val="single" w:sz="4" w:space="0" w:color="000000"/>
            </w:tcBorders>
            <w:vAlign w:val="center"/>
          </w:tcPr>
          <w:p w14:paraId="543FB9AE"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2BC336BB" w14:textId="77777777" w:rsidR="000117C5" w:rsidRPr="00E6553A" w:rsidRDefault="000117C5" w:rsidP="005536EF">
            <w:pPr>
              <w:spacing w:after="0" w:line="240" w:lineRule="auto"/>
              <w:jc w:val="both"/>
              <w:rPr>
                <w:rFonts w:ascii="SutonnyMJ" w:eastAsia="Times New Roman" w:hAnsi="SutonnyMJ" w:cs="Times New Roman"/>
                <w:bCs/>
                <w:iCs/>
                <w:lang w:val="en-GB" w:eastAsia="en-GB"/>
              </w:rPr>
            </w:pPr>
            <w:r w:rsidRPr="00DD5C90">
              <w:rPr>
                <w:rFonts w:ascii="Times New Roman" w:eastAsia="Times New Roman" w:hAnsi="Times New Roman" w:cs="Times New Roman"/>
                <w:bCs/>
                <w:iCs/>
                <w:lang w:val="en-GB" w:eastAsia="en-GB"/>
              </w:rPr>
              <w:t>&lt; 1day</w:t>
            </w:r>
          </w:p>
        </w:tc>
        <w:tc>
          <w:tcPr>
            <w:tcW w:w="1036" w:type="pct"/>
            <w:tcBorders>
              <w:top w:val="single" w:sz="4" w:space="0" w:color="000000"/>
              <w:left w:val="single" w:sz="4" w:space="0" w:color="000000"/>
              <w:right w:val="single" w:sz="4" w:space="0" w:color="auto"/>
            </w:tcBorders>
            <w:vAlign w:val="center"/>
          </w:tcPr>
          <w:p w14:paraId="7B177AB3"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3FF8665A" w14:textId="77777777" w:rsidTr="000117C5">
        <w:trPr>
          <w:trHeight w:val="260"/>
        </w:trPr>
        <w:tc>
          <w:tcPr>
            <w:tcW w:w="3287" w:type="pct"/>
            <w:vMerge/>
            <w:tcBorders>
              <w:left w:val="single" w:sz="4" w:space="0" w:color="000000"/>
              <w:right w:val="single" w:sz="4" w:space="0" w:color="000000"/>
            </w:tcBorders>
            <w:vAlign w:val="center"/>
          </w:tcPr>
          <w:p w14:paraId="5E9485E4"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02E16807" w14:textId="77777777" w:rsidR="000117C5" w:rsidRPr="00E6553A" w:rsidRDefault="000117C5" w:rsidP="005536EF">
            <w:pPr>
              <w:spacing w:after="0" w:line="240" w:lineRule="auto"/>
              <w:jc w:val="both"/>
              <w:rPr>
                <w:rFonts w:ascii="SutonnyMJ" w:eastAsia="Times New Roman" w:hAnsi="SutonnyMJ" w:cs="Times New Roman"/>
                <w:bCs/>
                <w:iCs/>
                <w:lang w:val="en-GB" w:eastAsia="en-GB"/>
              </w:rPr>
            </w:pPr>
            <w:r w:rsidRPr="00F1642A">
              <w:rPr>
                <w:rFonts w:ascii="Times New Roman" w:eastAsia="Times New Roman" w:hAnsi="Times New Roman" w:cs="Times New Roman"/>
                <w:bCs/>
                <w:iCs/>
                <w:lang w:val="en-GB" w:eastAsia="en-GB"/>
              </w:rPr>
              <w:t>1-2 days</w:t>
            </w:r>
          </w:p>
        </w:tc>
        <w:tc>
          <w:tcPr>
            <w:tcW w:w="1036" w:type="pct"/>
            <w:tcBorders>
              <w:top w:val="single" w:sz="4" w:space="0" w:color="000000"/>
              <w:left w:val="single" w:sz="4" w:space="0" w:color="000000"/>
              <w:right w:val="single" w:sz="4" w:space="0" w:color="auto"/>
            </w:tcBorders>
            <w:vAlign w:val="center"/>
          </w:tcPr>
          <w:p w14:paraId="1C60931C"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0EA66A0A" w14:textId="77777777" w:rsidTr="000117C5">
        <w:trPr>
          <w:trHeight w:val="260"/>
        </w:trPr>
        <w:tc>
          <w:tcPr>
            <w:tcW w:w="3287" w:type="pct"/>
            <w:vMerge/>
            <w:tcBorders>
              <w:left w:val="single" w:sz="4" w:space="0" w:color="000000"/>
              <w:right w:val="single" w:sz="4" w:space="0" w:color="000000"/>
            </w:tcBorders>
            <w:vAlign w:val="center"/>
          </w:tcPr>
          <w:p w14:paraId="377B589F"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1203A202" w14:textId="77777777" w:rsidR="000117C5" w:rsidRPr="00E6553A"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3-6 days</w:t>
            </w:r>
          </w:p>
        </w:tc>
        <w:tc>
          <w:tcPr>
            <w:tcW w:w="1036" w:type="pct"/>
            <w:tcBorders>
              <w:top w:val="single" w:sz="4" w:space="0" w:color="000000"/>
              <w:left w:val="single" w:sz="4" w:space="0" w:color="000000"/>
              <w:right w:val="single" w:sz="4" w:space="0" w:color="auto"/>
            </w:tcBorders>
            <w:vAlign w:val="center"/>
          </w:tcPr>
          <w:p w14:paraId="306ADCD3"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11D94D06" w14:textId="77777777" w:rsidTr="000117C5">
        <w:trPr>
          <w:trHeight w:val="260"/>
        </w:trPr>
        <w:tc>
          <w:tcPr>
            <w:tcW w:w="3287" w:type="pct"/>
            <w:vMerge/>
            <w:tcBorders>
              <w:left w:val="single" w:sz="4" w:space="0" w:color="000000"/>
              <w:right w:val="single" w:sz="4" w:space="0" w:color="000000"/>
            </w:tcBorders>
            <w:vAlign w:val="center"/>
          </w:tcPr>
          <w:p w14:paraId="213EBDE1"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7F0715B6" w14:textId="77777777" w:rsidR="000117C5" w:rsidRPr="00E6553A"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7 days</w:t>
            </w:r>
          </w:p>
        </w:tc>
        <w:tc>
          <w:tcPr>
            <w:tcW w:w="1036" w:type="pct"/>
            <w:tcBorders>
              <w:top w:val="single" w:sz="4" w:space="0" w:color="000000"/>
              <w:left w:val="single" w:sz="4" w:space="0" w:color="000000"/>
              <w:right w:val="single" w:sz="4" w:space="0" w:color="auto"/>
            </w:tcBorders>
            <w:vAlign w:val="center"/>
          </w:tcPr>
          <w:p w14:paraId="4DD8D111" w14:textId="77777777" w:rsidR="000117C5" w:rsidRPr="00D206E1" w:rsidRDefault="000117C5" w:rsidP="005536EF">
            <w:pPr>
              <w:spacing w:after="0" w:line="240" w:lineRule="auto"/>
              <w:jc w:val="both"/>
              <w:rPr>
                <w:rFonts w:ascii="Times New Roman" w:eastAsia="Times New Roman" w:hAnsi="Times New Roman" w:cs="Times New Roman"/>
                <w:bCs/>
                <w:iCs/>
                <w:lang w:val="en-GB" w:eastAsia="en-GB"/>
              </w:rPr>
            </w:pPr>
          </w:p>
        </w:tc>
      </w:tr>
      <w:tr w:rsidR="000117C5" w:rsidRPr="00D206E1" w14:paraId="4D47D731" w14:textId="77777777" w:rsidTr="000117C5">
        <w:trPr>
          <w:trHeight w:val="339"/>
        </w:trPr>
        <w:tc>
          <w:tcPr>
            <w:tcW w:w="3287" w:type="pct"/>
            <w:vMerge w:val="restart"/>
            <w:tcBorders>
              <w:top w:val="single" w:sz="4" w:space="0" w:color="000000"/>
              <w:left w:val="single" w:sz="4" w:space="0" w:color="000000"/>
              <w:right w:val="single" w:sz="4" w:space="0" w:color="000000"/>
            </w:tcBorders>
            <w:vAlign w:val="center"/>
          </w:tcPr>
          <w:p w14:paraId="586C9C78"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r w:rsidRPr="00D206E1">
              <w:rPr>
                <w:rFonts w:ascii="Times New Roman" w:eastAsia="Times New Roman" w:hAnsi="Times New Roman" w:cs="Times New Roman"/>
                <w:lang w:val="en-GB" w:eastAsia="en-GB" w:bidi="bn-BD"/>
              </w:rPr>
              <w:t>Restrict consumption by adults so that small children can eat?</w:t>
            </w:r>
          </w:p>
          <w:p w14:paraId="59BB97C3" w14:textId="77777777" w:rsidR="000117C5" w:rsidRPr="00C97BE7" w:rsidRDefault="000117C5" w:rsidP="005536EF">
            <w:pPr>
              <w:spacing w:after="0"/>
              <w:ind w:left="403"/>
              <w:jc w:val="both"/>
              <w:rPr>
                <w:rFonts w:ascii="SutonnyMJ" w:eastAsia="Times New Roman" w:hAnsi="SutonnyMJ"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0CB9EA76" w14:textId="77777777" w:rsidR="000117C5" w:rsidRPr="00035DC8" w:rsidRDefault="000117C5" w:rsidP="005536EF">
            <w:pPr>
              <w:spacing w:after="0" w:line="240" w:lineRule="auto"/>
              <w:jc w:val="both"/>
              <w:rPr>
                <w:rFonts w:ascii="SutonnyMJ" w:eastAsia="Times New Roman" w:hAnsi="SutonnyMJ" w:cs="Times New Roman"/>
                <w:lang w:val="en-GB" w:eastAsia="en-GB"/>
              </w:rPr>
            </w:pPr>
            <w:r w:rsidRPr="00DD5C90">
              <w:rPr>
                <w:rFonts w:ascii="Times New Roman" w:eastAsia="Times New Roman" w:hAnsi="Times New Roman" w:cs="Times New Roman"/>
                <w:bCs/>
                <w:iCs/>
                <w:lang w:val="en-GB" w:eastAsia="en-GB"/>
              </w:rPr>
              <w:lastRenderedPageBreak/>
              <w:t xml:space="preserve">Never </w:t>
            </w:r>
          </w:p>
        </w:tc>
        <w:tc>
          <w:tcPr>
            <w:tcW w:w="1036" w:type="pct"/>
            <w:tcBorders>
              <w:top w:val="single" w:sz="4" w:space="0" w:color="000000"/>
              <w:left w:val="single" w:sz="4" w:space="0" w:color="000000"/>
              <w:right w:val="single" w:sz="4" w:space="0" w:color="auto"/>
            </w:tcBorders>
            <w:vAlign w:val="center"/>
          </w:tcPr>
          <w:p w14:paraId="53646371"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72025798" w14:textId="77777777" w:rsidTr="000117C5">
        <w:trPr>
          <w:trHeight w:val="278"/>
        </w:trPr>
        <w:tc>
          <w:tcPr>
            <w:tcW w:w="3287" w:type="pct"/>
            <w:vMerge/>
            <w:tcBorders>
              <w:left w:val="single" w:sz="4" w:space="0" w:color="000000"/>
              <w:right w:val="single" w:sz="4" w:space="0" w:color="000000"/>
            </w:tcBorders>
            <w:vAlign w:val="center"/>
          </w:tcPr>
          <w:p w14:paraId="58175747"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127C2EE4" w14:textId="77777777" w:rsidR="000117C5" w:rsidRPr="00035DC8" w:rsidRDefault="000117C5" w:rsidP="005536EF">
            <w:pPr>
              <w:spacing w:after="0" w:line="240" w:lineRule="auto"/>
              <w:jc w:val="both"/>
              <w:rPr>
                <w:rFonts w:ascii="SutonnyMJ" w:eastAsia="Times New Roman" w:hAnsi="SutonnyMJ" w:cs="Times New Roman"/>
                <w:bCs/>
                <w:iCs/>
                <w:lang w:val="en-GB" w:eastAsia="en-GB"/>
              </w:rPr>
            </w:pPr>
            <w:r w:rsidRPr="00DD5C90">
              <w:rPr>
                <w:rFonts w:ascii="Times New Roman" w:eastAsia="Times New Roman" w:hAnsi="Times New Roman" w:cs="Times New Roman"/>
                <w:bCs/>
                <w:iCs/>
                <w:lang w:val="en-GB" w:eastAsia="en-GB"/>
              </w:rPr>
              <w:t>&lt; 1day</w:t>
            </w:r>
          </w:p>
        </w:tc>
        <w:tc>
          <w:tcPr>
            <w:tcW w:w="1036" w:type="pct"/>
            <w:tcBorders>
              <w:top w:val="single" w:sz="4" w:space="0" w:color="000000"/>
              <w:left w:val="single" w:sz="4" w:space="0" w:color="000000"/>
              <w:right w:val="single" w:sz="4" w:space="0" w:color="auto"/>
            </w:tcBorders>
            <w:vAlign w:val="center"/>
          </w:tcPr>
          <w:p w14:paraId="411F8A1D"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6B7867D4" w14:textId="77777777" w:rsidTr="000117C5">
        <w:trPr>
          <w:trHeight w:val="260"/>
        </w:trPr>
        <w:tc>
          <w:tcPr>
            <w:tcW w:w="3287" w:type="pct"/>
            <w:vMerge/>
            <w:tcBorders>
              <w:left w:val="single" w:sz="4" w:space="0" w:color="000000"/>
              <w:right w:val="single" w:sz="4" w:space="0" w:color="000000"/>
            </w:tcBorders>
            <w:vAlign w:val="center"/>
          </w:tcPr>
          <w:p w14:paraId="5EE752FC"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6B67759F" w14:textId="77777777" w:rsidR="000117C5" w:rsidRPr="00035DC8" w:rsidRDefault="000117C5" w:rsidP="005536EF">
            <w:pPr>
              <w:spacing w:after="0" w:line="240" w:lineRule="auto"/>
              <w:jc w:val="both"/>
              <w:rPr>
                <w:rFonts w:ascii="SutonnyMJ" w:eastAsia="Times New Roman" w:hAnsi="SutonnyMJ" w:cs="Times New Roman"/>
                <w:bCs/>
                <w:iCs/>
                <w:lang w:val="en-GB" w:eastAsia="en-GB"/>
              </w:rPr>
            </w:pPr>
            <w:r w:rsidRPr="00F1642A">
              <w:rPr>
                <w:rFonts w:ascii="Times New Roman" w:eastAsia="Times New Roman" w:hAnsi="Times New Roman" w:cs="Times New Roman"/>
                <w:bCs/>
                <w:iCs/>
                <w:lang w:val="en-GB" w:eastAsia="en-GB"/>
              </w:rPr>
              <w:t>1-2 days</w:t>
            </w:r>
          </w:p>
        </w:tc>
        <w:tc>
          <w:tcPr>
            <w:tcW w:w="1036" w:type="pct"/>
            <w:tcBorders>
              <w:top w:val="single" w:sz="4" w:space="0" w:color="000000"/>
              <w:left w:val="single" w:sz="4" w:space="0" w:color="000000"/>
              <w:right w:val="single" w:sz="4" w:space="0" w:color="auto"/>
            </w:tcBorders>
            <w:vAlign w:val="center"/>
          </w:tcPr>
          <w:p w14:paraId="7B183A10"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1254E85B" w14:textId="77777777" w:rsidTr="000117C5">
        <w:trPr>
          <w:trHeight w:val="242"/>
        </w:trPr>
        <w:tc>
          <w:tcPr>
            <w:tcW w:w="3287" w:type="pct"/>
            <w:vMerge/>
            <w:tcBorders>
              <w:left w:val="single" w:sz="4" w:space="0" w:color="000000"/>
              <w:right w:val="single" w:sz="4" w:space="0" w:color="000000"/>
            </w:tcBorders>
            <w:vAlign w:val="center"/>
          </w:tcPr>
          <w:p w14:paraId="05341F23"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3B9B4394" w14:textId="77777777" w:rsidR="000117C5" w:rsidRPr="00035DC8"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3-6 days</w:t>
            </w:r>
          </w:p>
        </w:tc>
        <w:tc>
          <w:tcPr>
            <w:tcW w:w="1036" w:type="pct"/>
            <w:tcBorders>
              <w:top w:val="single" w:sz="4" w:space="0" w:color="000000"/>
              <w:left w:val="single" w:sz="4" w:space="0" w:color="000000"/>
              <w:right w:val="single" w:sz="4" w:space="0" w:color="auto"/>
            </w:tcBorders>
            <w:vAlign w:val="center"/>
          </w:tcPr>
          <w:p w14:paraId="4E7C51A4"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173827B0" w14:textId="77777777" w:rsidTr="000117C5">
        <w:trPr>
          <w:trHeight w:val="260"/>
        </w:trPr>
        <w:tc>
          <w:tcPr>
            <w:tcW w:w="3287" w:type="pct"/>
            <w:vMerge/>
            <w:tcBorders>
              <w:left w:val="single" w:sz="4" w:space="0" w:color="000000"/>
              <w:right w:val="single" w:sz="4" w:space="0" w:color="000000"/>
            </w:tcBorders>
            <w:vAlign w:val="center"/>
          </w:tcPr>
          <w:p w14:paraId="5E62B47D"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0BB2F98D" w14:textId="77777777" w:rsidR="000117C5" w:rsidRPr="00035DC8"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7 days</w:t>
            </w:r>
          </w:p>
        </w:tc>
        <w:tc>
          <w:tcPr>
            <w:tcW w:w="1036" w:type="pct"/>
            <w:tcBorders>
              <w:top w:val="single" w:sz="4" w:space="0" w:color="000000"/>
              <w:left w:val="single" w:sz="4" w:space="0" w:color="000000"/>
              <w:right w:val="single" w:sz="4" w:space="0" w:color="auto"/>
            </w:tcBorders>
            <w:vAlign w:val="center"/>
          </w:tcPr>
          <w:p w14:paraId="6C1C5D67"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1D68EAB8" w14:textId="77777777" w:rsidTr="000117C5">
        <w:trPr>
          <w:trHeight w:val="339"/>
        </w:trPr>
        <w:tc>
          <w:tcPr>
            <w:tcW w:w="3287" w:type="pct"/>
            <w:vMerge w:val="restart"/>
            <w:tcBorders>
              <w:top w:val="single" w:sz="4" w:space="0" w:color="000000"/>
              <w:left w:val="single" w:sz="4" w:space="0" w:color="000000"/>
              <w:right w:val="single" w:sz="4" w:space="0" w:color="000000"/>
            </w:tcBorders>
            <w:vAlign w:val="center"/>
          </w:tcPr>
          <w:p w14:paraId="60575ABC" w14:textId="77777777" w:rsidR="000117C5" w:rsidRPr="00D206E1" w:rsidRDefault="000117C5" w:rsidP="000117C5">
            <w:pPr>
              <w:numPr>
                <w:ilvl w:val="0"/>
                <w:numId w:val="14"/>
              </w:numPr>
              <w:spacing w:after="0" w:line="240" w:lineRule="auto"/>
              <w:jc w:val="both"/>
              <w:rPr>
                <w:rFonts w:ascii="Times New Roman" w:eastAsia="Calibri" w:hAnsi="Times New Roman" w:cs="Times New Roman"/>
                <w:lang w:eastAsia="en-GB"/>
              </w:rPr>
            </w:pPr>
            <w:r w:rsidRPr="00D206E1">
              <w:rPr>
                <w:rFonts w:ascii="Times New Roman" w:eastAsia="Times New Roman" w:hAnsi="Times New Roman" w:cs="Times New Roman"/>
                <w:lang w:val="en-GB" w:eastAsia="en-GB" w:bidi="bn-BD"/>
              </w:rPr>
              <w:t xml:space="preserve">Reduce the number of meal eaten per day? </w:t>
            </w:r>
          </w:p>
          <w:p w14:paraId="1240C94C" w14:textId="77777777" w:rsidR="000117C5" w:rsidRPr="00C97BE7" w:rsidRDefault="000117C5" w:rsidP="005536EF">
            <w:pPr>
              <w:spacing w:after="0"/>
              <w:ind w:left="403"/>
              <w:jc w:val="both"/>
              <w:rPr>
                <w:rFonts w:ascii="SutonnyMJ" w:eastAsia="Calibri" w:hAnsi="SutonnyMJ" w:cs="Times New Roman"/>
                <w:lang w:eastAsia="en-GB"/>
              </w:rPr>
            </w:pPr>
          </w:p>
        </w:tc>
        <w:tc>
          <w:tcPr>
            <w:tcW w:w="677" w:type="pct"/>
            <w:tcBorders>
              <w:top w:val="single" w:sz="4" w:space="0" w:color="000000"/>
              <w:left w:val="single" w:sz="4" w:space="0" w:color="000000"/>
              <w:bottom w:val="single" w:sz="4" w:space="0" w:color="000000"/>
              <w:right w:val="single" w:sz="4" w:space="0" w:color="auto"/>
            </w:tcBorders>
            <w:vAlign w:val="center"/>
          </w:tcPr>
          <w:p w14:paraId="5A772AC5" w14:textId="77777777" w:rsidR="000117C5" w:rsidRPr="00035DC8" w:rsidRDefault="000117C5" w:rsidP="005536EF">
            <w:pPr>
              <w:spacing w:after="0" w:line="240" w:lineRule="auto"/>
              <w:jc w:val="both"/>
              <w:rPr>
                <w:rFonts w:ascii="SutonnyMJ" w:eastAsia="Times New Roman" w:hAnsi="SutonnyMJ" w:cs="Times New Roman"/>
                <w:lang w:val="en-GB" w:eastAsia="en-GB"/>
              </w:rPr>
            </w:pPr>
            <w:r w:rsidRPr="00DD5C90">
              <w:rPr>
                <w:rFonts w:ascii="Times New Roman" w:eastAsia="Times New Roman" w:hAnsi="Times New Roman" w:cs="Times New Roman"/>
                <w:bCs/>
                <w:iCs/>
                <w:lang w:val="en-GB" w:eastAsia="en-GB"/>
              </w:rPr>
              <w:t xml:space="preserve">Never </w:t>
            </w:r>
          </w:p>
        </w:tc>
        <w:tc>
          <w:tcPr>
            <w:tcW w:w="1036" w:type="pct"/>
            <w:tcBorders>
              <w:top w:val="single" w:sz="4" w:space="0" w:color="000000"/>
              <w:left w:val="single" w:sz="4" w:space="0" w:color="000000"/>
              <w:bottom w:val="single" w:sz="4" w:space="0" w:color="000000"/>
              <w:right w:val="single" w:sz="4" w:space="0" w:color="auto"/>
            </w:tcBorders>
            <w:vAlign w:val="center"/>
          </w:tcPr>
          <w:p w14:paraId="28B0B051"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2397C4AB" w14:textId="77777777" w:rsidTr="000117C5">
        <w:trPr>
          <w:trHeight w:val="305"/>
        </w:trPr>
        <w:tc>
          <w:tcPr>
            <w:tcW w:w="3287" w:type="pct"/>
            <w:vMerge/>
            <w:tcBorders>
              <w:left w:val="single" w:sz="4" w:space="0" w:color="000000"/>
              <w:right w:val="single" w:sz="4" w:space="0" w:color="000000"/>
            </w:tcBorders>
            <w:vAlign w:val="center"/>
          </w:tcPr>
          <w:p w14:paraId="5D015FC5"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bottom w:val="single" w:sz="4" w:space="0" w:color="000000"/>
              <w:right w:val="single" w:sz="4" w:space="0" w:color="auto"/>
            </w:tcBorders>
            <w:vAlign w:val="center"/>
          </w:tcPr>
          <w:p w14:paraId="18C3FAFC" w14:textId="77777777" w:rsidR="000117C5" w:rsidRPr="00DD5C90" w:rsidRDefault="000117C5" w:rsidP="005536EF">
            <w:pPr>
              <w:spacing w:after="0" w:line="240" w:lineRule="auto"/>
              <w:jc w:val="both"/>
              <w:rPr>
                <w:rFonts w:ascii="Times New Roman" w:eastAsia="Times New Roman" w:hAnsi="Times New Roman" w:cs="Times New Roman"/>
                <w:bCs/>
                <w:iCs/>
                <w:lang w:val="en-GB" w:eastAsia="en-GB"/>
              </w:rPr>
            </w:pPr>
            <w:r w:rsidRPr="00DD5C90">
              <w:rPr>
                <w:rFonts w:ascii="Times New Roman" w:eastAsia="Times New Roman" w:hAnsi="Times New Roman" w:cs="Times New Roman"/>
                <w:bCs/>
                <w:iCs/>
                <w:lang w:val="en-GB" w:eastAsia="en-GB"/>
              </w:rPr>
              <w:t>&lt; 1day</w:t>
            </w:r>
          </w:p>
        </w:tc>
        <w:tc>
          <w:tcPr>
            <w:tcW w:w="1036" w:type="pct"/>
            <w:tcBorders>
              <w:top w:val="single" w:sz="4" w:space="0" w:color="000000"/>
              <w:left w:val="single" w:sz="4" w:space="0" w:color="000000"/>
              <w:bottom w:val="single" w:sz="4" w:space="0" w:color="000000"/>
              <w:right w:val="single" w:sz="4" w:space="0" w:color="auto"/>
            </w:tcBorders>
            <w:vAlign w:val="center"/>
          </w:tcPr>
          <w:p w14:paraId="31805709"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7186D710" w14:textId="77777777" w:rsidTr="000117C5">
        <w:trPr>
          <w:trHeight w:val="260"/>
        </w:trPr>
        <w:tc>
          <w:tcPr>
            <w:tcW w:w="3287" w:type="pct"/>
            <w:vMerge/>
            <w:tcBorders>
              <w:left w:val="single" w:sz="4" w:space="0" w:color="000000"/>
              <w:right w:val="single" w:sz="4" w:space="0" w:color="000000"/>
            </w:tcBorders>
            <w:vAlign w:val="center"/>
          </w:tcPr>
          <w:p w14:paraId="1060AA24"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bottom w:val="single" w:sz="4" w:space="0" w:color="000000"/>
              <w:right w:val="single" w:sz="4" w:space="0" w:color="auto"/>
            </w:tcBorders>
            <w:vAlign w:val="center"/>
          </w:tcPr>
          <w:p w14:paraId="676BEEA2" w14:textId="77777777" w:rsidR="000117C5" w:rsidRPr="00035DC8" w:rsidRDefault="000117C5" w:rsidP="005536EF">
            <w:pPr>
              <w:spacing w:after="0" w:line="240" w:lineRule="auto"/>
              <w:jc w:val="both"/>
              <w:rPr>
                <w:rFonts w:ascii="SutonnyMJ" w:eastAsia="Times New Roman" w:hAnsi="SutonnyMJ" w:cs="Times New Roman"/>
                <w:bCs/>
                <w:iCs/>
                <w:lang w:val="en-GB" w:eastAsia="en-GB"/>
              </w:rPr>
            </w:pPr>
            <w:r w:rsidRPr="00F1642A">
              <w:rPr>
                <w:rFonts w:ascii="Times New Roman" w:eastAsia="Times New Roman" w:hAnsi="Times New Roman" w:cs="Times New Roman"/>
                <w:bCs/>
                <w:iCs/>
                <w:lang w:val="en-GB" w:eastAsia="en-GB"/>
              </w:rPr>
              <w:t>1-2 days</w:t>
            </w:r>
          </w:p>
        </w:tc>
        <w:tc>
          <w:tcPr>
            <w:tcW w:w="1036" w:type="pct"/>
            <w:tcBorders>
              <w:top w:val="single" w:sz="4" w:space="0" w:color="000000"/>
              <w:left w:val="single" w:sz="4" w:space="0" w:color="000000"/>
              <w:bottom w:val="single" w:sz="4" w:space="0" w:color="000000"/>
              <w:right w:val="single" w:sz="4" w:space="0" w:color="auto"/>
            </w:tcBorders>
            <w:vAlign w:val="center"/>
          </w:tcPr>
          <w:p w14:paraId="32AEA899"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746DE981" w14:textId="77777777" w:rsidTr="000117C5">
        <w:trPr>
          <w:trHeight w:val="339"/>
        </w:trPr>
        <w:tc>
          <w:tcPr>
            <w:tcW w:w="3287" w:type="pct"/>
            <w:vMerge/>
            <w:tcBorders>
              <w:left w:val="single" w:sz="4" w:space="0" w:color="000000"/>
              <w:right w:val="single" w:sz="4" w:space="0" w:color="000000"/>
            </w:tcBorders>
            <w:vAlign w:val="center"/>
          </w:tcPr>
          <w:p w14:paraId="5CF566B7"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bottom w:val="single" w:sz="4" w:space="0" w:color="000000"/>
              <w:right w:val="single" w:sz="4" w:space="0" w:color="auto"/>
            </w:tcBorders>
            <w:vAlign w:val="center"/>
          </w:tcPr>
          <w:p w14:paraId="4D725585" w14:textId="77777777" w:rsidR="000117C5" w:rsidRPr="00035DC8"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3-6 days</w:t>
            </w:r>
          </w:p>
        </w:tc>
        <w:tc>
          <w:tcPr>
            <w:tcW w:w="1036" w:type="pct"/>
            <w:tcBorders>
              <w:top w:val="single" w:sz="4" w:space="0" w:color="000000"/>
              <w:left w:val="single" w:sz="4" w:space="0" w:color="000000"/>
              <w:bottom w:val="single" w:sz="4" w:space="0" w:color="000000"/>
              <w:right w:val="single" w:sz="4" w:space="0" w:color="auto"/>
            </w:tcBorders>
            <w:vAlign w:val="center"/>
          </w:tcPr>
          <w:p w14:paraId="36479D65"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7865E6B9" w14:textId="77777777" w:rsidTr="000117C5">
        <w:trPr>
          <w:trHeight w:val="339"/>
        </w:trPr>
        <w:tc>
          <w:tcPr>
            <w:tcW w:w="3287" w:type="pct"/>
            <w:vMerge/>
            <w:tcBorders>
              <w:left w:val="single" w:sz="4" w:space="0" w:color="000000"/>
              <w:right w:val="single" w:sz="4" w:space="0" w:color="000000"/>
            </w:tcBorders>
            <w:vAlign w:val="center"/>
          </w:tcPr>
          <w:p w14:paraId="37A3F472" w14:textId="77777777" w:rsidR="000117C5" w:rsidRPr="00D206E1" w:rsidRDefault="000117C5" w:rsidP="000117C5">
            <w:pPr>
              <w:numPr>
                <w:ilvl w:val="0"/>
                <w:numId w:val="14"/>
              </w:numPr>
              <w:spacing w:after="0" w:line="240" w:lineRule="auto"/>
              <w:jc w:val="both"/>
              <w:rPr>
                <w:rFonts w:ascii="Times New Roman" w:eastAsia="Times New Roman" w:hAnsi="Times New Roman" w:cs="Times New Roman"/>
                <w:lang w:val="en-GB" w:eastAsia="en-GB" w:bidi="bn-BD"/>
              </w:rPr>
            </w:pPr>
          </w:p>
        </w:tc>
        <w:tc>
          <w:tcPr>
            <w:tcW w:w="677" w:type="pct"/>
            <w:tcBorders>
              <w:top w:val="single" w:sz="4" w:space="0" w:color="000000"/>
              <w:left w:val="single" w:sz="4" w:space="0" w:color="000000"/>
              <w:right w:val="single" w:sz="4" w:space="0" w:color="auto"/>
            </w:tcBorders>
            <w:vAlign w:val="center"/>
          </w:tcPr>
          <w:p w14:paraId="27E5998D" w14:textId="77777777" w:rsidR="000117C5" w:rsidRPr="00035DC8" w:rsidRDefault="000117C5" w:rsidP="005536EF">
            <w:pPr>
              <w:spacing w:after="0" w:line="240" w:lineRule="auto"/>
              <w:jc w:val="both"/>
              <w:rPr>
                <w:rFonts w:ascii="SutonnyMJ" w:eastAsia="Times New Roman" w:hAnsi="SutonnyMJ" w:cs="Times New Roman"/>
                <w:bCs/>
                <w:iCs/>
                <w:lang w:val="en-GB" w:eastAsia="en-GB"/>
              </w:rPr>
            </w:pPr>
            <w:r>
              <w:rPr>
                <w:rFonts w:ascii="Times New Roman" w:eastAsia="Times New Roman" w:hAnsi="Times New Roman" w:cs="Times New Roman"/>
                <w:bCs/>
                <w:iCs/>
                <w:lang w:val="en-GB" w:eastAsia="en-GB"/>
              </w:rPr>
              <w:t>7 days</w:t>
            </w:r>
          </w:p>
        </w:tc>
        <w:tc>
          <w:tcPr>
            <w:tcW w:w="1036" w:type="pct"/>
            <w:tcBorders>
              <w:top w:val="single" w:sz="4" w:space="0" w:color="000000"/>
              <w:left w:val="single" w:sz="4" w:space="0" w:color="000000"/>
              <w:right w:val="single" w:sz="4" w:space="0" w:color="auto"/>
            </w:tcBorders>
            <w:vAlign w:val="center"/>
          </w:tcPr>
          <w:p w14:paraId="2E406B6C"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bl>
    <w:p w14:paraId="785134E6" w14:textId="77777777" w:rsidR="000117C5" w:rsidRPr="00D206E1" w:rsidRDefault="000117C5" w:rsidP="000117C5">
      <w:pPr>
        <w:spacing w:after="0" w:line="240" w:lineRule="auto"/>
        <w:jc w:val="both"/>
        <w:rPr>
          <w:rFonts w:ascii="Times New Roman" w:eastAsia="Times New Roman" w:hAnsi="Times New Roman" w:cs="Times New Roman"/>
          <w:lang w:eastAsia="fr-FR"/>
        </w:rPr>
      </w:pPr>
    </w:p>
    <w:p w14:paraId="5E6758C2" w14:textId="77777777" w:rsidR="000117C5" w:rsidRPr="00705EA4" w:rsidRDefault="000117C5" w:rsidP="000117C5">
      <w:pPr>
        <w:pStyle w:val="ListParagraph"/>
        <w:numPr>
          <w:ilvl w:val="0"/>
          <w:numId w:val="15"/>
        </w:numPr>
        <w:spacing w:after="0" w:line="240" w:lineRule="auto"/>
        <w:jc w:val="both"/>
        <w:rPr>
          <w:rFonts w:ascii="Times New Roman" w:eastAsia="Times New Roman" w:hAnsi="Times New Roman" w:cs="Times New Roman"/>
          <w:lang w:eastAsia="fr-FR"/>
        </w:rPr>
      </w:pPr>
      <w:r w:rsidRPr="00705EA4">
        <w:rPr>
          <w:rFonts w:ascii="Times New Roman" w:eastAsia="Times New Roman" w:hAnsi="Times New Roman" w:cs="Times New Roman"/>
          <w:lang w:eastAsia="fr-FR"/>
        </w:rPr>
        <w:t xml:space="preserve">Livelihoods coping </w:t>
      </w:r>
      <w:proofErr w:type="gramStart"/>
      <w:r w:rsidRPr="00705EA4">
        <w:rPr>
          <w:rFonts w:ascii="Times New Roman" w:eastAsia="Times New Roman" w:hAnsi="Times New Roman" w:cs="Times New Roman"/>
          <w:lang w:eastAsia="fr-FR"/>
        </w:rPr>
        <w:t>If</w:t>
      </w:r>
      <w:proofErr w:type="gramEnd"/>
      <w:r w:rsidRPr="00705EA4">
        <w:rPr>
          <w:rFonts w:ascii="Times New Roman" w:eastAsia="Times New Roman" w:hAnsi="Times New Roman" w:cs="Times New Roman"/>
          <w:lang w:eastAsia="fr-FR"/>
        </w:rPr>
        <w:t xml:space="preserve"> the major income earners’ livelihood affected by the Corona Issue, what coping strategies are you practicing- Mention maximum 2 strategies? </w:t>
      </w:r>
    </w:p>
    <w:p w14:paraId="3DC4F866" w14:textId="77777777" w:rsidR="000117C5" w:rsidRPr="00D206E1" w:rsidRDefault="000117C5" w:rsidP="000117C5">
      <w:pPr>
        <w:pStyle w:val="ListParagraph"/>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[Examples: </w:t>
      </w:r>
      <w:r w:rsidRPr="00D206E1">
        <w:rPr>
          <w:rFonts w:ascii="Times New Roman" w:hAnsi="Times New Roman" w:cs="Times New Roman"/>
        </w:rPr>
        <w:t xml:space="preserve">spending savings; purchased food on credit; borrowed money; sold household assets; reducing health expenses, etc.] </w:t>
      </w:r>
    </w:p>
    <w:p w14:paraId="487A2670" w14:textId="77777777" w:rsidR="000117C5" w:rsidRPr="00D206E1" w:rsidRDefault="000117C5" w:rsidP="000117C5">
      <w:pPr>
        <w:spacing w:after="0" w:line="240" w:lineRule="auto"/>
        <w:jc w:val="both"/>
        <w:rPr>
          <w:rFonts w:ascii="Times New Roman" w:eastAsia="Times New Roman" w:hAnsi="Times New Roman" w:cs="Times New Roman"/>
          <w:lang w:eastAsia="fr-FR"/>
        </w:rPr>
      </w:pPr>
    </w:p>
    <w:p w14:paraId="1121782C" w14:textId="77777777" w:rsidR="000117C5" w:rsidRPr="00D206E1" w:rsidRDefault="000117C5" w:rsidP="000117C5">
      <w:pPr>
        <w:spacing w:after="0" w:line="360" w:lineRule="auto"/>
        <w:ind w:left="72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ab/>
        <w:t>Strategy 1</w:t>
      </w:r>
      <w:r w:rsidRPr="00C97BE7">
        <w:rPr>
          <w:rFonts w:ascii="SutonnyMJ" w:eastAsia="Times New Roman" w:hAnsi="SutonnyMJ" w:cs="Times New Roman"/>
          <w:lang w:val="en-GB" w:eastAsia="en-GB"/>
        </w:rPr>
        <w:t>:</w:t>
      </w:r>
      <w:r w:rsidRPr="00D206E1">
        <w:rPr>
          <w:rFonts w:ascii="Times New Roman" w:eastAsia="Times New Roman" w:hAnsi="Times New Roman" w:cs="Times New Roman"/>
          <w:lang w:val="en-GB" w:eastAsia="en-GB"/>
        </w:rPr>
        <w:tab/>
        <w:t>----------------------------------------------------------</w:t>
      </w:r>
    </w:p>
    <w:p w14:paraId="4C0BEF86" w14:textId="77777777" w:rsidR="000117C5" w:rsidRPr="00D206E1" w:rsidRDefault="000117C5" w:rsidP="000117C5">
      <w:pPr>
        <w:spacing w:after="0" w:line="360" w:lineRule="auto"/>
        <w:ind w:left="72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ab/>
        <w:t>Strategy 2</w:t>
      </w:r>
      <w:r w:rsidRPr="00C97BE7">
        <w:rPr>
          <w:rFonts w:ascii="SutonnyMJ" w:eastAsia="Times New Roman" w:hAnsi="SutonnyMJ" w:cs="Times New Roman"/>
          <w:lang w:val="en-GB" w:eastAsia="en-GB"/>
        </w:rPr>
        <w:t>:</w:t>
      </w:r>
      <w:r w:rsidRPr="00D206E1">
        <w:rPr>
          <w:rFonts w:ascii="Times New Roman" w:eastAsia="Times New Roman" w:hAnsi="Times New Roman" w:cs="Times New Roman"/>
          <w:lang w:val="en-GB" w:eastAsia="en-GB"/>
        </w:rPr>
        <w:tab/>
        <w:t>----------------------------------------------------------</w:t>
      </w:r>
    </w:p>
    <w:p w14:paraId="00F0C2B9" w14:textId="77777777" w:rsidR="000117C5" w:rsidRPr="00D206E1" w:rsidRDefault="000117C5" w:rsidP="000117C5">
      <w:pPr>
        <w:jc w:val="both"/>
        <w:rPr>
          <w:rFonts w:ascii="Times New Roman" w:hAnsi="Times New Roman" w:cs="Times New Roman"/>
          <w:b/>
        </w:rPr>
      </w:pPr>
      <w:r w:rsidRPr="00D206E1">
        <w:rPr>
          <w:rFonts w:ascii="Times New Roman" w:hAnsi="Times New Roman" w:cs="Times New Roman"/>
          <w:b/>
        </w:rPr>
        <w:t xml:space="preserve">DIETARY DIVERSITY </w:t>
      </w:r>
    </w:p>
    <w:p w14:paraId="2F6ADAEC" w14:textId="77777777" w:rsidR="000117C5" w:rsidRPr="00D206E1" w:rsidRDefault="000117C5" w:rsidP="000117C5">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HDDS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4856"/>
        <w:gridCol w:w="4595"/>
      </w:tblGrid>
      <w:tr w:rsidR="000117C5" w:rsidRPr="00D206E1" w14:paraId="7D5F75E3" w14:textId="77777777" w:rsidTr="000117C5">
        <w:trPr>
          <w:cantSplit/>
          <w:trHeight w:val="30"/>
          <w:tblHeader/>
        </w:trPr>
        <w:tc>
          <w:tcPr>
            <w:tcW w:w="2569" w:type="pct"/>
            <w:tcBorders>
              <w:top w:val="single" w:sz="4" w:space="0" w:color="auto"/>
              <w:left w:val="single" w:sz="4" w:space="0" w:color="auto"/>
              <w:bottom w:val="single" w:sz="4" w:space="0" w:color="auto"/>
              <w:right w:val="single" w:sz="4" w:space="0" w:color="auto"/>
            </w:tcBorders>
            <w:shd w:val="clear" w:color="auto" w:fill="D9D9D9"/>
            <w:vAlign w:val="center"/>
          </w:tcPr>
          <w:p w14:paraId="315D4D8D" w14:textId="77777777" w:rsidR="000117C5" w:rsidRPr="00D206E1" w:rsidRDefault="000117C5" w:rsidP="005536EF">
            <w:pPr>
              <w:spacing w:after="0" w:line="240" w:lineRule="auto"/>
              <w:jc w:val="both"/>
              <w:rPr>
                <w:rFonts w:ascii="Times New Roman" w:eastAsia="Times New Roman" w:hAnsi="Times New Roman" w:cs="Times New Roman"/>
                <w:b/>
                <w:lang w:eastAsia="en-GB" w:bidi="bn-BD"/>
              </w:rPr>
            </w:pPr>
            <w:r w:rsidRPr="00D206E1">
              <w:rPr>
                <w:rFonts w:ascii="Times New Roman" w:eastAsia="Times New Roman" w:hAnsi="Times New Roman" w:cs="Times New Roman"/>
                <w:b/>
                <w:lang w:val="en-GB" w:eastAsia="en-GB"/>
              </w:rPr>
              <w:t xml:space="preserve">Food groups </w:t>
            </w:r>
          </w:p>
        </w:tc>
        <w:tc>
          <w:tcPr>
            <w:tcW w:w="2431" w:type="pct"/>
            <w:tcBorders>
              <w:top w:val="single" w:sz="4" w:space="0" w:color="auto"/>
              <w:left w:val="single" w:sz="4" w:space="0" w:color="auto"/>
              <w:bottom w:val="single" w:sz="4" w:space="0" w:color="auto"/>
              <w:right w:val="single" w:sz="4" w:space="0" w:color="auto"/>
            </w:tcBorders>
            <w:shd w:val="clear" w:color="auto" w:fill="D9D9D9"/>
            <w:vAlign w:val="center"/>
          </w:tcPr>
          <w:p w14:paraId="6374F9F1" w14:textId="77777777" w:rsidR="000117C5" w:rsidRPr="00D206E1" w:rsidRDefault="000117C5" w:rsidP="005536EF">
            <w:pPr>
              <w:spacing w:after="0" w:line="240" w:lineRule="auto"/>
              <w:jc w:val="both"/>
              <w:rPr>
                <w:rFonts w:ascii="Times New Roman" w:eastAsia="Times New Roman" w:hAnsi="Times New Roman" w:cs="Times New Roman"/>
                <w:b/>
                <w:lang w:val="en-GB" w:eastAsia="en-GB"/>
              </w:rPr>
            </w:pPr>
            <w:r w:rsidRPr="00D206E1">
              <w:rPr>
                <w:rFonts w:ascii="Times New Roman" w:eastAsia="Times New Roman" w:hAnsi="Times New Roman" w:cs="Times New Roman"/>
                <w:b/>
                <w:lang w:val="en-GB" w:eastAsia="en-GB"/>
              </w:rPr>
              <w:t>Did you consume it yesterday? [Yes = 1; No = 0]</w:t>
            </w:r>
          </w:p>
          <w:p w14:paraId="19A58156" w14:textId="77777777" w:rsidR="000117C5" w:rsidRPr="00D206E1" w:rsidRDefault="000117C5" w:rsidP="005536EF">
            <w:pPr>
              <w:spacing w:after="0" w:line="240" w:lineRule="auto"/>
              <w:jc w:val="both"/>
              <w:rPr>
                <w:rFonts w:ascii="Times New Roman" w:eastAsia="Times New Roman" w:hAnsi="Times New Roman" w:cs="Times New Roman"/>
                <w:b/>
                <w:lang w:eastAsia="en-GB" w:bidi="bn-BD"/>
              </w:rPr>
            </w:pPr>
          </w:p>
        </w:tc>
      </w:tr>
      <w:tr w:rsidR="000117C5" w:rsidRPr="00D206E1" w14:paraId="3BC233F2" w14:textId="77777777" w:rsidTr="000117C5">
        <w:trPr>
          <w:trHeight w:val="543"/>
          <w:tblHeader/>
        </w:trPr>
        <w:tc>
          <w:tcPr>
            <w:tcW w:w="2569" w:type="pct"/>
            <w:tcBorders>
              <w:top w:val="single" w:sz="4" w:space="0" w:color="auto"/>
              <w:left w:val="single" w:sz="4" w:space="0" w:color="000000"/>
              <w:bottom w:val="single" w:sz="4" w:space="0" w:color="000000"/>
              <w:right w:val="single" w:sz="4" w:space="0" w:color="000000"/>
            </w:tcBorders>
            <w:vAlign w:val="center"/>
          </w:tcPr>
          <w:p w14:paraId="523A87C4"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Starchy foods – (Rice , wheat </w:t>
            </w:r>
            <w:r w:rsidRPr="007D3988">
              <w:rPr>
                <w:rFonts w:ascii="SutonnyMJ" w:eastAsia="Times New Roman" w:hAnsi="SutonnyMJ" w:cs="Times New Roman"/>
                <w:lang w:val="en-GB" w:eastAsia="en-GB"/>
              </w:rPr>
              <w:t>,</w:t>
            </w:r>
            <w:r w:rsidRPr="00D206E1">
              <w:rPr>
                <w:rFonts w:ascii="Times New Roman" w:eastAsia="Times New Roman" w:hAnsi="Times New Roman" w:cs="Times New Roman"/>
                <w:lang w:val="en-GB" w:eastAsia="en-GB"/>
              </w:rPr>
              <w:t xml:space="preserve"> </w:t>
            </w:r>
            <w:proofErr w:type="spellStart"/>
            <w:r w:rsidRPr="00D206E1">
              <w:rPr>
                <w:rFonts w:ascii="Times New Roman" w:eastAsia="Times New Roman" w:hAnsi="Times New Roman" w:cs="Times New Roman"/>
                <w:lang w:val="en-GB" w:eastAsia="en-GB"/>
              </w:rPr>
              <w:t>muri</w:t>
            </w:r>
            <w:proofErr w:type="spellEnd"/>
            <w:r>
              <w:rPr>
                <w:rFonts w:ascii="Times New Roman" w:eastAsia="Times New Roman" w:hAnsi="Times New Roman" w:cs="Times New Roman"/>
                <w:lang w:val="en-GB" w:eastAsia="en-GB"/>
              </w:rPr>
              <w:t xml:space="preserve"> </w:t>
            </w:r>
            <w:r w:rsidRPr="007D3988">
              <w:rPr>
                <w:rFonts w:ascii="SutonnyMJ" w:eastAsia="Times New Roman" w:hAnsi="SutonnyMJ" w:cs="Times New Roman"/>
                <w:lang w:val="en-GB" w:eastAsia="en-GB"/>
              </w:rPr>
              <w:t>,</w:t>
            </w:r>
            <w:r w:rsidRPr="00D206E1">
              <w:rPr>
                <w:rFonts w:ascii="Times New Roman" w:eastAsia="Times New Roman" w:hAnsi="Times New Roman" w:cs="Times New Roman"/>
                <w:lang w:val="en-GB" w:eastAsia="en-GB"/>
              </w:rPr>
              <w:t xml:space="preserve"> maize</w:t>
            </w:r>
            <w:r w:rsidRPr="007D3988">
              <w:rPr>
                <w:rFonts w:ascii="SutonnyMJ" w:eastAsia="Times New Roman" w:hAnsi="SutonnyMJ" w:cs="Times New Roman"/>
                <w:lang w:val="en-GB" w:eastAsia="en-GB"/>
              </w:rPr>
              <w:t>,</w:t>
            </w:r>
            <w:r w:rsidRPr="00D206E1">
              <w:rPr>
                <w:rFonts w:ascii="Times New Roman" w:eastAsia="Times New Roman" w:hAnsi="Times New Roman" w:cs="Times New Roman"/>
                <w:lang w:val="en-GB" w:eastAsia="en-GB"/>
              </w:rPr>
              <w:t xml:space="preserve"> </w:t>
            </w:r>
          </w:p>
        </w:tc>
        <w:tc>
          <w:tcPr>
            <w:tcW w:w="2431" w:type="pct"/>
            <w:tcBorders>
              <w:top w:val="single" w:sz="4" w:space="0" w:color="auto"/>
              <w:left w:val="single" w:sz="4" w:space="0" w:color="000000"/>
              <w:bottom w:val="single" w:sz="4" w:space="0" w:color="000000"/>
              <w:right w:val="single" w:sz="4" w:space="0" w:color="000000"/>
            </w:tcBorders>
            <w:vAlign w:val="center"/>
          </w:tcPr>
          <w:p w14:paraId="2A773F40" w14:textId="77777777" w:rsidR="000117C5" w:rsidRPr="00D206E1" w:rsidRDefault="000117C5" w:rsidP="005536EF">
            <w:pPr>
              <w:spacing w:after="0" w:line="240" w:lineRule="auto"/>
              <w:jc w:val="both"/>
              <w:rPr>
                <w:rFonts w:ascii="Times New Roman" w:eastAsia="Times New Roman" w:hAnsi="Times New Roman" w:cs="Times New Roman"/>
                <w:cs/>
                <w:lang w:val="en-GB" w:eastAsia="en-GB" w:bidi="bn-BD"/>
              </w:rPr>
            </w:pPr>
          </w:p>
        </w:tc>
      </w:tr>
      <w:tr w:rsidR="000117C5" w:rsidRPr="00D206E1" w14:paraId="2EBD7110" w14:textId="77777777" w:rsidTr="000117C5">
        <w:trPr>
          <w:trHeight w:val="70"/>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244F9F83"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Tubers</w:t>
            </w:r>
            <w:r w:rsidRPr="00D206E1">
              <w:rPr>
                <w:rFonts w:ascii="Times New Roman" w:eastAsia="Times New Roman" w:hAnsi="Times New Roman" w:cs="Times New Roman"/>
                <w:lang w:val="en-GB" w:eastAsia="en-GB"/>
              </w:rPr>
              <w:t xml:space="preserve"> - (Po</w:t>
            </w:r>
            <w:r>
              <w:rPr>
                <w:rFonts w:ascii="Times New Roman" w:eastAsia="Times New Roman" w:hAnsi="Times New Roman" w:cs="Times New Roman"/>
                <w:lang w:val="en-GB" w:eastAsia="en-GB"/>
              </w:rPr>
              <w:t xml:space="preserve">tatoes </w:t>
            </w:r>
            <w:r w:rsidRPr="007D3988">
              <w:rPr>
                <w:rFonts w:ascii="SutonnyMJ" w:eastAsia="Times New Roman" w:hAnsi="SutonnyMJ" w:cs="Times New Roman"/>
                <w:lang w:val="en-GB" w:eastAsia="en-GB"/>
              </w:rPr>
              <w:t>,</w:t>
            </w:r>
            <w:r w:rsidRPr="00D206E1">
              <w:rPr>
                <w:rFonts w:ascii="Times New Roman" w:eastAsia="Times New Roman" w:hAnsi="Times New Roman" w:cs="Times New Roman"/>
                <w:lang w:val="en-GB" w:eastAsia="en-GB"/>
              </w:rPr>
              <w:t xml:space="preserve"> Sweet potatoes </w:t>
            </w:r>
            <w:r w:rsidRPr="007D3988">
              <w:rPr>
                <w:rFonts w:ascii="SutonnyMJ" w:eastAsia="Times New Roman" w:hAnsi="SutonnyMJ" w:cs="Times New Roman"/>
                <w:lang w:val="en-GB" w:eastAsia="en-GB"/>
              </w:rPr>
              <w:t>,</w:t>
            </w:r>
          </w:p>
        </w:tc>
        <w:tc>
          <w:tcPr>
            <w:tcW w:w="2431" w:type="pct"/>
            <w:tcBorders>
              <w:top w:val="single" w:sz="4" w:space="0" w:color="000000"/>
              <w:left w:val="single" w:sz="4" w:space="0" w:color="000000"/>
              <w:bottom w:val="single" w:sz="4" w:space="0" w:color="000000"/>
              <w:right w:val="single" w:sz="4" w:space="0" w:color="000000"/>
            </w:tcBorders>
            <w:vAlign w:val="center"/>
          </w:tcPr>
          <w:p w14:paraId="1DA71AD7"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284CEC3B" w14:textId="77777777" w:rsidTr="000117C5">
        <w:trPr>
          <w:trHeight w:val="70"/>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34A74D2D"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Vegetables </w:t>
            </w:r>
          </w:p>
        </w:tc>
        <w:tc>
          <w:tcPr>
            <w:tcW w:w="2431" w:type="pct"/>
            <w:tcBorders>
              <w:top w:val="single" w:sz="4" w:space="0" w:color="000000"/>
              <w:left w:val="single" w:sz="4" w:space="0" w:color="000000"/>
              <w:bottom w:val="single" w:sz="4" w:space="0" w:color="000000"/>
              <w:right w:val="single" w:sz="4" w:space="0" w:color="000000"/>
            </w:tcBorders>
            <w:vAlign w:val="center"/>
          </w:tcPr>
          <w:p w14:paraId="11489370"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73D663F4" w14:textId="77777777" w:rsidTr="000117C5">
        <w:trPr>
          <w:trHeight w:val="70"/>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2A0F6448"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Meat - </w:t>
            </w:r>
          </w:p>
        </w:tc>
        <w:tc>
          <w:tcPr>
            <w:tcW w:w="2431" w:type="pct"/>
            <w:tcBorders>
              <w:top w:val="single" w:sz="4" w:space="0" w:color="000000"/>
              <w:left w:val="single" w:sz="4" w:space="0" w:color="000000"/>
              <w:bottom w:val="single" w:sz="4" w:space="0" w:color="000000"/>
            </w:tcBorders>
            <w:vAlign w:val="center"/>
          </w:tcPr>
          <w:p w14:paraId="2B86F79F"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3D882A0A" w14:textId="77777777" w:rsidTr="000117C5">
        <w:trPr>
          <w:trHeight w:val="70"/>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02C575A4"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Fish/Dry fish </w:t>
            </w:r>
          </w:p>
        </w:tc>
        <w:tc>
          <w:tcPr>
            <w:tcW w:w="2431" w:type="pct"/>
            <w:tcBorders>
              <w:top w:val="single" w:sz="4" w:space="0" w:color="000000"/>
              <w:left w:val="single" w:sz="4" w:space="0" w:color="000000"/>
              <w:bottom w:val="single" w:sz="4" w:space="0" w:color="000000"/>
              <w:right w:val="single" w:sz="4" w:space="0" w:color="000000"/>
            </w:tcBorders>
            <w:vAlign w:val="center"/>
          </w:tcPr>
          <w:p w14:paraId="6C3EBA90"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1E733C09" w14:textId="77777777" w:rsidTr="000117C5">
        <w:trPr>
          <w:trHeight w:val="70"/>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2BC198A0"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Eggs</w:t>
            </w:r>
          </w:p>
        </w:tc>
        <w:tc>
          <w:tcPr>
            <w:tcW w:w="2431" w:type="pct"/>
            <w:tcBorders>
              <w:top w:val="single" w:sz="4" w:space="0" w:color="000000"/>
              <w:left w:val="single" w:sz="4" w:space="0" w:color="000000"/>
              <w:bottom w:val="single" w:sz="4" w:space="0" w:color="000000"/>
              <w:right w:val="single" w:sz="4" w:space="0" w:color="000000"/>
            </w:tcBorders>
            <w:vAlign w:val="center"/>
          </w:tcPr>
          <w:p w14:paraId="3D09078B"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33D5D195" w14:textId="77777777" w:rsidTr="000117C5">
        <w:trPr>
          <w:trHeight w:val="256"/>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45D2E542"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 xml:space="preserve">Fruits </w:t>
            </w:r>
          </w:p>
        </w:tc>
        <w:tc>
          <w:tcPr>
            <w:tcW w:w="2431" w:type="pct"/>
            <w:tcBorders>
              <w:top w:val="single" w:sz="4" w:space="0" w:color="000000"/>
              <w:left w:val="single" w:sz="4" w:space="0" w:color="000000"/>
              <w:bottom w:val="single" w:sz="4" w:space="0" w:color="000000"/>
              <w:right w:val="single" w:sz="4" w:space="0" w:color="000000"/>
            </w:tcBorders>
            <w:vAlign w:val="center"/>
          </w:tcPr>
          <w:p w14:paraId="46B1F376"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64428734" w14:textId="77777777" w:rsidTr="000117C5">
        <w:trPr>
          <w:trHeight w:val="458"/>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2CD60132"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Pulses &amp; Legumes (any type of dal)</w:t>
            </w:r>
          </w:p>
        </w:tc>
        <w:tc>
          <w:tcPr>
            <w:tcW w:w="2431" w:type="pct"/>
            <w:tcBorders>
              <w:top w:val="single" w:sz="4" w:space="0" w:color="000000"/>
              <w:left w:val="single" w:sz="4" w:space="0" w:color="000000"/>
              <w:bottom w:val="single" w:sz="4" w:space="0" w:color="000000"/>
              <w:right w:val="single" w:sz="4" w:space="0" w:color="000000"/>
            </w:tcBorders>
            <w:vAlign w:val="center"/>
          </w:tcPr>
          <w:p w14:paraId="28F89A41"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1E8724C9" w14:textId="77777777" w:rsidTr="000117C5">
        <w:trPr>
          <w:trHeight w:val="188"/>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6749BCB1"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Milk</w:t>
            </w:r>
          </w:p>
        </w:tc>
        <w:tc>
          <w:tcPr>
            <w:tcW w:w="2431" w:type="pct"/>
            <w:tcBorders>
              <w:top w:val="single" w:sz="4" w:space="0" w:color="000000"/>
              <w:left w:val="single" w:sz="4" w:space="0" w:color="000000"/>
              <w:bottom w:val="single" w:sz="4" w:space="0" w:color="000000"/>
              <w:right w:val="single" w:sz="4" w:space="0" w:color="000000"/>
            </w:tcBorders>
            <w:vAlign w:val="center"/>
          </w:tcPr>
          <w:p w14:paraId="12D8B43C"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72D62FF0" w14:textId="77777777" w:rsidTr="000117C5">
        <w:trPr>
          <w:trHeight w:val="80"/>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419AF555"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 Oil </w:t>
            </w:r>
          </w:p>
        </w:tc>
        <w:tc>
          <w:tcPr>
            <w:tcW w:w="2431" w:type="pct"/>
            <w:tcBorders>
              <w:top w:val="single" w:sz="4" w:space="0" w:color="000000"/>
              <w:left w:val="single" w:sz="4" w:space="0" w:color="000000"/>
              <w:bottom w:val="single" w:sz="4" w:space="0" w:color="000000"/>
              <w:right w:val="single" w:sz="4" w:space="0" w:color="000000"/>
            </w:tcBorders>
            <w:vAlign w:val="center"/>
          </w:tcPr>
          <w:p w14:paraId="70C28E33"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31BBA5D1" w14:textId="77777777" w:rsidTr="000117C5">
        <w:trPr>
          <w:trHeight w:val="70"/>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1DF9FC4E"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 Sugar </w:t>
            </w:r>
          </w:p>
        </w:tc>
        <w:tc>
          <w:tcPr>
            <w:tcW w:w="2431" w:type="pct"/>
            <w:tcBorders>
              <w:top w:val="single" w:sz="4" w:space="0" w:color="000000"/>
              <w:left w:val="single" w:sz="4" w:space="0" w:color="000000"/>
              <w:bottom w:val="single" w:sz="4" w:space="0" w:color="000000"/>
              <w:right w:val="single" w:sz="4" w:space="0" w:color="000000"/>
            </w:tcBorders>
            <w:vAlign w:val="center"/>
          </w:tcPr>
          <w:p w14:paraId="1A510864"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r w:rsidR="000117C5" w:rsidRPr="00D206E1" w14:paraId="0CF8B88B" w14:textId="77777777" w:rsidTr="000117C5">
        <w:trPr>
          <w:trHeight w:val="575"/>
          <w:tblHeader/>
        </w:trPr>
        <w:tc>
          <w:tcPr>
            <w:tcW w:w="2569" w:type="pct"/>
            <w:tcBorders>
              <w:top w:val="single" w:sz="4" w:space="0" w:color="000000"/>
              <w:left w:val="single" w:sz="4" w:space="0" w:color="000000"/>
              <w:bottom w:val="single" w:sz="4" w:space="0" w:color="000000"/>
              <w:right w:val="single" w:sz="4" w:space="0" w:color="000000"/>
            </w:tcBorders>
            <w:vAlign w:val="center"/>
          </w:tcPr>
          <w:p w14:paraId="06D51354" w14:textId="77777777" w:rsidR="000117C5" w:rsidRPr="00D206E1" w:rsidRDefault="000117C5" w:rsidP="000117C5">
            <w:pPr>
              <w:numPr>
                <w:ilvl w:val="0"/>
                <w:numId w:val="13"/>
              </w:numPr>
              <w:spacing w:after="0" w:line="24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 Condiments </w:t>
            </w:r>
          </w:p>
        </w:tc>
        <w:tc>
          <w:tcPr>
            <w:tcW w:w="2431" w:type="pct"/>
            <w:tcBorders>
              <w:top w:val="single" w:sz="4" w:space="0" w:color="000000"/>
              <w:left w:val="single" w:sz="4" w:space="0" w:color="000000"/>
              <w:bottom w:val="single" w:sz="4" w:space="0" w:color="000000"/>
              <w:right w:val="single" w:sz="4" w:space="0" w:color="000000"/>
            </w:tcBorders>
            <w:vAlign w:val="center"/>
          </w:tcPr>
          <w:p w14:paraId="37532D2C" w14:textId="77777777" w:rsidR="000117C5" w:rsidRPr="00D206E1" w:rsidRDefault="000117C5" w:rsidP="005536EF">
            <w:pPr>
              <w:spacing w:after="0" w:line="240" w:lineRule="auto"/>
              <w:jc w:val="both"/>
              <w:rPr>
                <w:rFonts w:ascii="Times New Roman" w:eastAsia="Times New Roman" w:hAnsi="Times New Roman" w:cs="Times New Roman"/>
                <w:lang w:val="en-GB" w:eastAsia="en-GB"/>
              </w:rPr>
            </w:pPr>
          </w:p>
        </w:tc>
      </w:tr>
    </w:tbl>
    <w:p w14:paraId="3CCC71E1" w14:textId="77777777" w:rsidR="000117C5" w:rsidRPr="00D206E1" w:rsidRDefault="000117C5" w:rsidP="000117C5">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hAnsi="Times New Roman" w:cs="Times New Roman"/>
          <w:lang w:eastAsia="fr-FR"/>
        </w:rPr>
        <w:t xml:space="preserve">On average, how long will food stocks last in the households (Please put tick)? </w:t>
      </w:r>
    </w:p>
    <w:tbl>
      <w:tblPr>
        <w:tblStyle w:val="TableGrid"/>
        <w:tblW w:w="5000" w:type="pct"/>
        <w:tblLook w:val="04A0" w:firstRow="1" w:lastRow="0" w:firstColumn="1" w:lastColumn="0" w:noHBand="0" w:noVBand="1"/>
      </w:tblPr>
      <w:tblGrid>
        <w:gridCol w:w="2735"/>
        <w:gridCol w:w="2385"/>
        <w:gridCol w:w="2210"/>
        <w:gridCol w:w="2121"/>
      </w:tblGrid>
      <w:tr w:rsidR="000117C5" w:rsidRPr="00D206E1" w14:paraId="48C2212A" w14:textId="77777777" w:rsidTr="000117C5">
        <w:tc>
          <w:tcPr>
            <w:tcW w:w="1447" w:type="pct"/>
          </w:tcPr>
          <w:p w14:paraId="0A39A639" w14:textId="77777777" w:rsidR="000117C5" w:rsidRPr="00D206E1" w:rsidRDefault="000117C5" w:rsidP="005536EF">
            <w:pPr>
              <w:jc w:val="both"/>
              <w:rPr>
                <w:rFonts w:ascii="Times New Roman" w:hAnsi="Times New Roman" w:cs="Times New Roman"/>
                <w:lang w:eastAsia="fr-FR"/>
              </w:rPr>
            </w:pPr>
            <w:r w:rsidRPr="00D206E1">
              <w:rPr>
                <w:rFonts w:ascii="Times New Roman" w:hAnsi="Times New Roman" w:cs="Times New Roman"/>
                <w:b/>
              </w:rPr>
              <w:t xml:space="preserve">Cereals </w:t>
            </w:r>
          </w:p>
        </w:tc>
        <w:tc>
          <w:tcPr>
            <w:tcW w:w="1262" w:type="pct"/>
          </w:tcPr>
          <w:p w14:paraId="60AA983F" w14:textId="77777777" w:rsidR="000117C5" w:rsidRPr="00D206E1" w:rsidRDefault="000117C5" w:rsidP="005536EF">
            <w:pPr>
              <w:jc w:val="both"/>
              <w:rPr>
                <w:rFonts w:ascii="Times New Roman" w:hAnsi="Times New Roman" w:cs="Times New Roman"/>
                <w:lang w:eastAsia="fr-FR"/>
              </w:rPr>
            </w:pPr>
            <w:r w:rsidRPr="00D206E1">
              <w:rPr>
                <w:rFonts w:ascii="Times New Roman" w:hAnsi="Times New Roman" w:cs="Times New Roman"/>
                <w:b/>
              </w:rPr>
              <w:t xml:space="preserve">Potato </w:t>
            </w:r>
          </w:p>
        </w:tc>
        <w:tc>
          <w:tcPr>
            <w:tcW w:w="1169" w:type="pct"/>
          </w:tcPr>
          <w:p w14:paraId="0B9F83EE" w14:textId="77777777" w:rsidR="000117C5" w:rsidRPr="00D206E1" w:rsidRDefault="000117C5" w:rsidP="005536EF">
            <w:pPr>
              <w:pBdr>
                <w:bottom w:val="single" w:sz="4" w:space="1" w:color="auto"/>
              </w:pBdr>
              <w:jc w:val="both"/>
              <w:rPr>
                <w:rFonts w:ascii="Times New Roman" w:hAnsi="Times New Roman" w:cs="Times New Roman"/>
                <w:lang w:eastAsia="fr-FR"/>
              </w:rPr>
            </w:pPr>
            <w:r w:rsidRPr="00D206E1">
              <w:rPr>
                <w:rFonts w:ascii="Times New Roman" w:hAnsi="Times New Roman" w:cs="Times New Roman"/>
                <w:b/>
              </w:rPr>
              <w:t xml:space="preserve">Pulses </w:t>
            </w:r>
          </w:p>
        </w:tc>
        <w:tc>
          <w:tcPr>
            <w:tcW w:w="1122" w:type="pct"/>
          </w:tcPr>
          <w:p w14:paraId="0194E92D" w14:textId="77777777" w:rsidR="000117C5" w:rsidRPr="00D206E1" w:rsidRDefault="000117C5" w:rsidP="005536EF">
            <w:pPr>
              <w:jc w:val="both"/>
              <w:rPr>
                <w:rFonts w:ascii="Times New Roman" w:hAnsi="Times New Roman" w:cs="Times New Roman"/>
                <w:lang w:eastAsia="fr-FR"/>
              </w:rPr>
            </w:pPr>
            <w:r w:rsidRPr="00D206E1">
              <w:rPr>
                <w:rFonts w:ascii="Times New Roman" w:hAnsi="Times New Roman" w:cs="Times New Roman"/>
                <w:b/>
              </w:rPr>
              <w:t xml:space="preserve">Oils </w:t>
            </w:r>
          </w:p>
        </w:tc>
      </w:tr>
      <w:tr w:rsidR="000117C5" w:rsidRPr="00D206E1" w14:paraId="57F40A75" w14:textId="77777777" w:rsidTr="000117C5">
        <w:tc>
          <w:tcPr>
            <w:tcW w:w="1447" w:type="pct"/>
          </w:tcPr>
          <w:p w14:paraId="5A7F1C7A" w14:textId="77777777" w:rsidR="000117C5" w:rsidRPr="00D206E1" w:rsidRDefault="000117C5" w:rsidP="005536EF">
            <w:pPr>
              <w:jc w:val="both"/>
              <w:rPr>
                <w:rFonts w:ascii="Times New Roman" w:hAnsi="Times New Roman" w:cs="Times New Roman"/>
                <w:lang w:eastAsia="fr-FR"/>
              </w:rPr>
            </w:pPr>
            <w:r>
              <w:rPr>
                <w:rFonts w:ascii="Times New Roman" w:hAnsi="Times New Roman" w:cs="Times New Roman"/>
              </w:rPr>
              <w:t>Less than a week (</w:t>
            </w:r>
            <w:r w:rsidRPr="00D206E1">
              <w:rPr>
                <w:rFonts w:ascii="Times New Roman" w:hAnsi="Times New Roman" w:cs="Times New Roman"/>
              </w:rPr>
              <w:t xml:space="preserve">Kg) </w:t>
            </w:r>
          </w:p>
        </w:tc>
        <w:tc>
          <w:tcPr>
            <w:tcW w:w="1262" w:type="pct"/>
          </w:tcPr>
          <w:p w14:paraId="59745FEB" w14:textId="77777777" w:rsidR="000117C5" w:rsidRPr="00D206E1" w:rsidRDefault="000117C5" w:rsidP="005536EF">
            <w:pPr>
              <w:pBdr>
                <w:bottom w:val="single" w:sz="4" w:space="1" w:color="auto"/>
              </w:pBdr>
              <w:jc w:val="both"/>
              <w:rPr>
                <w:rFonts w:ascii="Times New Roman" w:hAnsi="Times New Roman" w:cs="Times New Roman"/>
              </w:rPr>
            </w:pPr>
            <w:r>
              <w:rPr>
                <w:rFonts w:ascii="Times New Roman" w:hAnsi="Times New Roman" w:cs="Times New Roman"/>
              </w:rPr>
              <w:t>Less than a week (</w:t>
            </w:r>
            <w:r w:rsidRPr="00D206E1">
              <w:rPr>
                <w:rFonts w:ascii="Times New Roman" w:hAnsi="Times New Roman" w:cs="Times New Roman"/>
              </w:rPr>
              <w:t xml:space="preserve">Kg) </w:t>
            </w:r>
          </w:p>
        </w:tc>
        <w:tc>
          <w:tcPr>
            <w:tcW w:w="1169" w:type="pct"/>
          </w:tcPr>
          <w:p w14:paraId="60908DEA" w14:textId="77777777" w:rsidR="000117C5" w:rsidRPr="00D206E1" w:rsidRDefault="000117C5" w:rsidP="005536EF">
            <w:pPr>
              <w:jc w:val="both"/>
              <w:rPr>
                <w:rFonts w:ascii="Times New Roman" w:hAnsi="Times New Roman" w:cs="Times New Roman"/>
                <w:lang w:eastAsia="fr-FR"/>
              </w:rPr>
            </w:pPr>
            <w:r>
              <w:rPr>
                <w:rFonts w:ascii="Times New Roman" w:hAnsi="Times New Roman" w:cs="Times New Roman"/>
              </w:rPr>
              <w:t>Less than a week (</w:t>
            </w:r>
            <w:r w:rsidRPr="00D206E1">
              <w:rPr>
                <w:rFonts w:ascii="Times New Roman" w:hAnsi="Times New Roman" w:cs="Times New Roman"/>
              </w:rPr>
              <w:t xml:space="preserve">Kg) </w:t>
            </w:r>
          </w:p>
        </w:tc>
        <w:tc>
          <w:tcPr>
            <w:tcW w:w="1122" w:type="pct"/>
          </w:tcPr>
          <w:p w14:paraId="24A13828" w14:textId="77777777" w:rsidR="000117C5" w:rsidRPr="00D206E1" w:rsidRDefault="000117C5" w:rsidP="005536EF">
            <w:pPr>
              <w:jc w:val="both"/>
              <w:rPr>
                <w:rFonts w:ascii="Times New Roman" w:hAnsi="Times New Roman" w:cs="Times New Roman"/>
                <w:lang w:eastAsia="fr-FR"/>
              </w:rPr>
            </w:pPr>
            <w:r w:rsidRPr="00D206E1">
              <w:rPr>
                <w:rFonts w:ascii="Times New Roman" w:hAnsi="Times New Roman" w:cs="Times New Roman"/>
              </w:rPr>
              <w:t xml:space="preserve">Less than a week (Kg) </w:t>
            </w:r>
          </w:p>
        </w:tc>
      </w:tr>
      <w:tr w:rsidR="000117C5" w:rsidRPr="00D206E1" w14:paraId="71D62277" w14:textId="77777777" w:rsidTr="000117C5">
        <w:trPr>
          <w:trHeight w:val="584"/>
        </w:trPr>
        <w:tc>
          <w:tcPr>
            <w:tcW w:w="1447" w:type="pct"/>
          </w:tcPr>
          <w:p w14:paraId="4841FF9F" w14:textId="77777777" w:rsidR="000117C5" w:rsidRPr="00D206E1" w:rsidRDefault="000117C5" w:rsidP="005536EF">
            <w:pPr>
              <w:pStyle w:val="ListParagraph"/>
              <w:spacing w:line="360" w:lineRule="auto"/>
              <w:ind w:left="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1-2 weeks </w:t>
            </w:r>
          </w:p>
          <w:p w14:paraId="26F85DCA" w14:textId="77777777" w:rsidR="000117C5" w:rsidRPr="00D206E1" w:rsidRDefault="000117C5" w:rsidP="005536EF">
            <w:pPr>
              <w:jc w:val="both"/>
              <w:rPr>
                <w:rFonts w:ascii="Times New Roman" w:hAnsi="Times New Roman" w:cs="Times New Roman"/>
                <w:lang w:eastAsia="fr-FR"/>
              </w:rPr>
            </w:pPr>
          </w:p>
        </w:tc>
        <w:tc>
          <w:tcPr>
            <w:tcW w:w="1262" w:type="pct"/>
          </w:tcPr>
          <w:p w14:paraId="2132DEDC" w14:textId="77777777" w:rsidR="000117C5" w:rsidRPr="00D206E1" w:rsidRDefault="000117C5" w:rsidP="005536EF">
            <w:pPr>
              <w:pStyle w:val="ListParagraph"/>
              <w:spacing w:line="360" w:lineRule="auto"/>
              <w:ind w:left="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1-2 weeks </w:t>
            </w:r>
          </w:p>
          <w:p w14:paraId="379C548C" w14:textId="77777777" w:rsidR="000117C5" w:rsidRPr="00D206E1" w:rsidRDefault="000117C5" w:rsidP="005536EF">
            <w:pPr>
              <w:jc w:val="both"/>
              <w:rPr>
                <w:rFonts w:ascii="Times New Roman" w:hAnsi="Times New Roman" w:cs="Times New Roman"/>
                <w:lang w:eastAsia="fr-FR"/>
              </w:rPr>
            </w:pPr>
          </w:p>
        </w:tc>
        <w:tc>
          <w:tcPr>
            <w:tcW w:w="1169" w:type="pct"/>
          </w:tcPr>
          <w:p w14:paraId="0364424D" w14:textId="77777777" w:rsidR="000117C5" w:rsidRPr="00705EA4" w:rsidRDefault="000117C5" w:rsidP="005536EF">
            <w:pPr>
              <w:pStyle w:val="ListParagraph"/>
              <w:spacing w:line="360" w:lineRule="auto"/>
              <w:ind w:left="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1-2 weeks </w:t>
            </w:r>
          </w:p>
        </w:tc>
        <w:tc>
          <w:tcPr>
            <w:tcW w:w="1122" w:type="pct"/>
          </w:tcPr>
          <w:p w14:paraId="3850235E" w14:textId="77777777" w:rsidR="000117C5" w:rsidRPr="00D206E1" w:rsidRDefault="000117C5" w:rsidP="005536EF">
            <w:pPr>
              <w:pStyle w:val="ListParagraph"/>
              <w:spacing w:line="360" w:lineRule="auto"/>
              <w:ind w:left="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1-2 weeks </w:t>
            </w:r>
          </w:p>
          <w:p w14:paraId="7569AB1B" w14:textId="77777777" w:rsidR="000117C5" w:rsidRPr="00D206E1" w:rsidRDefault="000117C5" w:rsidP="005536EF">
            <w:pPr>
              <w:jc w:val="both"/>
              <w:rPr>
                <w:rFonts w:ascii="Times New Roman" w:hAnsi="Times New Roman" w:cs="Times New Roman"/>
                <w:lang w:eastAsia="fr-FR"/>
              </w:rPr>
            </w:pPr>
          </w:p>
        </w:tc>
      </w:tr>
      <w:tr w:rsidR="000117C5" w:rsidRPr="00D206E1" w14:paraId="25C87909" w14:textId="77777777" w:rsidTr="000117C5">
        <w:tc>
          <w:tcPr>
            <w:tcW w:w="1447" w:type="pct"/>
          </w:tcPr>
          <w:p w14:paraId="3EF53295" w14:textId="77777777" w:rsidR="000117C5" w:rsidRPr="00D206E1" w:rsidRDefault="000117C5" w:rsidP="005536EF">
            <w:pPr>
              <w:pStyle w:val="ListParagraph"/>
              <w:spacing w:line="360" w:lineRule="auto"/>
              <w:ind w:left="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More than 2 weeks</w:t>
            </w:r>
          </w:p>
          <w:p w14:paraId="5FA241A3" w14:textId="77777777" w:rsidR="000117C5" w:rsidRPr="00D206E1" w:rsidRDefault="000117C5" w:rsidP="005536EF">
            <w:pPr>
              <w:jc w:val="both"/>
              <w:rPr>
                <w:rFonts w:ascii="Times New Roman" w:hAnsi="Times New Roman" w:cs="Times New Roman"/>
                <w:lang w:eastAsia="fr-FR"/>
              </w:rPr>
            </w:pPr>
          </w:p>
        </w:tc>
        <w:tc>
          <w:tcPr>
            <w:tcW w:w="1262" w:type="pct"/>
          </w:tcPr>
          <w:p w14:paraId="6EBCFD4D" w14:textId="77777777" w:rsidR="000117C5" w:rsidRPr="00D206E1" w:rsidRDefault="000117C5" w:rsidP="005536EF">
            <w:pPr>
              <w:pStyle w:val="ListParagraph"/>
              <w:spacing w:line="360" w:lineRule="auto"/>
              <w:ind w:left="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More than 2 weeks</w:t>
            </w:r>
          </w:p>
          <w:p w14:paraId="634E732C" w14:textId="77777777" w:rsidR="000117C5" w:rsidRPr="00D206E1" w:rsidRDefault="000117C5" w:rsidP="005536EF">
            <w:pPr>
              <w:jc w:val="both"/>
              <w:rPr>
                <w:rFonts w:ascii="Times New Roman" w:hAnsi="Times New Roman" w:cs="Times New Roman"/>
                <w:lang w:eastAsia="fr-FR"/>
              </w:rPr>
            </w:pPr>
          </w:p>
        </w:tc>
        <w:tc>
          <w:tcPr>
            <w:tcW w:w="1169" w:type="pct"/>
          </w:tcPr>
          <w:p w14:paraId="53A55718" w14:textId="77777777" w:rsidR="000117C5" w:rsidRPr="00D206E1" w:rsidRDefault="000117C5" w:rsidP="005536EF">
            <w:pPr>
              <w:pStyle w:val="ListParagraph"/>
              <w:spacing w:line="360" w:lineRule="auto"/>
              <w:ind w:left="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More than 2 weeks</w:t>
            </w:r>
          </w:p>
          <w:p w14:paraId="090B1415" w14:textId="77777777" w:rsidR="000117C5" w:rsidRPr="00D206E1" w:rsidRDefault="000117C5" w:rsidP="005536EF">
            <w:pPr>
              <w:jc w:val="both"/>
              <w:rPr>
                <w:rFonts w:ascii="Times New Roman" w:hAnsi="Times New Roman" w:cs="Times New Roman"/>
                <w:lang w:eastAsia="fr-FR"/>
              </w:rPr>
            </w:pPr>
          </w:p>
        </w:tc>
        <w:tc>
          <w:tcPr>
            <w:tcW w:w="1122" w:type="pct"/>
          </w:tcPr>
          <w:p w14:paraId="090E0D60" w14:textId="77777777" w:rsidR="000117C5" w:rsidRPr="00D206E1" w:rsidRDefault="000117C5" w:rsidP="005536EF">
            <w:pPr>
              <w:pStyle w:val="ListParagraph"/>
              <w:spacing w:line="360" w:lineRule="auto"/>
              <w:ind w:left="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More than 2 weeks</w:t>
            </w:r>
          </w:p>
          <w:p w14:paraId="7B23C1A3" w14:textId="77777777" w:rsidR="000117C5" w:rsidRPr="00D206E1" w:rsidRDefault="000117C5" w:rsidP="005536EF">
            <w:pPr>
              <w:jc w:val="both"/>
              <w:rPr>
                <w:rFonts w:ascii="Times New Roman" w:hAnsi="Times New Roman" w:cs="Times New Roman"/>
                <w:lang w:eastAsia="fr-FR"/>
              </w:rPr>
            </w:pPr>
          </w:p>
        </w:tc>
      </w:tr>
    </w:tbl>
    <w:p w14:paraId="16D81AA0" w14:textId="77777777" w:rsidR="000117C5" w:rsidRPr="00705EA4" w:rsidRDefault="000117C5" w:rsidP="000117C5">
      <w:pPr>
        <w:pStyle w:val="ListParagraph"/>
        <w:numPr>
          <w:ilvl w:val="0"/>
          <w:numId w:val="16"/>
        </w:numPr>
        <w:spacing w:after="0" w:line="360" w:lineRule="auto"/>
        <w:jc w:val="both"/>
        <w:rPr>
          <w:rFonts w:ascii="Times New Roman" w:eastAsia="Times New Roman" w:hAnsi="Times New Roman" w:cs="Times New Roman"/>
          <w:lang w:val="en-GB" w:eastAsia="en-GB"/>
        </w:rPr>
      </w:pPr>
      <w:r w:rsidRPr="00705EA4">
        <w:rPr>
          <w:rFonts w:ascii="Times New Roman" w:hAnsi="Times New Roman" w:cs="Times New Roman"/>
          <w:b/>
          <w:lang w:eastAsia="fr-FR"/>
        </w:rPr>
        <w:lastRenderedPageBreak/>
        <w:t xml:space="preserve">What accesses does the affected population have to staple food commodities? </w:t>
      </w:r>
      <w:r w:rsidRPr="00705EA4">
        <w:rPr>
          <w:rFonts w:ascii="Times New Roman" w:eastAsia="Times New Roman" w:hAnsi="Times New Roman" w:cs="Times New Roman"/>
          <w:lang w:val="en-GB" w:eastAsia="en-GB"/>
        </w:rPr>
        <w:t xml:space="preserve">Own production </w:t>
      </w:r>
    </w:p>
    <w:p w14:paraId="7B82231E" w14:textId="77777777" w:rsidR="000117C5" w:rsidRPr="00D206E1" w:rsidRDefault="000117C5" w:rsidP="000117C5">
      <w:pPr>
        <w:pStyle w:val="ListParagraph"/>
        <w:numPr>
          <w:ilvl w:val="0"/>
          <w:numId w:val="16"/>
        </w:numPr>
        <w:spacing w:after="0" w:line="36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Market </w:t>
      </w:r>
    </w:p>
    <w:p w14:paraId="4A8A428A" w14:textId="77777777" w:rsidR="000117C5" w:rsidRPr="00D206E1" w:rsidRDefault="000117C5" w:rsidP="000117C5">
      <w:pPr>
        <w:pStyle w:val="ListParagraph"/>
        <w:numPr>
          <w:ilvl w:val="0"/>
          <w:numId w:val="16"/>
        </w:numPr>
        <w:spacing w:after="0" w:line="36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Relief and aid</w:t>
      </w:r>
      <w:r w:rsidRPr="00D206E1" w:rsidDel="007C4F43">
        <w:rPr>
          <w:rFonts w:ascii="Times New Roman" w:eastAsia="Times New Roman" w:hAnsi="Times New Roman" w:cs="Times New Roman"/>
          <w:lang w:val="en-GB" w:eastAsia="en-GB"/>
        </w:rPr>
        <w:t xml:space="preserve"> </w:t>
      </w:r>
      <w:r w:rsidRPr="00D206E1">
        <w:rPr>
          <w:rFonts w:ascii="Times New Roman" w:eastAsia="Times New Roman" w:hAnsi="Times New Roman" w:cs="Times New Roman"/>
          <w:lang w:val="en-GB" w:eastAsia="en-GB"/>
        </w:rPr>
        <w:t xml:space="preserve"> </w:t>
      </w:r>
    </w:p>
    <w:p w14:paraId="35277FBA" w14:textId="77777777" w:rsidR="000117C5" w:rsidRPr="00D206E1" w:rsidRDefault="000117C5" w:rsidP="000117C5">
      <w:pPr>
        <w:pStyle w:val="ListParagraph"/>
        <w:numPr>
          <w:ilvl w:val="0"/>
          <w:numId w:val="16"/>
        </w:numPr>
        <w:spacing w:after="0" w:line="36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No access </w:t>
      </w:r>
    </w:p>
    <w:p w14:paraId="475BC302" w14:textId="77777777" w:rsidR="000117C5" w:rsidRPr="00D206E1" w:rsidRDefault="000117C5" w:rsidP="000117C5">
      <w:pPr>
        <w:pStyle w:val="ListParagraph"/>
        <w:numPr>
          <w:ilvl w:val="0"/>
          <w:numId w:val="16"/>
        </w:numPr>
        <w:spacing w:after="0" w:line="36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 xml:space="preserve">Others (specify) </w:t>
      </w:r>
    </w:p>
    <w:p w14:paraId="265505A9" w14:textId="77777777" w:rsidR="000117C5" w:rsidRPr="00D206E1" w:rsidRDefault="000117C5" w:rsidP="000117C5">
      <w:pPr>
        <w:pStyle w:val="ListParagraph"/>
        <w:numPr>
          <w:ilvl w:val="0"/>
          <w:numId w:val="15"/>
        </w:num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 xml:space="preserve">QUICK MARKET ANALYSIS </w:t>
      </w:r>
    </w:p>
    <w:tbl>
      <w:tblPr>
        <w:tblStyle w:val="TableGrid"/>
        <w:tblW w:w="5000" w:type="pct"/>
        <w:tblLook w:val="04A0" w:firstRow="1" w:lastRow="0" w:firstColumn="1" w:lastColumn="0" w:noHBand="0" w:noVBand="1"/>
      </w:tblPr>
      <w:tblGrid>
        <w:gridCol w:w="2686"/>
        <w:gridCol w:w="2773"/>
        <w:gridCol w:w="3992"/>
      </w:tblGrid>
      <w:tr w:rsidR="000117C5" w:rsidRPr="00D206E1" w14:paraId="2D3BAC3D" w14:textId="77777777" w:rsidTr="000117C5">
        <w:tc>
          <w:tcPr>
            <w:tcW w:w="1421" w:type="pct"/>
          </w:tcPr>
          <w:p w14:paraId="26C6E762" w14:textId="77777777" w:rsidR="000117C5" w:rsidRPr="00D206E1" w:rsidRDefault="000117C5" w:rsidP="005536EF">
            <w:pPr>
              <w:jc w:val="both"/>
              <w:rPr>
                <w:rFonts w:ascii="Times New Roman" w:hAnsi="Times New Roman" w:cs="Times New Roman"/>
                <w:b/>
              </w:rPr>
            </w:pPr>
            <w:r w:rsidRPr="00D206E1">
              <w:rPr>
                <w:rFonts w:ascii="Times New Roman" w:hAnsi="Times New Roman" w:cs="Times New Roman"/>
                <w:b/>
              </w:rPr>
              <w:t>Food item availability</w:t>
            </w:r>
          </w:p>
          <w:p w14:paraId="37A75CEA" w14:textId="77777777" w:rsidR="000117C5" w:rsidRPr="00D206E1" w:rsidRDefault="000117C5" w:rsidP="005536EF">
            <w:pPr>
              <w:jc w:val="both"/>
              <w:rPr>
                <w:rFonts w:ascii="Times New Roman" w:hAnsi="Times New Roman" w:cs="Times New Roman"/>
                <w:b/>
              </w:rPr>
            </w:pPr>
          </w:p>
        </w:tc>
        <w:tc>
          <w:tcPr>
            <w:tcW w:w="1467" w:type="pct"/>
          </w:tcPr>
          <w:p w14:paraId="2AA44D55" w14:textId="77777777" w:rsidR="000117C5" w:rsidRPr="00D206E1" w:rsidRDefault="000117C5" w:rsidP="005536EF">
            <w:pPr>
              <w:jc w:val="both"/>
              <w:rPr>
                <w:rFonts w:ascii="Times New Roman" w:hAnsi="Times New Roman" w:cs="Times New Roman"/>
                <w:b/>
              </w:rPr>
            </w:pPr>
            <w:r w:rsidRPr="00D206E1">
              <w:rPr>
                <w:rFonts w:ascii="Times New Roman" w:hAnsi="Times New Roman" w:cs="Times New Roman"/>
                <w:b/>
              </w:rPr>
              <w:t>Current price</w:t>
            </w:r>
          </w:p>
          <w:p w14:paraId="7C3784ED" w14:textId="77777777" w:rsidR="000117C5" w:rsidRPr="00D206E1" w:rsidRDefault="000117C5" w:rsidP="005536EF">
            <w:pPr>
              <w:jc w:val="both"/>
              <w:rPr>
                <w:rFonts w:ascii="Times New Roman" w:hAnsi="Times New Roman" w:cs="Times New Roman"/>
                <w:b/>
              </w:rPr>
            </w:pPr>
          </w:p>
        </w:tc>
        <w:tc>
          <w:tcPr>
            <w:tcW w:w="2112" w:type="pct"/>
          </w:tcPr>
          <w:p w14:paraId="78F36A23" w14:textId="77777777" w:rsidR="000117C5" w:rsidRPr="00D206E1" w:rsidRDefault="000117C5" w:rsidP="005536EF">
            <w:pPr>
              <w:jc w:val="both"/>
              <w:rPr>
                <w:rFonts w:ascii="Times New Roman" w:hAnsi="Times New Roman" w:cs="Times New Roman"/>
                <w:b/>
              </w:rPr>
            </w:pPr>
            <w:r w:rsidRPr="00D206E1">
              <w:rPr>
                <w:rFonts w:ascii="Times New Roman" w:hAnsi="Times New Roman" w:cs="Times New Roman"/>
                <w:b/>
              </w:rPr>
              <w:t xml:space="preserve">Accessibility for suppliers &amp; buyers </w:t>
            </w:r>
          </w:p>
        </w:tc>
      </w:tr>
      <w:tr w:rsidR="000117C5" w:rsidRPr="00D206E1" w14:paraId="117F79EB" w14:textId="77777777" w:rsidTr="000117C5">
        <w:tc>
          <w:tcPr>
            <w:tcW w:w="1421" w:type="pct"/>
          </w:tcPr>
          <w:p w14:paraId="654B6CCF" w14:textId="77777777" w:rsidR="000117C5" w:rsidRPr="00D206E1" w:rsidRDefault="000117C5" w:rsidP="005536EF">
            <w:pPr>
              <w:jc w:val="both"/>
              <w:rPr>
                <w:rFonts w:ascii="Times New Roman" w:hAnsi="Times New Roman" w:cs="Times New Roman"/>
                <w:b/>
              </w:rPr>
            </w:pPr>
            <w:r w:rsidRPr="00D206E1">
              <w:rPr>
                <w:rFonts w:ascii="Times New Roman" w:hAnsi="Times New Roman" w:cs="Times New Roman"/>
                <w:b/>
              </w:rPr>
              <w:t xml:space="preserve">Coarse Rice </w:t>
            </w:r>
          </w:p>
        </w:tc>
        <w:tc>
          <w:tcPr>
            <w:tcW w:w="1467" w:type="pct"/>
          </w:tcPr>
          <w:p w14:paraId="199A3A70" w14:textId="77777777" w:rsidR="000117C5" w:rsidRPr="00D206E1" w:rsidRDefault="000117C5" w:rsidP="005536EF">
            <w:pPr>
              <w:jc w:val="both"/>
              <w:rPr>
                <w:rFonts w:ascii="Times New Roman" w:hAnsi="Times New Roman" w:cs="Times New Roman"/>
                <w:b/>
              </w:rPr>
            </w:pPr>
          </w:p>
        </w:tc>
        <w:tc>
          <w:tcPr>
            <w:tcW w:w="2112" w:type="pct"/>
          </w:tcPr>
          <w:p w14:paraId="4CC08A1E" w14:textId="77777777" w:rsidR="000117C5" w:rsidRPr="00D206E1" w:rsidRDefault="000117C5" w:rsidP="005536EF">
            <w:pPr>
              <w:jc w:val="both"/>
              <w:rPr>
                <w:rFonts w:ascii="Times New Roman" w:hAnsi="Times New Roman" w:cs="Times New Roman"/>
                <w:b/>
              </w:rPr>
            </w:pPr>
          </w:p>
        </w:tc>
      </w:tr>
      <w:tr w:rsidR="000117C5" w:rsidRPr="00D206E1" w14:paraId="59004CF0" w14:textId="77777777" w:rsidTr="000117C5">
        <w:tc>
          <w:tcPr>
            <w:tcW w:w="1421" w:type="pct"/>
          </w:tcPr>
          <w:p w14:paraId="6274D7C1" w14:textId="77777777" w:rsidR="000117C5" w:rsidRPr="00D206E1" w:rsidRDefault="000117C5" w:rsidP="005536EF">
            <w:pPr>
              <w:jc w:val="both"/>
              <w:rPr>
                <w:rFonts w:ascii="Times New Roman" w:hAnsi="Times New Roman" w:cs="Times New Roman"/>
                <w:b/>
              </w:rPr>
            </w:pPr>
            <w:r w:rsidRPr="00D206E1">
              <w:rPr>
                <w:rFonts w:ascii="Times New Roman" w:hAnsi="Times New Roman" w:cs="Times New Roman"/>
                <w:b/>
              </w:rPr>
              <w:t>Potato</w:t>
            </w:r>
          </w:p>
        </w:tc>
        <w:tc>
          <w:tcPr>
            <w:tcW w:w="1467" w:type="pct"/>
          </w:tcPr>
          <w:p w14:paraId="3785E779" w14:textId="77777777" w:rsidR="000117C5" w:rsidRPr="00D206E1" w:rsidRDefault="000117C5" w:rsidP="005536EF">
            <w:pPr>
              <w:jc w:val="both"/>
              <w:rPr>
                <w:rFonts w:ascii="Times New Roman" w:hAnsi="Times New Roman" w:cs="Times New Roman"/>
                <w:b/>
              </w:rPr>
            </w:pPr>
          </w:p>
        </w:tc>
        <w:tc>
          <w:tcPr>
            <w:tcW w:w="2112" w:type="pct"/>
          </w:tcPr>
          <w:p w14:paraId="270DD710" w14:textId="77777777" w:rsidR="000117C5" w:rsidRPr="00D206E1" w:rsidRDefault="000117C5" w:rsidP="005536EF">
            <w:pPr>
              <w:jc w:val="both"/>
              <w:rPr>
                <w:rFonts w:ascii="Times New Roman" w:hAnsi="Times New Roman" w:cs="Times New Roman"/>
                <w:b/>
              </w:rPr>
            </w:pPr>
          </w:p>
        </w:tc>
      </w:tr>
      <w:tr w:rsidR="000117C5" w:rsidRPr="00D206E1" w14:paraId="01834D42" w14:textId="77777777" w:rsidTr="000117C5">
        <w:tc>
          <w:tcPr>
            <w:tcW w:w="1421" w:type="pct"/>
          </w:tcPr>
          <w:p w14:paraId="7B948201" w14:textId="77777777" w:rsidR="000117C5" w:rsidRPr="00D206E1" w:rsidRDefault="000117C5" w:rsidP="005536EF">
            <w:pPr>
              <w:jc w:val="both"/>
              <w:rPr>
                <w:rFonts w:ascii="Times New Roman" w:hAnsi="Times New Roman" w:cs="Times New Roman"/>
                <w:b/>
              </w:rPr>
            </w:pPr>
            <w:r w:rsidRPr="00D206E1">
              <w:rPr>
                <w:rFonts w:ascii="Times New Roman" w:hAnsi="Times New Roman" w:cs="Times New Roman"/>
                <w:b/>
              </w:rPr>
              <w:t xml:space="preserve">Pulses </w:t>
            </w:r>
          </w:p>
        </w:tc>
        <w:tc>
          <w:tcPr>
            <w:tcW w:w="1467" w:type="pct"/>
          </w:tcPr>
          <w:p w14:paraId="0B4C5302" w14:textId="77777777" w:rsidR="000117C5" w:rsidRPr="00D206E1" w:rsidRDefault="000117C5" w:rsidP="005536EF">
            <w:pPr>
              <w:jc w:val="both"/>
              <w:rPr>
                <w:rFonts w:ascii="Times New Roman" w:hAnsi="Times New Roman" w:cs="Times New Roman"/>
                <w:b/>
              </w:rPr>
            </w:pPr>
          </w:p>
        </w:tc>
        <w:tc>
          <w:tcPr>
            <w:tcW w:w="2112" w:type="pct"/>
          </w:tcPr>
          <w:p w14:paraId="0A1923E9" w14:textId="77777777" w:rsidR="000117C5" w:rsidRPr="00D206E1" w:rsidRDefault="000117C5" w:rsidP="005536EF">
            <w:pPr>
              <w:jc w:val="both"/>
              <w:rPr>
                <w:rFonts w:ascii="Times New Roman" w:hAnsi="Times New Roman" w:cs="Times New Roman"/>
                <w:b/>
              </w:rPr>
            </w:pPr>
          </w:p>
        </w:tc>
      </w:tr>
      <w:tr w:rsidR="000117C5" w:rsidRPr="00D206E1" w14:paraId="18ED2C73" w14:textId="77777777" w:rsidTr="000117C5">
        <w:tc>
          <w:tcPr>
            <w:tcW w:w="1421" w:type="pct"/>
          </w:tcPr>
          <w:p w14:paraId="25378584" w14:textId="77777777" w:rsidR="000117C5" w:rsidRPr="00D206E1" w:rsidRDefault="000117C5" w:rsidP="005536EF">
            <w:pPr>
              <w:jc w:val="both"/>
              <w:rPr>
                <w:rFonts w:ascii="Times New Roman" w:hAnsi="Times New Roman" w:cs="Times New Roman"/>
                <w:b/>
              </w:rPr>
            </w:pPr>
            <w:r w:rsidRPr="00D206E1">
              <w:rPr>
                <w:rFonts w:ascii="Times New Roman" w:hAnsi="Times New Roman" w:cs="Times New Roman"/>
                <w:b/>
              </w:rPr>
              <w:t xml:space="preserve">Oils </w:t>
            </w:r>
          </w:p>
        </w:tc>
        <w:tc>
          <w:tcPr>
            <w:tcW w:w="1467" w:type="pct"/>
          </w:tcPr>
          <w:p w14:paraId="5E09D6B2" w14:textId="77777777" w:rsidR="000117C5" w:rsidRPr="00D206E1" w:rsidRDefault="000117C5" w:rsidP="005536EF">
            <w:pPr>
              <w:jc w:val="both"/>
              <w:rPr>
                <w:rFonts w:ascii="Times New Roman" w:hAnsi="Times New Roman" w:cs="Times New Roman"/>
                <w:b/>
              </w:rPr>
            </w:pPr>
          </w:p>
        </w:tc>
        <w:tc>
          <w:tcPr>
            <w:tcW w:w="2112" w:type="pct"/>
          </w:tcPr>
          <w:p w14:paraId="3A7E436B" w14:textId="77777777" w:rsidR="000117C5" w:rsidRPr="00D206E1" w:rsidRDefault="000117C5" w:rsidP="005536EF">
            <w:pPr>
              <w:jc w:val="both"/>
              <w:rPr>
                <w:rFonts w:ascii="Times New Roman" w:hAnsi="Times New Roman" w:cs="Times New Roman"/>
                <w:b/>
              </w:rPr>
            </w:pPr>
          </w:p>
        </w:tc>
      </w:tr>
    </w:tbl>
    <w:p w14:paraId="5DCF03AE" w14:textId="77777777" w:rsidR="000117C5" w:rsidRPr="00D206E1" w:rsidRDefault="000117C5" w:rsidP="000117C5">
      <w:pPr>
        <w:pBdr>
          <w:bottom w:val="single" w:sz="4" w:space="1" w:color="auto"/>
        </w:pBdr>
        <w:spacing w:after="0" w:line="240" w:lineRule="auto"/>
        <w:jc w:val="both"/>
        <w:rPr>
          <w:rFonts w:ascii="Times New Roman" w:hAnsi="Times New Roman" w:cs="Times New Roman"/>
          <w:b/>
        </w:rPr>
      </w:pPr>
      <w:r w:rsidRPr="00D206E1">
        <w:rPr>
          <w:rFonts w:ascii="Times New Roman" w:hAnsi="Times New Roman" w:cs="Times New Roman"/>
          <w:b/>
        </w:rPr>
        <w:t xml:space="preserve">EXTERNAL ASSISTANCE (4Ws) </w:t>
      </w:r>
    </w:p>
    <w:p w14:paraId="69CD041F" w14:textId="77777777" w:rsidR="000117C5" w:rsidRPr="00F1642A" w:rsidRDefault="000117C5" w:rsidP="000117C5">
      <w:pPr>
        <w:pStyle w:val="ListParagraph"/>
        <w:numPr>
          <w:ilvl w:val="0"/>
          <w:numId w:val="15"/>
        </w:numPr>
        <w:spacing w:after="0" w:line="240" w:lineRule="auto"/>
        <w:jc w:val="both"/>
        <w:rPr>
          <w:rFonts w:ascii="Times New Roman" w:eastAsia="Calibri" w:hAnsi="Times New Roman" w:cs="Times New Roman"/>
        </w:rPr>
      </w:pPr>
      <w:r w:rsidRPr="00F1642A">
        <w:rPr>
          <w:rFonts w:ascii="Times New Roman" w:hAnsi="Times New Roman" w:cs="Times New Roman"/>
          <w:lang w:eastAsia="fr-FR"/>
        </w:rPr>
        <w:t xml:space="preserve">Have you received any external assistance in the past two weeks? </w:t>
      </w:r>
    </w:p>
    <w:p w14:paraId="79241843" w14:textId="77777777" w:rsidR="000117C5" w:rsidRPr="00D206E1" w:rsidRDefault="000117C5" w:rsidP="000117C5">
      <w:pPr>
        <w:pStyle w:val="ListParagraph"/>
        <w:numPr>
          <w:ilvl w:val="0"/>
          <w:numId w:val="15"/>
        </w:numPr>
        <w:spacing w:after="0" w:line="240" w:lineRule="auto"/>
        <w:jc w:val="both"/>
        <w:rPr>
          <w:rFonts w:ascii="Times New Roman" w:eastAsia="Calibri" w:hAnsi="Times New Roman" w:cs="Times New Roman"/>
        </w:rPr>
      </w:pPr>
      <w:r w:rsidRPr="00D206E1">
        <w:rPr>
          <w:rFonts w:ascii="Times New Roman" w:eastAsia="Times New Roman" w:hAnsi="Times New Roman" w:cs="Times New Roman"/>
          <w:lang w:eastAsia="fr-FR"/>
        </w:rPr>
        <w:t xml:space="preserve">YES ……….. . . . . . </w:t>
      </w:r>
      <w:proofErr w:type="gramStart"/>
      <w:r w:rsidRPr="00D206E1">
        <w:rPr>
          <w:rFonts w:ascii="Times New Roman" w:eastAsia="Times New Roman" w:hAnsi="Times New Roman" w:cs="Times New Roman"/>
          <w:lang w:eastAsia="fr-FR"/>
        </w:rPr>
        <w:t>./</w:t>
      </w:r>
      <w:proofErr w:type="gramEnd"/>
      <w:r w:rsidRPr="00D206E1">
        <w:rPr>
          <w:rFonts w:ascii="Times New Roman" w:eastAsia="Times New Roman" w:hAnsi="Times New Roman" w:cs="Times New Roman"/>
          <w:lang w:eastAsia="fr-FR"/>
        </w:rPr>
        <w:t xml:space="preserve">NO </w:t>
      </w:r>
      <w:r w:rsidRPr="00A56E26">
        <w:rPr>
          <w:rFonts w:ascii="SutonnyMJ" w:eastAsia="Times New Roman" w:hAnsi="SutonnyMJ" w:cs="Times New Roman"/>
          <w:lang w:eastAsia="fr-FR"/>
        </w:rPr>
        <w:t>.</w:t>
      </w:r>
      <w:r w:rsidRPr="00D206E1">
        <w:rPr>
          <w:rFonts w:ascii="Times New Roman" w:eastAsia="Times New Roman" w:hAnsi="Times New Roman" w:cs="Times New Roman"/>
          <w:lang w:eastAsia="fr-FR"/>
        </w:rPr>
        <w:t xml:space="preserve"> . . . .  .. .</w:t>
      </w:r>
      <w:r w:rsidRPr="00D206E1">
        <w:rPr>
          <w:rFonts w:ascii="Times New Roman" w:eastAsia="Calibri" w:hAnsi="Times New Roman" w:cs="Times New Roman"/>
        </w:rPr>
        <w:t xml:space="preserve">[Put √ mark] </w:t>
      </w:r>
    </w:p>
    <w:p w14:paraId="78C3BDF8" w14:textId="77777777" w:rsidR="000117C5" w:rsidRPr="00D206E1" w:rsidRDefault="000117C5" w:rsidP="000117C5">
      <w:pPr>
        <w:spacing w:after="0" w:line="240" w:lineRule="auto"/>
        <w:ind w:left="360"/>
        <w:jc w:val="both"/>
        <w:rPr>
          <w:rFonts w:ascii="Times New Roman" w:eastAsia="Times New Roman" w:hAnsi="Times New Roman" w:cs="Times New Roman"/>
          <w:lang w:eastAsia="fr-FR"/>
        </w:rPr>
      </w:pPr>
    </w:p>
    <w:tbl>
      <w:tblPr>
        <w:tblStyle w:val="TableGrid"/>
        <w:tblW w:w="0" w:type="auto"/>
        <w:tblLook w:val="04A0" w:firstRow="1" w:lastRow="0" w:firstColumn="1" w:lastColumn="0" w:noHBand="0" w:noVBand="1"/>
      </w:tblPr>
      <w:tblGrid>
        <w:gridCol w:w="2446"/>
        <w:gridCol w:w="1201"/>
        <w:gridCol w:w="1735"/>
        <w:gridCol w:w="1672"/>
        <w:gridCol w:w="2397"/>
      </w:tblGrid>
      <w:tr w:rsidR="000117C5" w:rsidRPr="00D206E1" w14:paraId="722D9762" w14:textId="77777777" w:rsidTr="005536EF">
        <w:tc>
          <w:tcPr>
            <w:tcW w:w="2695" w:type="dxa"/>
            <w:shd w:val="clear" w:color="auto" w:fill="D9D9D9" w:themeFill="background1" w:themeFillShade="D9"/>
          </w:tcPr>
          <w:p w14:paraId="085BC836" w14:textId="77777777" w:rsidR="000117C5" w:rsidRPr="00D206E1" w:rsidRDefault="000117C5" w:rsidP="005536EF">
            <w:pPr>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Type of support</w:t>
            </w:r>
          </w:p>
          <w:p w14:paraId="441C6F7F" w14:textId="77777777" w:rsidR="000117C5" w:rsidRPr="00D206E1" w:rsidRDefault="000117C5" w:rsidP="005536EF">
            <w:pPr>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(FSL –in kind, Protective materials, cash, etc.)</w:t>
            </w:r>
          </w:p>
          <w:p w14:paraId="11EE379A" w14:textId="77777777" w:rsidR="000117C5" w:rsidRPr="00D206E1" w:rsidRDefault="000117C5" w:rsidP="005536EF">
            <w:pPr>
              <w:jc w:val="both"/>
              <w:rPr>
                <w:rFonts w:ascii="Times New Roman" w:eastAsia="Times New Roman" w:hAnsi="Times New Roman" w:cs="Times New Roman"/>
                <w:lang w:eastAsia="fr-FR"/>
              </w:rPr>
            </w:pPr>
          </w:p>
        </w:tc>
        <w:tc>
          <w:tcPr>
            <w:tcW w:w="1269" w:type="dxa"/>
            <w:shd w:val="clear" w:color="auto" w:fill="D9D9D9" w:themeFill="background1" w:themeFillShade="D9"/>
          </w:tcPr>
          <w:p w14:paraId="7AD7C7F6" w14:textId="77777777" w:rsidR="000117C5" w:rsidRPr="00D206E1" w:rsidRDefault="000117C5" w:rsidP="005536EF">
            <w:pPr>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When</w:t>
            </w:r>
            <w:r>
              <w:rPr>
                <w:rFonts w:ascii="Times New Roman" w:eastAsia="Times New Roman" w:hAnsi="Times New Roman" w:cs="Times New Roman"/>
                <w:lang w:eastAsia="fr-FR"/>
              </w:rPr>
              <w:t>?</w:t>
            </w:r>
          </w:p>
        </w:tc>
        <w:tc>
          <w:tcPr>
            <w:tcW w:w="1791" w:type="dxa"/>
            <w:shd w:val="clear" w:color="auto" w:fill="D9D9D9" w:themeFill="background1" w:themeFillShade="D9"/>
          </w:tcPr>
          <w:p w14:paraId="431F3156" w14:textId="77777777" w:rsidR="000117C5" w:rsidRPr="00D206E1" w:rsidRDefault="000117C5" w:rsidP="005536EF">
            <w:pPr>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By who (Organization Name)</w:t>
            </w:r>
          </w:p>
          <w:p w14:paraId="1EB48B95" w14:textId="77777777" w:rsidR="000117C5" w:rsidRPr="00D206E1" w:rsidRDefault="000117C5" w:rsidP="005536EF">
            <w:pPr>
              <w:jc w:val="both"/>
              <w:rPr>
                <w:rFonts w:ascii="Times New Roman" w:eastAsia="Times New Roman" w:hAnsi="Times New Roman" w:cs="Times New Roman"/>
                <w:lang w:eastAsia="fr-FR"/>
              </w:rPr>
            </w:pPr>
          </w:p>
        </w:tc>
        <w:tc>
          <w:tcPr>
            <w:tcW w:w="1800" w:type="dxa"/>
            <w:shd w:val="clear" w:color="auto" w:fill="D9D9D9" w:themeFill="background1" w:themeFillShade="D9"/>
          </w:tcPr>
          <w:p w14:paraId="0F5B96B8" w14:textId="77777777" w:rsidR="000117C5" w:rsidRPr="00D206E1" w:rsidRDefault="000117C5" w:rsidP="005536EF">
            <w:pPr>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Quantity /amount</w:t>
            </w:r>
          </w:p>
          <w:p w14:paraId="47B1BE2D" w14:textId="77777777" w:rsidR="000117C5" w:rsidRPr="00D206E1" w:rsidRDefault="000117C5" w:rsidP="005536EF">
            <w:pPr>
              <w:jc w:val="both"/>
              <w:rPr>
                <w:rFonts w:ascii="Times New Roman" w:eastAsia="Times New Roman" w:hAnsi="Times New Roman" w:cs="Times New Roman"/>
                <w:lang w:eastAsia="fr-FR"/>
              </w:rPr>
            </w:pPr>
          </w:p>
          <w:p w14:paraId="08D99A12" w14:textId="77777777" w:rsidR="000117C5" w:rsidRPr="00D206E1" w:rsidRDefault="000117C5" w:rsidP="005536EF">
            <w:pPr>
              <w:jc w:val="both"/>
              <w:rPr>
                <w:rFonts w:ascii="Times New Roman" w:eastAsia="Times New Roman" w:hAnsi="Times New Roman" w:cs="Times New Roman"/>
                <w:lang w:eastAsia="fr-FR"/>
              </w:rPr>
            </w:pPr>
          </w:p>
        </w:tc>
        <w:tc>
          <w:tcPr>
            <w:tcW w:w="2700" w:type="dxa"/>
            <w:shd w:val="clear" w:color="auto" w:fill="D9D9D9" w:themeFill="background1" w:themeFillShade="D9"/>
          </w:tcPr>
          <w:p w14:paraId="1EF85039" w14:textId="77777777" w:rsidR="000117C5" w:rsidRPr="00D206E1" w:rsidRDefault="000117C5" w:rsidP="005536EF">
            <w:pPr>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How long does it serve?</w:t>
            </w:r>
          </w:p>
          <w:p w14:paraId="372A7093" w14:textId="77777777" w:rsidR="000117C5" w:rsidRPr="00D206E1" w:rsidRDefault="000117C5" w:rsidP="005536EF">
            <w:pPr>
              <w:jc w:val="both"/>
              <w:rPr>
                <w:rFonts w:ascii="Times New Roman" w:eastAsia="Times New Roman" w:hAnsi="Times New Roman" w:cs="Times New Roman"/>
                <w:lang w:eastAsia="fr-FR"/>
              </w:rPr>
            </w:pPr>
          </w:p>
        </w:tc>
      </w:tr>
      <w:tr w:rsidR="000117C5" w:rsidRPr="00D206E1" w14:paraId="222423F8" w14:textId="77777777" w:rsidTr="005536EF">
        <w:tc>
          <w:tcPr>
            <w:tcW w:w="2695" w:type="dxa"/>
          </w:tcPr>
          <w:p w14:paraId="5A157E97"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269" w:type="dxa"/>
          </w:tcPr>
          <w:p w14:paraId="05A64797"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791" w:type="dxa"/>
          </w:tcPr>
          <w:p w14:paraId="57153270"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800" w:type="dxa"/>
          </w:tcPr>
          <w:p w14:paraId="633CD092"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2700" w:type="dxa"/>
          </w:tcPr>
          <w:p w14:paraId="2F1A61BC" w14:textId="77777777" w:rsidR="000117C5" w:rsidRPr="00D206E1" w:rsidRDefault="000117C5" w:rsidP="005536EF">
            <w:pPr>
              <w:spacing w:line="360" w:lineRule="auto"/>
              <w:jc w:val="both"/>
              <w:rPr>
                <w:rFonts w:ascii="Times New Roman" w:eastAsia="Times New Roman" w:hAnsi="Times New Roman" w:cs="Times New Roman"/>
                <w:lang w:eastAsia="fr-FR"/>
              </w:rPr>
            </w:pPr>
          </w:p>
        </w:tc>
      </w:tr>
      <w:tr w:rsidR="000117C5" w:rsidRPr="00D206E1" w14:paraId="3B63A648" w14:textId="77777777" w:rsidTr="005536EF">
        <w:tc>
          <w:tcPr>
            <w:tcW w:w="2695" w:type="dxa"/>
          </w:tcPr>
          <w:p w14:paraId="5F849D2F"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269" w:type="dxa"/>
          </w:tcPr>
          <w:p w14:paraId="7D8F07D6"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791" w:type="dxa"/>
          </w:tcPr>
          <w:p w14:paraId="732C8EEE"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800" w:type="dxa"/>
          </w:tcPr>
          <w:p w14:paraId="0F7439C6"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2700" w:type="dxa"/>
          </w:tcPr>
          <w:p w14:paraId="78D91766" w14:textId="77777777" w:rsidR="000117C5" w:rsidRPr="00D206E1" w:rsidRDefault="000117C5" w:rsidP="005536EF">
            <w:pPr>
              <w:spacing w:line="360" w:lineRule="auto"/>
              <w:jc w:val="both"/>
              <w:rPr>
                <w:rFonts w:ascii="Times New Roman" w:eastAsia="Times New Roman" w:hAnsi="Times New Roman" w:cs="Times New Roman"/>
                <w:lang w:eastAsia="fr-FR"/>
              </w:rPr>
            </w:pPr>
          </w:p>
        </w:tc>
      </w:tr>
      <w:tr w:rsidR="000117C5" w:rsidRPr="00D206E1" w14:paraId="70EEFD7D" w14:textId="77777777" w:rsidTr="005536EF">
        <w:tc>
          <w:tcPr>
            <w:tcW w:w="2695" w:type="dxa"/>
          </w:tcPr>
          <w:p w14:paraId="78EEE64E"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269" w:type="dxa"/>
          </w:tcPr>
          <w:p w14:paraId="0006297D"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791" w:type="dxa"/>
          </w:tcPr>
          <w:p w14:paraId="07724A4D"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800" w:type="dxa"/>
          </w:tcPr>
          <w:p w14:paraId="46990DB1"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2700" w:type="dxa"/>
          </w:tcPr>
          <w:p w14:paraId="78AF1CC1" w14:textId="77777777" w:rsidR="000117C5" w:rsidRPr="00D206E1" w:rsidRDefault="000117C5" w:rsidP="005536EF">
            <w:pPr>
              <w:spacing w:line="360" w:lineRule="auto"/>
              <w:jc w:val="both"/>
              <w:rPr>
                <w:rFonts w:ascii="Times New Roman" w:eastAsia="Times New Roman" w:hAnsi="Times New Roman" w:cs="Times New Roman"/>
                <w:lang w:eastAsia="fr-FR"/>
              </w:rPr>
            </w:pPr>
          </w:p>
        </w:tc>
      </w:tr>
      <w:tr w:rsidR="000117C5" w:rsidRPr="00D206E1" w14:paraId="55087B15" w14:textId="77777777" w:rsidTr="005536EF">
        <w:tc>
          <w:tcPr>
            <w:tcW w:w="2695" w:type="dxa"/>
          </w:tcPr>
          <w:p w14:paraId="1B7F9B79"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269" w:type="dxa"/>
          </w:tcPr>
          <w:p w14:paraId="097C3C90"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791" w:type="dxa"/>
          </w:tcPr>
          <w:p w14:paraId="7E2C1E5A"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800" w:type="dxa"/>
          </w:tcPr>
          <w:p w14:paraId="7D954BD1"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2700" w:type="dxa"/>
          </w:tcPr>
          <w:p w14:paraId="638A8B22" w14:textId="77777777" w:rsidR="000117C5" w:rsidRPr="00D206E1" w:rsidRDefault="000117C5" w:rsidP="005536EF">
            <w:pPr>
              <w:spacing w:line="360" w:lineRule="auto"/>
              <w:jc w:val="both"/>
              <w:rPr>
                <w:rFonts w:ascii="Times New Roman" w:eastAsia="Times New Roman" w:hAnsi="Times New Roman" w:cs="Times New Roman"/>
                <w:lang w:eastAsia="fr-FR"/>
              </w:rPr>
            </w:pPr>
          </w:p>
        </w:tc>
      </w:tr>
      <w:tr w:rsidR="000117C5" w:rsidRPr="00D206E1" w14:paraId="26C5FA6C" w14:textId="77777777" w:rsidTr="005536EF">
        <w:tc>
          <w:tcPr>
            <w:tcW w:w="2695" w:type="dxa"/>
          </w:tcPr>
          <w:p w14:paraId="4166A567"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269" w:type="dxa"/>
          </w:tcPr>
          <w:p w14:paraId="19E432EB"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791" w:type="dxa"/>
          </w:tcPr>
          <w:p w14:paraId="62821452"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1800" w:type="dxa"/>
          </w:tcPr>
          <w:p w14:paraId="33527B69" w14:textId="77777777" w:rsidR="000117C5" w:rsidRPr="00D206E1" w:rsidRDefault="000117C5" w:rsidP="005536EF">
            <w:pPr>
              <w:spacing w:line="360" w:lineRule="auto"/>
              <w:jc w:val="both"/>
              <w:rPr>
                <w:rFonts w:ascii="Times New Roman" w:eastAsia="Times New Roman" w:hAnsi="Times New Roman" w:cs="Times New Roman"/>
                <w:lang w:eastAsia="fr-FR"/>
              </w:rPr>
            </w:pPr>
          </w:p>
        </w:tc>
        <w:tc>
          <w:tcPr>
            <w:tcW w:w="2700" w:type="dxa"/>
          </w:tcPr>
          <w:p w14:paraId="7E553B04" w14:textId="77777777" w:rsidR="000117C5" w:rsidRPr="00D206E1" w:rsidRDefault="000117C5" w:rsidP="005536EF">
            <w:pPr>
              <w:spacing w:line="360" w:lineRule="auto"/>
              <w:jc w:val="both"/>
              <w:rPr>
                <w:rFonts w:ascii="Times New Roman" w:eastAsia="Times New Roman" w:hAnsi="Times New Roman" w:cs="Times New Roman"/>
                <w:lang w:eastAsia="fr-FR"/>
              </w:rPr>
            </w:pPr>
          </w:p>
        </w:tc>
      </w:tr>
    </w:tbl>
    <w:p w14:paraId="1424BF5A" w14:textId="77777777" w:rsidR="000117C5" w:rsidRPr="00D206E1" w:rsidRDefault="000117C5" w:rsidP="000117C5">
      <w:pPr>
        <w:pBdr>
          <w:bottom w:val="single" w:sz="4" w:space="1" w:color="auto"/>
        </w:pBdr>
        <w:spacing w:after="0" w:line="240" w:lineRule="auto"/>
        <w:jc w:val="both"/>
        <w:rPr>
          <w:rFonts w:ascii="Times New Roman" w:hAnsi="Times New Roman" w:cs="Times New Roman"/>
          <w:b/>
        </w:rPr>
      </w:pPr>
      <w:r w:rsidRPr="00D206E1">
        <w:rPr>
          <w:rFonts w:ascii="Times New Roman" w:hAnsi="Times New Roman" w:cs="Times New Roman"/>
          <w:b/>
        </w:rPr>
        <w:t>PRIORITY NEEDS</w:t>
      </w:r>
    </w:p>
    <w:p w14:paraId="60CDA96C" w14:textId="77777777" w:rsidR="000117C5" w:rsidRPr="00D206E1" w:rsidRDefault="000117C5" w:rsidP="000117C5">
      <w:pPr>
        <w:pBdr>
          <w:bottom w:val="single" w:sz="4" w:space="1" w:color="auto"/>
        </w:pBdr>
        <w:spacing w:after="0" w:line="240" w:lineRule="auto"/>
        <w:jc w:val="both"/>
        <w:rPr>
          <w:rFonts w:ascii="Times New Roman" w:hAnsi="Times New Roman" w:cs="Times New Roman"/>
          <w:b/>
        </w:rPr>
      </w:pPr>
      <w:r w:rsidRPr="00D206E1">
        <w:rPr>
          <w:rFonts w:ascii="Times New Roman" w:hAnsi="Times New Roman" w:cs="Times New Roman"/>
          <w:lang w:eastAsia="fr-FR"/>
        </w:rPr>
        <w:t xml:space="preserve">What are your immediate priority needs right now? </w:t>
      </w:r>
    </w:p>
    <w:p w14:paraId="4CE98A3F" w14:textId="77777777" w:rsidR="000117C5" w:rsidRPr="00D206E1" w:rsidRDefault="000117C5" w:rsidP="000117C5">
      <w:pPr>
        <w:spacing w:after="0" w:line="240" w:lineRule="auto"/>
        <w:jc w:val="both"/>
        <w:rPr>
          <w:rFonts w:ascii="Times New Roman" w:eastAsia="Times New Roman" w:hAnsi="Times New Roman" w:cs="Times New Roman"/>
          <w:lang w:val="en-GB" w:eastAsia="en-GB"/>
        </w:rPr>
      </w:pPr>
    </w:p>
    <w:p w14:paraId="36696FF3" w14:textId="77777777" w:rsidR="000117C5" w:rsidRPr="00D206E1" w:rsidRDefault="000117C5" w:rsidP="000117C5">
      <w:pPr>
        <w:pStyle w:val="ListParagraph"/>
        <w:numPr>
          <w:ilvl w:val="0"/>
          <w:numId w:val="10"/>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05F887AF" w14:textId="77777777" w:rsidR="000117C5" w:rsidRPr="00D206E1" w:rsidRDefault="000117C5" w:rsidP="000117C5">
      <w:pPr>
        <w:pStyle w:val="ListParagraph"/>
        <w:numPr>
          <w:ilvl w:val="0"/>
          <w:numId w:val="10"/>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2A7A0637" w14:textId="77777777" w:rsidR="000117C5" w:rsidRPr="00D206E1" w:rsidRDefault="000117C5" w:rsidP="000117C5">
      <w:pPr>
        <w:pStyle w:val="ListParagraph"/>
        <w:numPr>
          <w:ilvl w:val="0"/>
          <w:numId w:val="10"/>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264D23F4" w14:textId="77777777" w:rsidR="000117C5" w:rsidRPr="00D206E1" w:rsidRDefault="000117C5" w:rsidP="000117C5">
      <w:pPr>
        <w:pStyle w:val="ListParagraph"/>
        <w:numPr>
          <w:ilvl w:val="0"/>
          <w:numId w:val="15"/>
        </w:numPr>
        <w:spacing w:after="0" w:line="240" w:lineRule="auto"/>
        <w:jc w:val="both"/>
        <w:rPr>
          <w:rFonts w:ascii="Times New Roman" w:hAnsi="Times New Roman" w:cs="Times New Roman"/>
          <w:lang w:eastAsia="fr-FR"/>
        </w:rPr>
      </w:pPr>
      <w:r w:rsidRPr="00D206E1">
        <w:rPr>
          <w:rFonts w:ascii="Times New Roman" w:hAnsi="Times New Roman" w:cs="Times New Roman"/>
          <w:lang w:eastAsia="fr-FR"/>
        </w:rPr>
        <w:t xml:space="preserve">LOGISTICAL INFORMATION </w:t>
      </w:r>
    </w:p>
    <w:p w14:paraId="7869156A" w14:textId="77777777" w:rsidR="000117C5" w:rsidRPr="00D206E1" w:rsidRDefault="000117C5" w:rsidP="000117C5">
      <w:pPr>
        <w:pStyle w:val="ListParagraph"/>
        <w:numPr>
          <w:ilvl w:val="0"/>
          <w:numId w:val="17"/>
        </w:numPr>
        <w:jc w:val="both"/>
        <w:rPr>
          <w:rFonts w:ascii="Times New Roman" w:hAnsi="Times New Roman" w:cs="Times New Roman"/>
        </w:rPr>
      </w:pPr>
      <w:r w:rsidRPr="00D206E1">
        <w:rPr>
          <w:rFonts w:ascii="Times New Roman" w:hAnsi="Times New Roman" w:cs="Times New Roman"/>
        </w:rPr>
        <w:t xml:space="preserve">Is the road currently accessible by vehicles? </w:t>
      </w:r>
    </w:p>
    <w:p w14:paraId="7267722D" w14:textId="77777777" w:rsidR="000117C5" w:rsidRPr="00D206E1" w:rsidRDefault="000117C5" w:rsidP="000117C5">
      <w:pPr>
        <w:pStyle w:val="ListParagraph"/>
        <w:numPr>
          <w:ilvl w:val="0"/>
          <w:numId w:val="17"/>
        </w:numPr>
        <w:jc w:val="both"/>
        <w:rPr>
          <w:rFonts w:ascii="Times New Roman" w:hAnsi="Times New Roman" w:cs="Times New Roman"/>
        </w:rPr>
      </w:pPr>
      <w:r w:rsidRPr="00D206E1">
        <w:rPr>
          <w:rFonts w:ascii="Times New Roman" w:hAnsi="Times New Roman" w:cs="Times New Roman"/>
        </w:rPr>
        <w:t xml:space="preserve">Is mobile network currently accessible in your area? If yes, which network/mobile operator? </w:t>
      </w:r>
    </w:p>
    <w:p w14:paraId="05940D21" w14:textId="77777777" w:rsidR="000117C5" w:rsidRPr="00D206E1" w:rsidRDefault="000117C5" w:rsidP="000117C5">
      <w:pPr>
        <w:pStyle w:val="ListParagraph"/>
        <w:numPr>
          <w:ilvl w:val="0"/>
          <w:numId w:val="17"/>
        </w:numPr>
        <w:jc w:val="both"/>
        <w:rPr>
          <w:rFonts w:ascii="Times New Roman" w:hAnsi="Times New Roman" w:cs="Times New Roman"/>
        </w:rPr>
      </w:pPr>
      <w:r w:rsidRPr="00D206E1">
        <w:rPr>
          <w:rFonts w:ascii="Times New Roman" w:hAnsi="Times New Roman" w:cs="Times New Roman"/>
        </w:rPr>
        <w:t xml:space="preserve">Do people have access to power to charge their mobile phones (for communication and in case of mobile money)? </w:t>
      </w:r>
    </w:p>
    <w:p w14:paraId="1BC86A4E" w14:textId="77777777" w:rsidR="000117C5" w:rsidRPr="00D206E1" w:rsidRDefault="000117C5" w:rsidP="000117C5">
      <w:pPr>
        <w:jc w:val="both"/>
        <w:rPr>
          <w:rFonts w:ascii="Times New Roman" w:hAnsi="Times New Roman" w:cs="Times New Roman"/>
          <w:b/>
        </w:rPr>
      </w:pPr>
      <w:r w:rsidRPr="00D206E1">
        <w:rPr>
          <w:rFonts w:ascii="Times New Roman" w:hAnsi="Times New Roman" w:cs="Times New Roman"/>
          <w:b/>
        </w:rPr>
        <w:t>Thank you for your response and time!</w:t>
      </w:r>
    </w:p>
    <w:p w14:paraId="6EEE8460" w14:textId="5A609BEE" w:rsidR="00DD026A" w:rsidRDefault="00DD026A" w:rsidP="00007319">
      <w:pPr>
        <w:pStyle w:val="Heading2"/>
      </w:pPr>
    </w:p>
    <w:p w14:paraId="474AE415" w14:textId="0907977A" w:rsidR="00474168" w:rsidRDefault="00474168" w:rsidP="00474168"/>
    <w:p w14:paraId="034AEB1B" w14:textId="77777777" w:rsidR="00474168" w:rsidRPr="00474168" w:rsidRDefault="00474168" w:rsidP="00474168"/>
    <w:p w14:paraId="2351B7BE" w14:textId="2D74A519" w:rsidR="003B1C12" w:rsidRPr="00007319" w:rsidRDefault="00E02C59" w:rsidP="00007319">
      <w:pPr>
        <w:pStyle w:val="Heading2"/>
      </w:pPr>
      <w:bookmarkStart w:id="38" w:name="_Toc39761548"/>
      <w:r w:rsidRPr="00007319">
        <w:lastRenderedPageBreak/>
        <w:t>Annex 2:</w:t>
      </w:r>
      <w:r w:rsidR="006F0DA9" w:rsidRPr="00007319">
        <w:t xml:space="preserve"> Study Checklist</w:t>
      </w:r>
      <w:bookmarkEnd w:id="38"/>
      <w:r w:rsidR="006F0DA9" w:rsidRPr="00007319">
        <w:t xml:space="preserve"> </w:t>
      </w:r>
    </w:p>
    <w:p w14:paraId="0638FF19" w14:textId="5B93D207" w:rsidR="002B23BA" w:rsidRPr="00D206E1" w:rsidRDefault="002B23BA" w:rsidP="00C17C6C">
      <w:pPr>
        <w:pBdr>
          <w:top w:val="single" w:sz="4" w:space="1" w:color="auto"/>
        </w:pBdr>
        <w:spacing w:after="0" w:line="240" w:lineRule="auto"/>
        <w:jc w:val="both"/>
        <w:rPr>
          <w:rFonts w:ascii="Times New Roman" w:eastAsia="Calibri" w:hAnsi="Times New Roman" w:cs="Times New Roman"/>
          <w:b/>
          <w:bCs/>
          <w:lang w:val="en-AU" w:eastAsia="fr-FR"/>
        </w:rPr>
      </w:pPr>
      <w:r w:rsidRPr="00D206E1">
        <w:rPr>
          <w:rFonts w:ascii="Times New Roman" w:eastAsia="Calibri" w:hAnsi="Times New Roman" w:cs="Times New Roman"/>
          <w:b/>
          <w:bCs/>
          <w:lang w:val="en-AU" w:eastAsia="fr-FR"/>
        </w:rPr>
        <w:t>IMPACTS OF CORONA CRISIS IN</w:t>
      </w:r>
    </w:p>
    <w:p w14:paraId="539F0B24" w14:textId="77777777" w:rsidR="002B23BA" w:rsidRPr="00D206E1" w:rsidRDefault="002B23BA" w:rsidP="00C17C6C">
      <w:pPr>
        <w:spacing w:after="0" w:line="240" w:lineRule="auto"/>
        <w:jc w:val="both"/>
        <w:rPr>
          <w:rFonts w:ascii="Times New Roman" w:eastAsia="Calibri" w:hAnsi="Times New Roman" w:cs="Times New Roman"/>
          <w:b/>
          <w:bCs/>
          <w:lang w:val="en-AU" w:eastAsia="fr-FR"/>
        </w:rPr>
      </w:pPr>
      <w:r w:rsidRPr="00D206E1">
        <w:rPr>
          <w:rFonts w:ascii="Times New Roman" w:eastAsia="Calibri" w:hAnsi="Times New Roman" w:cs="Times New Roman"/>
          <w:b/>
          <w:bCs/>
          <w:lang w:val="en-AU" w:eastAsia="fr-FR"/>
        </w:rPr>
        <w:t>FOOD SECURITY AND LIVELIHOODS RAPID NEEDS ASSESSMENT</w:t>
      </w:r>
    </w:p>
    <w:p w14:paraId="177B529A" w14:textId="77777777" w:rsidR="002B23BA" w:rsidRPr="00D206E1" w:rsidRDefault="002B23BA" w:rsidP="00C17C6C">
      <w:pPr>
        <w:pBdr>
          <w:bottom w:val="single" w:sz="4" w:space="1" w:color="auto"/>
        </w:pBdr>
        <w:spacing w:after="0" w:line="240" w:lineRule="auto"/>
        <w:jc w:val="both"/>
        <w:rPr>
          <w:rFonts w:ascii="Times New Roman" w:eastAsia="Calibri" w:hAnsi="Times New Roman" w:cs="Times New Roman"/>
          <w:bCs/>
          <w:lang w:val="en-AU" w:eastAsia="fr-FR"/>
        </w:rPr>
      </w:pPr>
      <w:r w:rsidRPr="00D206E1">
        <w:rPr>
          <w:rFonts w:ascii="Times New Roman" w:eastAsia="Calibri" w:hAnsi="Times New Roman" w:cs="Times New Roman"/>
          <w:bCs/>
          <w:lang w:val="en-AU" w:eastAsia="fr-FR"/>
        </w:rPr>
        <w:t>KEY INFORMANT INTERVIEW (KII)</w:t>
      </w:r>
    </w:p>
    <w:p w14:paraId="711C8E59" w14:textId="77777777" w:rsidR="002B23BA" w:rsidRPr="00D206E1" w:rsidRDefault="002B23BA" w:rsidP="00C17C6C">
      <w:pPr>
        <w:spacing w:after="0" w:line="240" w:lineRule="auto"/>
        <w:jc w:val="both"/>
        <w:rPr>
          <w:rFonts w:ascii="Times New Roman" w:hAnsi="Times New Roman" w:cs="Times New Roman"/>
        </w:rPr>
      </w:pPr>
    </w:p>
    <w:p w14:paraId="3B4F8F4B" w14:textId="77777777" w:rsidR="00A0252F" w:rsidRPr="00D206E1" w:rsidRDefault="00A0252F" w:rsidP="00C17C6C">
      <w:pPr>
        <w:spacing w:after="0" w:line="240" w:lineRule="auto"/>
        <w:jc w:val="both"/>
        <w:rPr>
          <w:rFonts w:ascii="Times New Roman" w:hAnsi="Times New Roman" w:cs="Times New Roman"/>
        </w:rPr>
      </w:pPr>
      <w:r w:rsidRPr="00D206E1">
        <w:rPr>
          <w:rFonts w:ascii="Times New Roman" w:hAnsi="Times New Roman" w:cs="Times New Roman"/>
        </w:rPr>
        <w:t>Date: ………………………Name of the Enumerator: ____________________________ Designation</w:t>
      </w:r>
      <w:proofErr w:type="gramStart"/>
      <w:r w:rsidRPr="00D206E1">
        <w:rPr>
          <w:rFonts w:ascii="Times New Roman" w:hAnsi="Times New Roman" w:cs="Times New Roman"/>
        </w:rPr>
        <w:t>:_</w:t>
      </w:r>
      <w:proofErr w:type="gramEnd"/>
      <w:r w:rsidRPr="00D206E1">
        <w:rPr>
          <w:rFonts w:ascii="Times New Roman" w:hAnsi="Times New Roman" w:cs="Times New Roman"/>
        </w:rPr>
        <w:t>____________________</w:t>
      </w:r>
    </w:p>
    <w:p w14:paraId="7638F5A0" w14:textId="47F5C38C" w:rsidR="00A0252F" w:rsidRPr="00D206E1" w:rsidRDefault="00A0252F" w:rsidP="00C17C6C">
      <w:pPr>
        <w:pBdr>
          <w:bottom w:val="single" w:sz="4" w:space="1" w:color="auto"/>
        </w:pBdr>
        <w:spacing w:after="0" w:line="240" w:lineRule="auto"/>
        <w:jc w:val="both"/>
        <w:rPr>
          <w:rFonts w:ascii="Times New Roman" w:hAnsi="Times New Roman" w:cs="Times New Roman"/>
          <w:b/>
        </w:rPr>
      </w:pPr>
      <w:r w:rsidRPr="00D206E1">
        <w:rPr>
          <w:rFonts w:ascii="Times New Roman" w:hAnsi="Times New Roman" w:cs="Times New Roman"/>
          <w:b/>
        </w:rPr>
        <w:t xml:space="preserve">GENERAL INFORMATION </w:t>
      </w:r>
    </w:p>
    <w:p w14:paraId="023402F9" w14:textId="77777777" w:rsidR="00A0252F" w:rsidRPr="00D206E1" w:rsidRDefault="00A0252F" w:rsidP="00C17C6C">
      <w:pPr>
        <w:pStyle w:val="NormalWeb"/>
        <w:shd w:val="clear" w:color="auto" w:fill="FFFFFF"/>
        <w:spacing w:before="120" w:beforeAutospacing="0" w:after="120" w:afterAutospacing="0"/>
        <w:jc w:val="both"/>
        <w:rPr>
          <w:sz w:val="22"/>
          <w:szCs w:val="22"/>
        </w:rPr>
      </w:pPr>
      <w:r w:rsidRPr="00D206E1">
        <w:rPr>
          <w:sz w:val="22"/>
          <w:szCs w:val="22"/>
        </w:rPr>
        <w:t xml:space="preserve">Name of </w:t>
      </w:r>
      <w:proofErr w:type="spellStart"/>
      <w:r w:rsidRPr="00D206E1">
        <w:rPr>
          <w:sz w:val="22"/>
          <w:szCs w:val="22"/>
        </w:rPr>
        <w:t>informant</w:t>
      </w:r>
      <w:proofErr w:type="gramStart"/>
      <w:r w:rsidRPr="00D206E1">
        <w:rPr>
          <w:sz w:val="22"/>
          <w:szCs w:val="22"/>
        </w:rPr>
        <w:t>:_</w:t>
      </w:r>
      <w:proofErr w:type="gramEnd"/>
      <w:r w:rsidRPr="00D206E1">
        <w:rPr>
          <w:sz w:val="22"/>
          <w:szCs w:val="22"/>
        </w:rPr>
        <w:t>__________________________Designation</w:t>
      </w:r>
      <w:proofErr w:type="spellEnd"/>
      <w:r w:rsidRPr="00D206E1">
        <w:rPr>
          <w:sz w:val="22"/>
          <w:szCs w:val="22"/>
        </w:rPr>
        <w:t xml:space="preserve">: __________________________ </w:t>
      </w:r>
    </w:p>
    <w:p w14:paraId="2062CA13" w14:textId="77777777" w:rsidR="00A0252F" w:rsidRPr="00D206E1" w:rsidRDefault="00A0252F" w:rsidP="00C17C6C">
      <w:pPr>
        <w:pStyle w:val="NormalWeb"/>
        <w:shd w:val="clear" w:color="auto" w:fill="FFFFFF"/>
        <w:spacing w:before="120" w:beforeAutospacing="0" w:after="120" w:afterAutospacing="0"/>
        <w:jc w:val="both"/>
        <w:rPr>
          <w:sz w:val="22"/>
          <w:szCs w:val="22"/>
        </w:rPr>
      </w:pPr>
      <w:r w:rsidRPr="00D206E1">
        <w:rPr>
          <w:sz w:val="22"/>
          <w:szCs w:val="22"/>
        </w:rPr>
        <w:t>Department</w:t>
      </w:r>
      <w:proofErr w:type="gramStart"/>
      <w:r w:rsidRPr="00D206E1">
        <w:rPr>
          <w:sz w:val="22"/>
          <w:szCs w:val="22"/>
        </w:rPr>
        <w:t>:_</w:t>
      </w:r>
      <w:proofErr w:type="gramEnd"/>
      <w:r w:rsidRPr="00D206E1">
        <w:rPr>
          <w:sz w:val="22"/>
          <w:szCs w:val="22"/>
        </w:rPr>
        <w:t>__________________</w:t>
      </w:r>
      <w:proofErr w:type="spellStart"/>
      <w:r w:rsidRPr="00D206E1">
        <w:rPr>
          <w:sz w:val="22"/>
          <w:szCs w:val="22"/>
        </w:rPr>
        <w:t>Upazila</w:t>
      </w:r>
      <w:proofErr w:type="spellEnd"/>
      <w:r w:rsidRPr="00D206E1">
        <w:rPr>
          <w:sz w:val="22"/>
          <w:szCs w:val="22"/>
        </w:rPr>
        <w:t xml:space="preserve">:__________________Union _________________Ward: ______ </w:t>
      </w:r>
    </w:p>
    <w:p w14:paraId="251458CE" w14:textId="77777777" w:rsidR="000117C5" w:rsidRDefault="00A0252F" w:rsidP="000117C5">
      <w:pPr>
        <w:pBdr>
          <w:bottom w:val="single" w:sz="4" w:space="1" w:color="auto"/>
        </w:pBdr>
        <w:spacing w:after="0" w:line="240" w:lineRule="auto"/>
        <w:jc w:val="both"/>
        <w:rPr>
          <w:rFonts w:ascii="Times New Roman" w:hAnsi="Times New Roman" w:cs="Times New Roman"/>
          <w:b/>
        </w:rPr>
      </w:pPr>
      <w:r w:rsidRPr="00D206E1">
        <w:rPr>
          <w:rFonts w:ascii="Times New Roman" w:hAnsi="Times New Roman" w:cs="Times New Roman"/>
          <w:b/>
        </w:rPr>
        <w:t xml:space="preserve">General Situation due to COVIC-19 </w:t>
      </w:r>
    </w:p>
    <w:p w14:paraId="527539D1" w14:textId="72E3F70E" w:rsidR="00A0252F" w:rsidRPr="00D206E1" w:rsidRDefault="00A0252F" w:rsidP="000117C5">
      <w:pPr>
        <w:pBdr>
          <w:bottom w:val="single" w:sz="4" w:space="1" w:color="auto"/>
        </w:pBd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Any positive COVID-19 case identified so far in your area (</w:t>
      </w:r>
      <w:proofErr w:type="spellStart"/>
      <w:r w:rsidRPr="00D206E1">
        <w:rPr>
          <w:rFonts w:ascii="Times New Roman" w:eastAsia="Times New Roman" w:hAnsi="Times New Roman" w:cs="Times New Roman"/>
          <w:lang w:eastAsia="fr-FR"/>
        </w:rPr>
        <w:t>Upazila</w:t>
      </w:r>
      <w:proofErr w:type="spellEnd"/>
      <w:r w:rsidRPr="00D206E1">
        <w:rPr>
          <w:rFonts w:ascii="Times New Roman" w:eastAsia="Times New Roman" w:hAnsi="Times New Roman" w:cs="Times New Roman"/>
          <w:lang w:eastAsia="fr-FR"/>
        </w:rPr>
        <w:t xml:space="preserve">/Union/Ward)? If yes, </w:t>
      </w:r>
      <w:proofErr w:type="gramStart"/>
      <w:r w:rsidRPr="00D206E1">
        <w:rPr>
          <w:rFonts w:ascii="Times New Roman" w:eastAsia="Times New Roman" w:hAnsi="Times New Roman" w:cs="Times New Roman"/>
          <w:lang w:eastAsia="fr-FR"/>
        </w:rPr>
        <w:t>How</w:t>
      </w:r>
      <w:proofErr w:type="gramEnd"/>
      <w:r w:rsidRPr="00D206E1">
        <w:rPr>
          <w:rFonts w:ascii="Times New Roman" w:eastAsia="Times New Roman" w:hAnsi="Times New Roman" w:cs="Times New Roman"/>
          <w:lang w:eastAsia="fr-FR"/>
        </w:rPr>
        <w:t xml:space="preserve"> many cases and what’s the present condition? </w:t>
      </w:r>
      <w:r w:rsidRPr="00D206E1">
        <w:rPr>
          <w:rFonts w:ascii="Times New Roman" w:eastAsia="Times New Roman" w:hAnsi="Times New Roman" w:cs="Times New Roman"/>
          <w:b/>
          <w:lang w:eastAsia="fr-FR"/>
        </w:rPr>
        <w:t xml:space="preserve">YES ……….. . . . . . </w:t>
      </w:r>
      <w:proofErr w:type="gramStart"/>
      <w:r w:rsidRPr="00D206E1">
        <w:rPr>
          <w:rFonts w:ascii="Times New Roman" w:eastAsia="Times New Roman" w:hAnsi="Times New Roman" w:cs="Times New Roman"/>
          <w:b/>
          <w:lang w:eastAsia="fr-FR"/>
        </w:rPr>
        <w:t>./</w:t>
      </w:r>
      <w:proofErr w:type="gramEnd"/>
      <w:r w:rsidRPr="00D206E1">
        <w:rPr>
          <w:rFonts w:ascii="Times New Roman" w:eastAsia="Times New Roman" w:hAnsi="Times New Roman" w:cs="Times New Roman"/>
          <w:b/>
          <w:lang w:eastAsia="fr-FR"/>
        </w:rPr>
        <w:t>NO (</w:t>
      </w:r>
      <w:proofErr w:type="spellStart"/>
      <w:r w:rsidRPr="00D206E1">
        <w:rPr>
          <w:rFonts w:ascii="Times New Roman" w:eastAsia="Times New Roman" w:hAnsi="Times New Roman" w:cs="Times New Roman"/>
          <w:b/>
          <w:lang w:eastAsia="fr-FR"/>
        </w:rPr>
        <w:t>bv</w:t>
      </w:r>
      <w:proofErr w:type="spellEnd"/>
      <w:r w:rsidRPr="00D206E1">
        <w:rPr>
          <w:rFonts w:ascii="Times New Roman" w:eastAsia="Times New Roman" w:hAnsi="Times New Roman" w:cs="Times New Roman"/>
          <w:b/>
          <w:lang w:eastAsia="fr-FR"/>
        </w:rPr>
        <w:t xml:space="preserve">). . . . .  .. </w:t>
      </w:r>
      <w:proofErr w:type="gramStart"/>
      <w:r w:rsidRPr="00D206E1">
        <w:rPr>
          <w:rFonts w:ascii="Times New Roman" w:eastAsia="Times New Roman" w:hAnsi="Times New Roman" w:cs="Times New Roman"/>
          <w:b/>
          <w:lang w:eastAsia="fr-FR"/>
        </w:rPr>
        <w:t>.</w:t>
      </w:r>
      <w:r w:rsidR="000117C5">
        <w:rPr>
          <w:rFonts w:ascii="Times New Roman" w:eastAsia="Calibri" w:hAnsi="Times New Roman" w:cs="Times New Roman"/>
          <w:b/>
        </w:rPr>
        <w:t>[</w:t>
      </w:r>
      <w:proofErr w:type="gramEnd"/>
      <w:r w:rsidR="000117C5">
        <w:rPr>
          <w:rFonts w:ascii="Times New Roman" w:eastAsia="Calibri" w:hAnsi="Times New Roman" w:cs="Times New Roman"/>
          <w:b/>
        </w:rPr>
        <w:t xml:space="preserve">Put √ mark] </w:t>
      </w:r>
    </w:p>
    <w:p w14:paraId="7637E269" w14:textId="52AB58EE" w:rsidR="00A0252F" w:rsidRPr="00D206E1" w:rsidRDefault="00A0252F" w:rsidP="00C17C6C">
      <w:pPr>
        <w:pStyle w:val="ListParagraph"/>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b/>
          <w:lang w:eastAsia="fr-FR"/>
        </w:rPr>
        <w:t>Y</w:t>
      </w:r>
      <w:r w:rsidR="000117C5">
        <w:rPr>
          <w:rFonts w:ascii="Times New Roman" w:eastAsia="Times New Roman" w:hAnsi="Times New Roman" w:cs="Times New Roman"/>
          <w:b/>
          <w:lang w:eastAsia="fr-FR"/>
        </w:rPr>
        <w:t xml:space="preserve">ES </w:t>
      </w:r>
      <w:r w:rsidRPr="00D206E1">
        <w:rPr>
          <w:rFonts w:ascii="Times New Roman" w:eastAsia="Times New Roman" w:hAnsi="Times New Roman" w:cs="Times New Roman"/>
          <w:b/>
          <w:lang w:eastAsia="fr-FR"/>
        </w:rPr>
        <w:softHyphen/>
      </w:r>
      <w:r w:rsidRPr="00D206E1">
        <w:rPr>
          <w:rFonts w:ascii="Times New Roman" w:eastAsia="Times New Roman" w:hAnsi="Times New Roman" w:cs="Times New Roman"/>
          <w:b/>
          <w:lang w:eastAsia="fr-FR"/>
        </w:rPr>
        <w:softHyphen/>
      </w:r>
      <w:r w:rsidRPr="00D206E1">
        <w:rPr>
          <w:rFonts w:ascii="Times New Roman" w:eastAsia="Times New Roman" w:hAnsi="Times New Roman" w:cs="Times New Roman"/>
          <w:b/>
          <w:lang w:eastAsia="fr-FR"/>
        </w:rPr>
        <w:softHyphen/>
      </w:r>
      <w:proofErr w:type="gramStart"/>
      <w:r w:rsidRPr="00D206E1">
        <w:rPr>
          <w:rFonts w:ascii="Times New Roman" w:eastAsia="Times New Roman" w:hAnsi="Times New Roman" w:cs="Times New Roman"/>
          <w:b/>
          <w:lang w:eastAsia="fr-FR"/>
        </w:rPr>
        <w:t>.</w:t>
      </w:r>
      <w:proofErr w:type="gramEnd"/>
      <w:r w:rsidRPr="00D206E1">
        <w:rPr>
          <w:rFonts w:ascii="Times New Roman" w:eastAsia="Times New Roman" w:hAnsi="Times New Roman" w:cs="Times New Roman"/>
          <w:b/>
          <w:lang w:eastAsia="fr-FR"/>
        </w:rPr>
        <w:t xml:space="preserve"> . . . .  . . ..  .. . .</w:t>
      </w:r>
      <w:r w:rsidRPr="00D206E1">
        <w:rPr>
          <w:rFonts w:ascii="Times New Roman" w:eastAsia="Times New Roman" w:hAnsi="Times New Roman" w:cs="Times New Roman"/>
          <w:lang w:eastAsia="fr-FR"/>
        </w:rPr>
        <w:t xml:space="preserve"> .</w:t>
      </w:r>
    </w:p>
    <w:p w14:paraId="58F5CE07" w14:textId="77777777" w:rsidR="00A0252F" w:rsidRPr="00D206E1" w:rsidRDefault="00A0252F" w:rsidP="00C17C6C">
      <w:pPr>
        <w:pStyle w:val="ListParagraph"/>
        <w:spacing w:after="0" w:line="240" w:lineRule="auto"/>
        <w:jc w:val="both"/>
        <w:rPr>
          <w:rFonts w:ascii="Times New Roman" w:eastAsia="Times New Roman" w:hAnsi="Times New Roman" w:cs="Times New Roman"/>
          <w:lang w:eastAsia="fr-FR"/>
        </w:rPr>
      </w:pPr>
    </w:p>
    <w:p w14:paraId="72BF35E0" w14:textId="77777777" w:rsidR="000117C5" w:rsidRPr="000117C5" w:rsidRDefault="00A0252F" w:rsidP="00C17C6C">
      <w:pPr>
        <w:pStyle w:val="ListParagraph"/>
        <w:numPr>
          <w:ilvl w:val="0"/>
          <w:numId w:val="15"/>
        </w:numPr>
        <w:spacing w:after="0" w:line="240" w:lineRule="auto"/>
        <w:jc w:val="both"/>
        <w:rPr>
          <w:rFonts w:ascii="Times New Roman" w:eastAsia="Calibri" w:hAnsi="Times New Roman" w:cs="Times New Roman"/>
          <w:b/>
        </w:rPr>
      </w:pPr>
      <w:r w:rsidRPr="00D206E1">
        <w:rPr>
          <w:rFonts w:ascii="Times New Roman" w:eastAsia="Times New Roman" w:hAnsi="Times New Roman" w:cs="Times New Roman"/>
          <w:lang w:eastAsia="fr-FR"/>
        </w:rPr>
        <w:t>Did people in your area (</w:t>
      </w:r>
      <w:proofErr w:type="spellStart"/>
      <w:r w:rsidRPr="00D206E1">
        <w:rPr>
          <w:rFonts w:ascii="Times New Roman" w:eastAsia="Times New Roman" w:hAnsi="Times New Roman" w:cs="Times New Roman"/>
          <w:lang w:eastAsia="fr-FR"/>
        </w:rPr>
        <w:t>Upazila</w:t>
      </w:r>
      <w:proofErr w:type="spellEnd"/>
      <w:r w:rsidRPr="00D206E1">
        <w:rPr>
          <w:rFonts w:ascii="Times New Roman" w:eastAsia="Times New Roman" w:hAnsi="Times New Roman" w:cs="Times New Roman"/>
          <w:lang w:eastAsia="fr-FR"/>
        </w:rPr>
        <w:t xml:space="preserve">/Union/Ward) have facing problem with the Corona virus </w:t>
      </w:r>
    </w:p>
    <w:p w14:paraId="68EDD45B" w14:textId="09CDCE47" w:rsidR="00A0252F" w:rsidRPr="00D206E1" w:rsidRDefault="00A0252F" w:rsidP="000117C5">
      <w:pPr>
        <w:pStyle w:val="ListParagraph"/>
        <w:spacing w:after="0" w:line="240" w:lineRule="auto"/>
        <w:jc w:val="both"/>
        <w:rPr>
          <w:rFonts w:ascii="Times New Roman" w:eastAsia="Calibri" w:hAnsi="Times New Roman" w:cs="Times New Roman"/>
          <w:b/>
        </w:rPr>
      </w:pPr>
      <w:r w:rsidRPr="00D206E1">
        <w:rPr>
          <w:rFonts w:ascii="Times New Roman" w:eastAsia="Times New Roman" w:hAnsi="Times New Roman" w:cs="Times New Roman"/>
          <w:b/>
          <w:lang w:eastAsia="fr-FR"/>
        </w:rPr>
        <w:t xml:space="preserve"> </w:t>
      </w:r>
      <w:r w:rsidR="000117C5">
        <w:rPr>
          <w:rFonts w:ascii="Times New Roman" w:eastAsia="Times New Roman" w:hAnsi="Times New Roman" w:cs="Times New Roman"/>
          <w:b/>
          <w:lang w:eastAsia="fr-FR"/>
        </w:rPr>
        <w:t xml:space="preserve">YES </w:t>
      </w:r>
      <w:r w:rsidRPr="00D206E1">
        <w:rPr>
          <w:rFonts w:ascii="Times New Roman" w:eastAsia="Times New Roman" w:hAnsi="Times New Roman" w:cs="Times New Roman"/>
          <w:b/>
          <w:lang w:eastAsia="fr-FR"/>
        </w:rPr>
        <w:t xml:space="preserve">…….. . . . . . </w:t>
      </w:r>
      <w:proofErr w:type="gramStart"/>
      <w:r w:rsidRPr="00D206E1">
        <w:rPr>
          <w:rFonts w:ascii="Times New Roman" w:eastAsia="Times New Roman" w:hAnsi="Times New Roman" w:cs="Times New Roman"/>
          <w:b/>
          <w:lang w:eastAsia="fr-FR"/>
        </w:rPr>
        <w:t>./</w:t>
      </w:r>
      <w:proofErr w:type="gramEnd"/>
      <w:r w:rsidRPr="00D206E1">
        <w:rPr>
          <w:rFonts w:ascii="Times New Roman" w:eastAsia="Times New Roman" w:hAnsi="Times New Roman" w:cs="Times New Roman"/>
          <w:b/>
          <w:lang w:eastAsia="fr-FR"/>
        </w:rPr>
        <w:t>NO (</w:t>
      </w:r>
      <w:proofErr w:type="spellStart"/>
      <w:r w:rsidRPr="00D206E1">
        <w:rPr>
          <w:rFonts w:ascii="Times New Roman" w:eastAsia="Times New Roman" w:hAnsi="Times New Roman" w:cs="Times New Roman"/>
          <w:b/>
          <w:lang w:eastAsia="fr-FR"/>
        </w:rPr>
        <w:t>bv</w:t>
      </w:r>
      <w:proofErr w:type="spellEnd"/>
      <w:r w:rsidRPr="00D206E1">
        <w:rPr>
          <w:rFonts w:ascii="Times New Roman" w:eastAsia="Times New Roman" w:hAnsi="Times New Roman" w:cs="Times New Roman"/>
          <w:b/>
          <w:lang w:eastAsia="fr-FR"/>
        </w:rPr>
        <w:t xml:space="preserve">). . . . .  .. </w:t>
      </w:r>
      <w:proofErr w:type="gramStart"/>
      <w:r w:rsidRPr="00D206E1">
        <w:rPr>
          <w:rFonts w:ascii="Times New Roman" w:eastAsia="Times New Roman" w:hAnsi="Times New Roman" w:cs="Times New Roman"/>
          <w:b/>
          <w:lang w:eastAsia="fr-FR"/>
        </w:rPr>
        <w:t>.</w:t>
      </w:r>
      <w:r w:rsidR="000117C5">
        <w:rPr>
          <w:rFonts w:ascii="Times New Roman" w:eastAsia="Calibri" w:hAnsi="Times New Roman" w:cs="Times New Roman"/>
          <w:b/>
        </w:rPr>
        <w:t>[</w:t>
      </w:r>
      <w:proofErr w:type="gramEnd"/>
      <w:r w:rsidR="000117C5">
        <w:rPr>
          <w:rFonts w:ascii="Times New Roman" w:eastAsia="Calibri" w:hAnsi="Times New Roman" w:cs="Times New Roman"/>
          <w:b/>
        </w:rPr>
        <w:t xml:space="preserve">Put √ mark] </w:t>
      </w:r>
    </w:p>
    <w:p w14:paraId="0BB42CD6" w14:textId="0BF10C86" w:rsidR="00A0252F" w:rsidRPr="00D206E1" w:rsidRDefault="00A0252F" w:rsidP="00C17C6C">
      <w:pPr>
        <w:spacing w:after="0" w:line="240" w:lineRule="auto"/>
        <w:ind w:left="360" w:firstLine="36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eastAsia="fr-FR"/>
        </w:rPr>
        <w:t xml:space="preserve">If yes, please mention the major problems </w:t>
      </w:r>
    </w:p>
    <w:p w14:paraId="1A28BA67" w14:textId="77777777" w:rsidR="00A0252F" w:rsidRPr="00D206E1" w:rsidRDefault="00A0252F" w:rsidP="00C17C6C">
      <w:pPr>
        <w:pStyle w:val="ListParagraph"/>
        <w:numPr>
          <w:ilvl w:val="0"/>
          <w:numId w:val="9"/>
        </w:numPr>
        <w:spacing w:after="240" w:line="240" w:lineRule="auto"/>
        <w:contextualSpacing w:val="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2783BEC9" w14:textId="77777777" w:rsidR="00A0252F" w:rsidRPr="00D206E1" w:rsidRDefault="00A0252F" w:rsidP="00C17C6C">
      <w:pPr>
        <w:pStyle w:val="ListParagraph"/>
        <w:numPr>
          <w:ilvl w:val="0"/>
          <w:numId w:val="9"/>
        </w:numPr>
        <w:spacing w:after="240" w:line="240" w:lineRule="auto"/>
        <w:contextualSpacing w:val="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043AF5CC" w14:textId="77777777" w:rsidR="00A0252F" w:rsidRPr="00D206E1" w:rsidRDefault="00A0252F" w:rsidP="00C17C6C">
      <w:pPr>
        <w:pStyle w:val="ListParagraph"/>
        <w:numPr>
          <w:ilvl w:val="0"/>
          <w:numId w:val="9"/>
        </w:numPr>
        <w:spacing w:after="240" w:line="240" w:lineRule="auto"/>
        <w:contextualSpacing w:val="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64F43F3D" w14:textId="77777777" w:rsidR="00A0252F" w:rsidRPr="00D206E1" w:rsidRDefault="00A0252F" w:rsidP="00C17C6C">
      <w:pPr>
        <w:pStyle w:val="ListParagraph"/>
        <w:numPr>
          <w:ilvl w:val="0"/>
          <w:numId w:val="9"/>
        </w:numPr>
        <w:spacing w:after="240" w:line="240" w:lineRule="auto"/>
        <w:contextualSpacing w:val="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52B22D5D" w14:textId="513F0F0C" w:rsidR="00A0252F" w:rsidRPr="000117C5" w:rsidRDefault="00A0252F" w:rsidP="005536EF">
      <w:pPr>
        <w:pStyle w:val="ListParagraph"/>
        <w:numPr>
          <w:ilvl w:val="0"/>
          <w:numId w:val="15"/>
        </w:numPr>
        <w:spacing w:after="0" w:line="240" w:lineRule="auto"/>
        <w:jc w:val="both"/>
        <w:rPr>
          <w:rFonts w:ascii="Times New Roman" w:eastAsia="Times New Roman" w:hAnsi="Times New Roman" w:cs="Times New Roman"/>
          <w:b/>
          <w:lang w:eastAsia="fr-FR"/>
        </w:rPr>
      </w:pPr>
      <w:r w:rsidRPr="000117C5">
        <w:rPr>
          <w:rFonts w:ascii="Times New Roman" w:eastAsia="Times New Roman" w:hAnsi="Times New Roman" w:cs="Times New Roman"/>
          <w:lang w:eastAsia="fr-FR"/>
        </w:rPr>
        <w:t xml:space="preserve">What % of the people of your assigned areas have access to COVID 19 information?  </w:t>
      </w:r>
    </w:p>
    <w:p w14:paraId="188318A9" w14:textId="4D07E425" w:rsidR="00A0252F" w:rsidRPr="00D206E1" w:rsidRDefault="00A0252F" w:rsidP="00C17C6C">
      <w:pPr>
        <w:pStyle w:val="ListParagraph"/>
        <w:numPr>
          <w:ilvl w:val="0"/>
          <w:numId w:val="15"/>
        </w:numPr>
        <w:spacing w:after="0" w:line="240" w:lineRule="auto"/>
        <w:jc w:val="both"/>
        <w:rPr>
          <w:rFonts w:ascii="Times New Roman" w:eastAsia="Calibri" w:hAnsi="Times New Roman" w:cs="Times New Roman"/>
        </w:rPr>
      </w:pPr>
      <w:r w:rsidRPr="00D206E1">
        <w:rPr>
          <w:rFonts w:ascii="Times New Roman" w:eastAsia="Times New Roman" w:hAnsi="Times New Roman" w:cs="Times New Roman"/>
          <w:lang w:eastAsia="fr-FR"/>
        </w:rPr>
        <w:t>What are the initiative taken to ensure COVID-19 related information dissemination/protection equipment distribution?</w:t>
      </w:r>
      <w:r w:rsidRPr="00D206E1">
        <w:rPr>
          <w:rFonts w:ascii="Times New Roman" w:eastAsia="Times New Roman" w:hAnsi="Times New Roman" w:cs="Times New Roman"/>
          <w:b/>
          <w:lang w:eastAsia="fr-FR"/>
        </w:rPr>
        <w:t xml:space="preserve">   </w:t>
      </w:r>
      <w:r w:rsidR="000117C5">
        <w:rPr>
          <w:rFonts w:ascii="Times New Roman" w:eastAsia="Times New Roman" w:hAnsi="Times New Roman" w:cs="Times New Roman"/>
          <w:lang w:eastAsia="fr-FR"/>
        </w:rPr>
        <w:t xml:space="preserve">YES </w:t>
      </w:r>
      <w:r w:rsidRPr="00D206E1">
        <w:rPr>
          <w:rFonts w:ascii="Times New Roman" w:eastAsia="Times New Roman" w:hAnsi="Times New Roman" w:cs="Times New Roman"/>
          <w:lang w:eastAsia="fr-FR"/>
        </w:rPr>
        <w:t xml:space="preserve">……….. . . . . . </w:t>
      </w:r>
      <w:proofErr w:type="gramStart"/>
      <w:r w:rsidRPr="00D206E1">
        <w:rPr>
          <w:rFonts w:ascii="Times New Roman" w:eastAsia="Times New Roman" w:hAnsi="Times New Roman" w:cs="Times New Roman"/>
          <w:lang w:eastAsia="fr-FR"/>
        </w:rPr>
        <w:t>./</w:t>
      </w:r>
      <w:proofErr w:type="gramEnd"/>
      <w:r w:rsidRPr="00D206E1">
        <w:rPr>
          <w:rFonts w:ascii="Times New Roman" w:eastAsia="Times New Roman" w:hAnsi="Times New Roman" w:cs="Times New Roman"/>
          <w:lang w:eastAsia="fr-FR"/>
        </w:rPr>
        <w:t>NO (</w:t>
      </w:r>
      <w:proofErr w:type="spellStart"/>
      <w:r w:rsidRPr="00D206E1">
        <w:rPr>
          <w:rFonts w:ascii="Times New Roman" w:eastAsia="Times New Roman" w:hAnsi="Times New Roman" w:cs="Times New Roman"/>
          <w:lang w:eastAsia="fr-FR"/>
        </w:rPr>
        <w:t>bv</w:t>
      </w:r>
      <w:proofErr w:type="spellEnd"/>
      <w:r w:rsidRPr="00D206E1">
        <w:rPr>
          <w:rFonts w:ascii="Times New Roman" w:eastAsia="Times New Roman" w:hAnsi="Times New Roman" w:cs="Times New Roman"/>
          <w:lang w:eastAsia="fr-FR"/>
        </w:rPr>
        <w:t>). . . . .  .. .</w:t>
      </w:r>
      <w:r w:rsidR="000117C5">
        <w:rPr>
          <w:rFonts w:ascii="Times New Roman" w:eastAsia="Calibri" w:hAnsi="Times New Roman" w:cs="Times New Roman"/>
        </w:rPr>
        <w:t xml:space="preserve">[Put √ mark] </w:t>
      </w:r>
    </w:p>
    <w:p w14:paraId="7855D6FE" w14:textId="6DC0827D" w:rsidR="00A0252F" w:rsidRPr="00D206E1" w:rsidRDefault="000117C5" w:rsidP="00C17C6C">
      <w:pPr>
        <w:ind w:firstLine="720"/>
        <w:jc w:val="both"/>
        <w:rPr>
          <w:rFonts w:ascii="Times New Roman" w:eastAsia="Times New Roman" w:hAnsi="Times New Roman" w:cs="Times New Roman"/>
          <w:b/>
          <w:lang w:eastAsia="fr-FR"/>
        </w:rPr>
      </w:pPr>
      <w:r>
        <w:rPr>
          <w:rFonts w:ascii="Times New Roman" w:eastAsia="Times New Roman" w:hAnsi="Times New Roman" w:cs="Times New Roman"/>
          <w:lang w:eastAsia="fr-FR"/>
        </w:rPr>
        <w:t>YES ……</w:t>
      </w:r>
      <w:proofErr w:type="gramStart"/>
      <w:r>
        <w:rPr>
          <w:rFonts w:ascii="Times New Roman" w:eastAsia="Times New Roman" w:hAnsi="Times New Roman" w:cs="Times New Roman"/>
          <w:lang w:eastAsia="fr-FR"/>
        </w:rPr>
        <w:t xml:space="preserve">… </w:t>
      </w:r>
      <w:r w:rsidR="00A0252F" w:rsidRPr="00D206E1">
        <w:rPr>
          <w:rFonts w:ascii="Times New Roman" w:eastAsia="Times New Roman" w:hAnsi="Times New Roman" w:cs="Times New Roman"/>
          <w:lang w:eastAsia="fr-FR"/>
        </w:rPr>
        <w:t>?</w:t>
      </w:r>
      <w:proofErr w:type="gramEnd"/>
    </w:p>
    <w:p w14:paraId="1025D90B" w14:textId="77777777" w:rsidR="00A0252F" w:rsidRPr="00D206E1" w:rsidRDefault="00A0252F" w:rsidP="00C17C6C">
      <w:pPr>
        <w:pStyle w:val="ListParagraph"/>
        <w:numPr>
          <w:ilvl w:val="0"/>
          <w:numId w:val="18"/>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17043DC3" w14:textId="77777777" w:rsidR="00A0252F" w:rsidRPr="00D206E1" w:rsidRDefault="00A0252F" w:rsidP="00C17C6C">
      <w:pPr>
        <w:pStyle w:val="ListParagraph"/>
        <w:numPr>
          <w:ilvl w:val="0"/>
          <w:numId w:val="18"/>
        </w:numPr>
        <w:spacing w:after="0" w:line="240" w:lineRule="auto"/>
        <w:contextualSpacing w:val="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18C20F40" w14:textId="696D9925" w:rsidR="00A0252F" w:rsidRPr="00D206E1" w:rsidRDefault="00A0252F" w:rsidP="00C17C6C">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So far any extreme steps (lockdown, Isolation, ICU </w:t>
      </w:r>
      <w:proofErr w:type="spellStart"/>
      <w:r w:rsidRPr="00D206E1">
        <w:rPr>
          <w:rFonts w:ascii="Times New Roman" w:eastAsia="Times New Roman" w:hAnsi="Times New Roman" w:cs="Times New Roman"/>
          <w:lang w:eastAsia="fr-FR"/>
        </w:rPr>
        <w:t>etc</w:t>
      </w:r>
      <w:proofErr w:type="spellEnd"/>
      <w:r w:rsidRPr="00D206E1">
        <w:rPr>
          <w:rFonts w:ascii="Times New Roman" w:eastAsia="Times New Roman" w:hAnsi="Times New Roman" w:cs="Times New Roman"/>
          <w:lang w:eastAsia="fr-FR"/>
        </w:rPr>
        <w:t xml:space="preserve">) taken in the area? If yes what are those? </w:t>
      </w:r>
    </w:p>
    <w:p w14:paraId="67CFC092" w14:textId="77777777" w:rsidR="00A0252F" w:rsidRPr="00D206E1" w:rsidRDefault="00A0252F" w:rsidP="00C17C6C">
      <w:pPr>
        <w:pStyle w:val="ListParagraph"/>
        <w:numPr>
          <w:ilvl w:val="1"/>
          <w:numId w:val="15"/>
        </w:numPr>
        <w:spacing w:after="0" w:line="480" w:lineRule="auto"/>
        <w:ind w:left="108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281B9554" w14:textId="77777777" w:rsidR="00A0252F" w:rsidRPr="00D206E1" w:rsidRDefault="00A0252F" w:rsidP="00C17C6C">
      <w:pPr>
        <w:pStyle w:val="ListParagraph"/>
        <w:numPr>
          <w:ilvl w:val="1"/>
          <w:numId w:val="15"/>
        </w:numPr>
        <w:spacing w:after="0" w:line="240" w:lineRule="auto"/>
        <w:ind w:left="1080"/>
        <w:contextualSpacing w:val="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5C030933" w14:textId="77777777" w:rsidR="000117C5" w:rsidRDefault="00A0252F" w:rsidP="000117C5">
      <w:pPr>
        <w:pBdr>
          <w:bottom w:val="single" w:sz="4" w:space="1" w:color="auto"/>
        </w:pBdr>
        <w:spacing w:after="0" w:line="240" w:lineRule="auto"/>
        <w:jc w:val="both"/>
        <w:rPr>
          <w:rFonts w:ascii="Times New Roman" w:hAnsi="Times New Roman" w:cs="Times New Roman"/>
          <w:b/>
        </w:rPr>
      </w:pPr>
      <w:r w:rsidRPr="00D206E1">
        <w:rPr>
          <w:rFonts w:ascii="Times New Roman" w:hAnsi="Times New Roman" w:cs="Times New Roman"/>
          <w:b/>
        </w:rPr>
        <w:t xml:space="preserve">LIVELIHOODS &amp; INCOME </w:t>
      </w:r>
    </w:p>
    <w:p w14:paraId="3F1727F0" w14:textId="55E56290" w:rsidR="00A0252F" w:rsidRPr="00D206E1" w:rsidRDefault="00A0252F" w:rsidP="000117C5">
      <w:pPr>
        <w:pBdr>
          <w:bottom w:val="single" w:sz="4" w:space="1" w:color="auto"/>
        </w:pBd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What are the number/percentage of lower income (poor/extreme poor) people in yo</w:t>
      </w:r>
      <w:r w:rsidR="000117C5">
        <w:rPr>
          <w:rFonts w:ascii="Times New Roman" w:eastAsia="Times New Roman" w:hAnsi="Times New Roman" w:cs="Times New Roman"/>
          <w:lang w:eastAsia="fr-FR"/>
        </w:rPr>
        <w:t>ur area (</w:t>
      </w:r>
      <w:proofErr w:type="spellStart"/>
      <w:r w:rsidR="000117C5">
        <w:rPr>
          <w:rFonts w:ascii="Times New Roman" w:eastAsia="Times New Roman" w:hAnsi="Times New Roman" w:cs="Times New Roman"/>
          <w:lang w:eastAsia="fr-FR"/>
        </w:rPr>
        <w:t>Upazila</w:t>
      </w:r>
      <w:proofErr w:type="spellEnd"/>
      <w:r w:rsidR="000117C5">
        <w:rPr>
          <w:rFonts w:ascii="Times New Roman" w:eastAsia="Times New Roman" w:hAnsi="Times New Roman" w:cs="Times New Roman"/>
          <w:lang w:eastAsia="fr-FR"/>
        </w:rPr>
        <w:t xml:space="preserve">/Union/ Ward)? </w:t>
      </w:r>
      <w:r w:rsidRPr="00D206E1">
        <w:rPr>
          <w:rFonts w:ascii="Times New Roman" w:eastAsia="Times New Roman" w:hAnsi="Times New Roman" w:cs="Times New Roman"/>
          <w:b/>
          <w:lang w:eastAsia="fr-FR"/>
        </w:rPr>
        <w:t xml:space="preserve"> </w:t>
      </w:r>
      <w:r w:rsidRPr="00D206E1">
        <w:rPr>
          <w:rFonts w:ascii="Times New Roman" w:eastAsia="Times New Roman" w:hAnsi="Times New Roman" w:cs="Times New Roman"/>
          <w:lang w:eastAsia="fr-FR"/>
        </w:rPr>
        <w:t xml:space="preserve"> _________________</w:t>
      </w:r>
    </w:p>
    <w:p w14:paraId="76640191" w14:textId="012C2AB8" w:rsidR="00A0252F" w:rsidRPr="00D206E1" w:rsidRDefault="00A0252F" w:rsidP="00C17C6C">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How covid-19 affected lower income peoples (poor/extreme poor) livelihoods and Income? </w:t>
      </w:r>
    </w:p>
    <w:p w14:paraId="759D20A4" w14:textId="77777777" w:rsidR="00A0252F" w:rsidRPr="00D206E1" w:rsidRDefault="00A0252F" w:rsidP="00C17C6C">
      <w:pPr>
        <w:pStyle w:val="ListParagraph"/>
        <w:numPr>
          <w:ilvl w:val="1"/>
          <w:numId w:val="15"/>
        </w:numPr>
        <w:spacing w:after="0" w:line="480" w:lineRule="auto"/>
        <w:ind w:left="900" w:hanging="18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27FA3548" w14:textId="77777777" w:rsidR="00A0252F" w:rsidRPr="00D206E1" w:rsidRDefault="00A0252F" w:rsidP="00C17C6C">
      <w:pPr>
        <w:pStyle w:val="ListParagraph"/>
        <w:numPr>
          <w:ilvl w:val="1"/>
          <w:numId w:val="15"/>
        </w:numPr>
        <w:spacing w:after="0" w:line="480" w:lineRule="auto"/>
        <w:ind w:left="900" w:hanging="18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44DACED1" w14:textId="77777777" w:rsidR="00A0252F" w:rsidRPr="00D206E1" w:rsidRDefault="00A0252F" w:rsidP="00C17C6C">
      <w:pPr>
        <w:pStyle w:val="ListParagraph"/>
        <w:numPr>
          <w:ilvl w:val="1"/>
          <w:numId w:val="15"/>
        </w:numPr>
        <w:spacing w:after="0" w:line="480" w:lineRule="auto"/>
        <w:ind w:left="900" w:hanging="18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193D0297" w14:textId="06DBE027" w:rsidR="00A0252F" w:rsidRPr="00D206E1" w:rsidRDefault="00A0252F" w:rsidP="00C17C6C">
      <w:pPr>
        <w:pStyle w:val="ListParagraph"/>
        <w:numPr>
          <w:ilvl w:val="0"/>
          <w:numId w:val="15"/>
        </w:numPr>
        <w:spacing w:after="0" w:line="240" w:lineRule="auto"/>
        <w:jc w:val="both"/>
        <w:rPr>
          <w:rFonts w:ascii="Times New Roman" w:eastAsia="Calibri" w:hAnsi="Times New Roman" w:cs="Times New Roman"/>
        </w:rPr>
      </w:pPr>
      <w:r w:rsidRPr="00D206E1">
        <w:rPr>
          <w:rFonts w:ascii="Times New Roman" w:eastAsia="Times New Roman" w:hAnsi="Times New Roman" w:cs="Times New Roman"/>
          <w:lang w:eastAsia="fr-FR"/>
        </w:rPr>
        <w:t xml:space="preserve">If the major income of lower income peoples (Poor and extreme poor) livelihood affected by the Corona Issue, what types of assistance provisioned for their survivability?  </w:t>
      </w:r>
      <w:r w:rsidR="000117C5">
        <w:rPr>
          <w:rFonts w:ascii="Times New Roman" w:eastAsia="Times New Roman" w:hAnsi="Times New Roman" w:cs="Times New Roman"/>
          <w:b/>
          <w:lang w:eastAsia="fr-FR"/>
        </w:rPr>
        <w:t xml:space="preserve">YES </w:t>
      </w:r>
      <w:r w:rsidRPr="00D206E1">
        <w:rPr>
          <w:rFonts w:ascii="Times New Roman" w:eastAsia="Times New Roman" w:hAnsi="Times New Roman" w:cs="Times New Roman"/>
          <w:b/>
          <w:lang w:eastAsia="fr-FR"/>
        </w:rPr>
        <w:t xml:space="preserve">……….. . . . . . </w:t>
      </w:r>
      <w:proofErr w:type="gramStart"/>
      <w:r w:rsidRPr="00D206E1">
        <w:rPr>
          <w:rFonts w:ascii="Times New Roman" w:eastAsia="Times New Roman" w:hAnsi="Times New Roman" w:cs="Times New Roman"/>
          <w:b/>
          <w:lang w:eastAsia="fr-FR"/>
        </w:rPr>
        <w:t>./</w:t>
      </w:r>
      <w:proofErr w:type="gramEnd"/>
      <w:r w:rsidRPr="00D206E1">
        <w:rPr>
          <w:rFonts w:ascii="Times New Roman" w:eastAsia="Times New Roman" w:hAnsi="Times New Roman" w:cs="Times New Roman"/>
          <w:b/>
          <w:lang w:eastAsia="fr-FR"/>
        </w:rPr>
        <w:t>NO (</w:t>
      </w:r>
      <w:proofErr w:type="spellStart"/>
      <w:r w:rsidRPr="00D206E1">
        <w:rPr>
          <w:rFonts w:ascii="Times New Roman" w:eastAsia="Times New Roman" w:hAnsi="Times New Roman" w:cs="Times New Roman"/>
          <w:b/>
          <w:lang w:eastAsia="fr-FR"/>
        </w:rPr>
        <w:t>bv</w:t>
      </w:r>
      <w:proofErr w:type="spellEnd"/>
      <w:r w:rsidRPr="00D206E1">
        <w:rPr>
          <w:rFonts w:ascii="Times New Roman" w:eastAsia="Times New Roman" w:hAnsi="Times New Roman" w:cs="Times New Roman"/>
          <w:b/>
          <w:lang w:eastAsia="fr-FR"/>
        </w:rPr>
        <w:t>). . . . .  .. .</w:t>
      </w:r>
      <w:r w:rsidR="000117C5">
        <w:rPr>
          <w:rFonts w:ascii="Times New Roman" w:eastAsia="Calibri" w:hAnsi="Times New Roman" w:cs="Times New Roman"/>
          <w:b/>
        </w:rPr>
        <w:t xml:space="preserve">[Put √ mark] </w:t>
      </w:r>
    </w:p>
    <w:p w14:paraId="134B3091" w14:textId="6D4B3A23" w:rsidR="00A0252F" w:rsidRPr="00D206E1" w:rsidRDefault="00A0252F" w:rsidP="00C17C6C">
      <w:pPr>
        <w:pStyle w:val="ListParagraph"/>
        <w:jc w:val="both"/>
        <w:rPr>
          <w:rFonts w:ascii="Times New Roman" w:eastAsia="Times New Roman" w:hAnsi="Times New Roman" w:cs="Times New Roman"/>
          <w:b/>
          <w:lang w:eastAsia="fr-FR"/>
        </w:rPr>
      </w:pPr>
      <w:r w:rsidRPr="00D206E1">
        <w:rPr>
          <w:rFonts w:ascii="Times New Roman" w:eastAsia="Times New Roman" w:hAnsi="Times New Roman" w:cs="Times New Roman"/>
          <w:lang w:eastAsia="fr-FR"/>
        </w:rPr>
        <w:t xml:space="preserve">YES </w:t>
      </w:r>
      <w:r w:rsidRPr="00D206E1">
        <w:rPr>
          <w:rFonts w:ascii="Times New Roman" w:eastAsia="Times New Roman" w:hAnsi="Times New Roman" w:cs="Times New Roman"/>
          <w:b/>
          <w:lang w:eastAsia="fr-FR"/>
        </w:rPr>
        <w:t xml:space="preserve">……… </w:t>
      </w:r>
    </w:p>
    <w:p w14:paraId="4692D6A9" w14:textId="77777777" w:rsidR="00A0252F" w:rsidRPr="00D206E1" w:rsidRDefault="00A0252F" w:rsidP="00C17C6C">
      <w:pPr>
        <w:pStyle w:val="ListParagraph"/>
        <w:spacing w:after="0" w:line="240" w:lineRule="auto"/>
        <w:jc w:val="both"/>
        <w:rPr>
          <w:rFonts w:ascii="Times New Roman" w:eastAsia="Times New Roman" w:hAnsi="Times New Roman" w:cs="Times New Roman"/>
          <w:lang w:eastAsia="fr-FR"/>
        </w:rPr>
      </w:pPr>
    </w:p>
    <w:p w14:paraId="0A41DCC7" w14:textId="77777777" w:rsidR="00A0252F" w:rsidRPr="00D206E1" w:rsidRDefault="00A0252F" w:rsidP="00C17C6C">
      <w:pPr>
        <w:spacing w:after="0" w:line="240" w:lineRule="auto"/>
        <w:jc w:val="both"/>
        <w:rPr>
          <w:rFonts w:ascii="Times New Roman" w:eastAsia="Times New Roman" w:hAnsi="Times New Roman" w:cs="Times New Roman"/>
          <w:lang w:eastAsia="fr-FR"/>
        </w:rPr>
      </w:pPr>
    </w:p>
    <w:p w14:paraId="1BBF676E" w14:textId="06B1C943" w:rsidR="00A0252F" w:rsidRPr="00D206E1" w:rsidRDefault="000117C5" w:rsidP="00C17C6C">
      <w:pPr>
        <w:spacing w:after="0" w:line="360" w:lineRule="auto"/>
        <w:ind w:left="720"/>
        <w:jc w:val="both"/>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Assistance 1</w:t>
      </w:r>
      <w:r w:rsidR="00A0252F" w:rsidRPr="00D206E1">
        <w:rPr>
          <w:rFonts w:ascii="Times New Roman" w:eastAsia="Times New Roman" w:hAnsi="Times New Roman" w:cs="Times New Roman"/>
          <w:lang w:val="en-GB" w:eastAsia="en-GB"/>
        </w:rPr>
        <w:tab/>
        <w:t>----------------------------------------------------------</w:t>
      </w:r>
    </w:p>
    <w:p w14:paraId="18EFB617" w14:textId="1E5DD06C" w:rsidR="00A0252F" w:rsidRPr="00D206E1" w:rsidRDefault="00A0252F" w:rsidP="00C17C6C">
      <w:pPr>
        <w:spacing w:after="0" w:line="360" w:lineRule="auto"/>
        <w:ind w:left="72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Assistance 2</w:t>
      </w:r>
      <w:r w:rsidRPr="00D206E1">
        <w:rPr>
          <w:rFonts w:ascii="Times New Roman" w:eastAsia="Times New Roman" w:hAnsi="Times New Roman" w:cs="Times New Roman"/>
          <w:lang w:val="en-GB" w:eastAsia="en-GB"/>
        </w:rPr>
        <w:tab/>
        <w:t>----------------------------------------------------------</w:t>
      </w:r>
    </w:p>
    <w:p w14:paraId="3F293CA3" w14:textId="095C277C" w:rsidR="00A0252F" w:rsidRPr="00D206E1" w:rsidRDefault="00A0252F" w:rsidP="00C17C6C">
      <w:pPr>
        <w:spacing w:after="0" w:line="360" w:lineRule="auto"/>
        <w:ind w:firstLine="720"/>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Assistance 3</w:t>
      </w:r>
      <w:r w:rsidRPr="00D206E1">
        <w:rPr>
          <w:rFonts w:ascii="Times New Roman" w:eastAsia="Times New Roman" w:hAnsi="Times New Roman" w:cs="Times New Roman"/>
          <w:lang w:val="en-GB" w:eastAsia="en-GB"/>
        </w:rPr>
        <w:tab/>
        <w:t>----------------------------------------------------------</w:t>
      </w:r>
    </w:p>
    <w:p w14:paraId="4ED25A9C" w14:textId="7B07BC9A" w:rsidR="00A0252F" w:rsidRPr="000117C5" w:rsidRDefault="00A0252F" w:rsidP="005536EF">
      <w:pPr>
        <w:pStyle w:val="ListParagraph"/>
        <w:numPr>
          <w:ilvl w:val="0"/>
          <w:numId w:val="15"/>
        </w:numPr>
        <w:spacing w:after="0" w:line="240" w:lineRule="auto"/>
        <w:jc w:val="both"/>
        <w:rPr>
          <w:rFonts w:ascii="Times New Roman" w:eastAsia="Times New Roman" w:hAnsi="Times New Roman" w:cs="Times New Roman"/>
          <w:lang w:eastAsia="fr-FR"/>
        </w:rPr>
      </w:pPr>
      <w:r w:rsidRPr="000117C5">
        <w:rPr>
          <w:rFonts w:ascii="Times New Roman" w:eastAsia="Times New Roman" w:hAnsi="Times New Roman" w:cs="Times New Roman"/>
          <w:lang w:eastAsia="fr-FR"/>
        </w:rPr>
        <w:t xml:space="preserve">How many families received that assistance? </w:t>
      </w:r>
    </w:p>
    <w:p w14:paraId="76EAE34B" w14:textId="3F02CD73" w:rsidR="00A0252F" w:rsidRPr="00D206E1" w:rsidRDefault="00A0252F" w:rsidP="00C17C6C">
      <w:pPr>
        <w:pStyle w:val="ListParagraph"/>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Food</w:t>
      </w:r>
      <w:r w:rsidR="000117C5">
        <w:rPr>
          <w:rFonts w:ascii="Times New Roman" w:eastAsia="Times New Roman" w:hAnsi="Times New Roman" w:cs="Times New Roman"/>
          <w:lang w:eastAsia="fr-FR"/>
        </w:rPr>
        <w:t xml:space="preserve">. . . . . . . . .Cash </w:t>
      </w:r>
      <w:r w:rsidRPr="00D206E1">
        <w:rPr>
          <w:rFonts w:ascii="Times New Roman" w:eastAsia="Times New Roman" w:hAnsi="Times New Roman" w:cs="Times New Roman"/>
          <w:lang w:eastAsia="fr-FR"/>
        </w:rPr>
        <w:t xml:space="preserve">. . . . . . . . . . . . </w:t>
      </w:r>
      <w:proofErr w:type="gramStart"/>
      <w:r w:rsidRPr="00D206E1">
        <w:rPr>
          <w:rFonts w:ascii="Times New Roman" w:eastAsia="Times New Roman" w:hAnsi="Times New Roman" w:cs="Times New Roman"/>
          <w:lang w:eastAsia="fr-FR"/>
        </w:rPr>
        <w:t>.Others</w:t>
      </w:r>
      <w:proofErr w:type="gramEnd"/>
      <w:r w:rsidRPr="00D206E1">
        <w:rPr>
          <w:rFonts w:ascii="Times New Roman" w:eastAsia="Times New Roman" w:hAnsi="Times New Roman" w:cs="Times New Roman"/>
          <w:lang w:eastAsia="fr-FR"/>
        </w:rPr>
        <w:t>). . . . .  . . . . .  . . .</w:t>
      </w:r>
    </w:p>
    <w:p w14:paraId="2C1E9F2C" w14:textId="77777777" w:rsidR="00A0252F" w:rsidRPr="00D206E1" w:rsidRDefault="00A0252F" w:rsidP="00C17C6C">
      <w:pPr>
        <w:pStyle w:val="ListParagraph"/>
        <w:spacing w:after="0" w:line="240" w:lineRule="auto"/>
        <w:jc w:val="both"/>
        <w:rPr>
          <w:rFonts w:ascii="Times New Roman" w:eastAsia="Times New Roman" w:hAnsi="Times New Roman" w:cs="Times New Roman"/>
          <w:lang w:eastAsia="fr-FR"/>
        </w:rPr>
      </w:pPr>
    </w:p>
    <w:p w14:paraId="2DCD1641" w14:textId="60F23805" w:rsidR="00A0252F" w:rsidRPr="00D206E1" w:rsidRDefault="00A0252F" w:rsidP="00C17C6C">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Quantity/amount per family: Food: Rice. . . . . . .  .</w:t>
      </w:r>
      <w:proofErr w:type="gramStart"/>
      <w:r w:rsidRPr="00D206E1">
        <w:rPr>
          <w:rFonts w:ascii="Times New Roman" w:eastAsia="Times New Roman" w:hAnsi="Times New Roman" w:cs="Times New Roman"/>
          <w:lang w:eastAsia="fr-FR"/>
        </w:rPr>
        <w:t>kg</w:t>
      </w:r>
      <w:proofErr w:type="gramEnd"/>
      <w:r w:rsidRPr="00D206E1">
        <w:rPr>
          <w:rFonts w:ascii="Times New Roman" w:eastAsia="Times New Roman" w:hAnsi="Times New Roman" w:cs="Times New Roman"/>
          <w:lang w:eastAsia="fr-FR"/>
        </w:rPr>
        <w:t xml:space="preserve">. Pulse. . . . . . . . </w:t>
      </w:r>
      <w:proofErr w:type="gramStart"/>
      <w:r w:rsidRPr="00D206E1">
        <w:rPr>
          <w:rFonts w:ascii="Times New Roman" w:eastAsia="Times New Roman" w:hAnsi="Times New Roman" w:cs="Times New Roman"/>
          <w:lang w:eastAsia="fr-FR"/>
        </w:rPr>
        <w:t>kg</w:t>
      </w:r>
      <w:proofErr w:type="gramEnd"/>
      <w:r w:rsidRPr="00D206E1">
        <w:rPr>
          <w:rFonts w:ascii="Times New Roman" w:eastAsia="Times New Roman" w:hAnsi="Times New Roman" w:cs="Times New Roman"/>
          <w:lang w:eastAsia="fr-FR"/>
        </w:rPr>
        <w:t xml:space="preserve"> Potato. . . . . .</w:t>
      </w:r>
      <w:proofErr w:type="gramStart"/>
      <w:r w:rsidRPr="00D206E1">
        <w:rPr>
          <w:rFonts w:ascii="Times New Roman" w:eastAsia="Times New Roman" w:hAnsi="Times New Roman" w:cs="Times New Roman"/>
          <w:lang w:eastAsia="fr-FR"/>
        </w:rPr>
        <w:t>kg</w:t>
      </w:r>
      <w:proofErr w:type="gramEnd"/>
      <w:r w:rsidRPr="00D206E1">
        <w:rPr>
          <w:rFonts w:ascii="Times New Roman" w:eastAsia="Times New Roman" w:hAnsi="Times New Roman" w:cs="Times New Roman"/>
          <w:lang w:eastAsia="fr-FR"/>
        </w:rPr>
        <w:t>, Oil. . . .</w:t>
      </w:r>
      <w:proofErr w:type="spellStart"/>
      <w:proofErr w:type="gramStart"/>
      <w:r w:rsidRPr="00D206E1">
        <w:rPr>
          <w:rFonts w:ascii="Times New Roman" w:eastAsia="Times New Roman" w:hAnsi="Times New Roman" w:cs="Times New Roman"/>
          <w:lang w:eastAsia="fr-FR"/>
        </w:rPr>
        <w:t>litre</w:t>
      </w:r>
      <w:proofErr w:type="spellEnd"/>
      <w:proofErr w:type="gramEnd"/>
      <w:r w:rsidRPr="00D206E1">
        <w:rPr>
          <w:rFonts w:ascii="Times New Roman" w:eastAsia="Times New Roman" w:hAnsi="Times New Roman" w:cs="Times New Roman"/>
          <w:lang w:eastAsia="fr-FR"/>
        </w:rPr>
        <w:t xml:space="preserve">. Cash </w:t>
      </w:r>
    </w:p>
    <w:p w14:paraId="14270A27" w14:textId="02A4D26D" w:rsidR="00A0252F" w:rsidRPr="00D206E1" w:rsidRDefault="00A0252F" w:rsidP="00C17C6C">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Who have provided the assistance (governme</w:t>
      </w:r>
      <w:r w:rsidR="000117C5">
        <w:rPr>
          <w:rFonts w:ascii="Times New Roman" w:eastAsia="Times New Roman" w:hAnsi="Times New Roman" w:cs="Times New Roman"/>
          <w:lang w:eastAsia="fr-FR"/>
        </w:rPr>
        <w:t>nt/private sector/individual)</w:t>
      </w:r>
      <w:proofErr w:type="gramStart"/>
      <w:r w:rsidR="000117C5">
        <w:rPr>
          <w:rFonts w:ascii="Times New Roman" w:eastAsia="Times New Roman" w:hAnsi="Times New Roman" w:cs="Times New Roman"/>
          <w:lang w:eastAsia="fr-FR"/>
        </w:rPr>
        <w:t>?</w:t>
      </w:r>
      <w:r w:rsidRPr="00D206E1">
        <w:rPr>
          <w:rFonts w:ascii="Times New Roman" w:eastAsia="Times New Roman" w:hAnsi="Times New Roman" w:cs="Times New Roman"/>
          <w:lang w:eastAsia="fr-FR"/>
        </w:rPr>
        <w:t>.</w:t>
      </w:r>
      <w:proofErr w:type="gramEnd"/>
      <w:r w:rsidRPr="00D206E1">
        <w:rPr>
          <w:rFonts w:ascii="Times New Roman" w:eastAsia="Times New Roman" w:hAnsi="Times New Roman" w:cs="Times New Roman"/>
          <w:lang w:eastAsia="fr-FR"/>
        </w:rPr>
        <w:t>. . . . . . . . . . .. . . . .. . . . . . . .. . . . . . . .</w:t>
      </w:r>
    </w:p>
    <w:p w14:paraId="38BD48FE" w14:textId="77777777" w:rsidR="00A0252F" w:rsidRPr="00D206E1" w:rsidRDefault="00A0252F" w:rsidP="00C17C6C">
      <w:pPr>
        <w:pStyle w:val="ListParagraph"/>
        <w:jc w:val="both"/>
        <w:rPr>
          <w:rFonts w:ascii="Times New Roman" w:eastAsia="Times New Roman" w:hAnsi="Times New Roman" w:cs="Times New Roman"/>
          <w:lang w:eastAsia="fr-FR"/>
        </w:rPr>
      </w:pPr>
    </w:p>
    <w:p w14:paraId="0E902E85" w14:textId="02653BCE" w:rsidR="00A0252F" w:rsidRPr="000117C5" w:rsidRDefault="00A0252F" w:rsidP="005536EF">
      <w:pPr>
        <w:pStyle w:val="ListParagraph"/>
        <w:numPr>
          <w:ilvl w:val="0"/>
          <w:numId w:val="15"/>
        </w:numPr>
        <w:spacing w:after="0" w:line="240" w:lineRule="auto"/>
        <w:jc w:val="both"/>
        <w:rPr>
          <w:rFonts w:ascii="Times New Roman" w:eastAsia="Times New Roman" w:hAnsi="Times New Roman" w:cs="Times New Roman"/>
          <w:lang w:eastAsia="fr-FR"/>
        </w:rPr>
      </w:pPr>
      <w:r w:rsidRPr="000117C5">
        <w:rPr>
          <w:rFonts w:ascii="Times New Roman" w:eastAsia="Times New Roman" w:hAnsi="Times New Roman" w:cs="Times New Roman"/>
          <w:lang w:eastAsia="fr-FR"/>
        </w:rPr>
        <w:t xml:space="preserve">If the situation become unchanged what are the plan to support those poor/extreme poor families for their survivability? </w:t>
      </w:r>
    </w:p>
    <w:p w14:paraId="4C5561D5" w14:textId="092A6A3F" w:rsidR="00A0252F" w:rsidRPr="00D206E1" w:rsidRDefault="00A0252F" w:rsidP="00C17C6C">
      <w:pPr>
        <w:pStyle w:val="ListParagraph"/>
        <w:numPr>
          <w:ilvl w:val="0"/>
          <w:numId w:val="15"/>
        </w:numPr>
        <w:spacing w:after="0" w:line="240" w:lineRule="auto"/>
        <w:jc w:val="both"/>
        <w:rPr>
          <w:rFonts w:ascii="Times New Roman" w:eastAsia="Times New Roman" w:hAnsi="Times New Roman" w:cs="Times New Roman"/>
          <w:lang w:eastAsia="fr-FR"/>
        </w:rPr>
      </w:pPr>
      <w:r w:rsidRPr="00D206E1">
        <w:rPr>
          <w:rFonts w:ascii="Times New Roman" w:eastAsia="Times New Roman" w:hAnsi="Times New Roman" w:cs="Times New Roman"/>
          <w:lang w:eastAsia="fr-FR"/>
        </w:rPr>
        <w:t xml:space="preserve">Do you think that to tackle the situation besides government other national-international organizations/private sector needs to assist those people? </w:t>
      </w:r>
    </w:p>
    <w:p w14:paraId="27647AF4" w14:textId="6EDC3503" w:rsidR="00A0252F" w:rsidRPr="000117C5" w:rsidRDefault="00A0252F" w:rsidP="005536EF">
      <w:pPr>
        <w:pStyle w:val="ListParagraph"/>
        <w:numPr>
          <w:ilvl w:val="0"/>
          <w:numId w:val="10"/>
        </w:numPr>
        <w:spacing w:after="0" w:line="480" w:lineRule="auto"/>
        <w:jc w:val="both"/>
        <w:rPr>
          <w:rFonts w:ascii="Times New Roman" w:eastAsia="Times New Roman" w:hAnsi="Times New Roman" w:cs="Times New Roman"/>
          <w:lang w:val="en-GB" w:eastAsia="en-GB"/>
        </w:rPr>
      </w:pPr>
      <w:r w:rsidRPr="000117C5">
        <w:rPr>
          <w:rFonts w:ascii="Times New Roman" w:eastAsia="Times New Roman" w:hAnsi="Times New Roman" w:cs="Times New Roman"/>
          <w:lang w:eastAsia="fr-FR"/>
        </w:rPr>
        <w:t xml:space="preserve">If yes, what type of assistance needed as urgent basis? </w:t>
      </w:r>
      <w:r w:rsidRPr="000117C5">
        <w:rPr>
          <w:rFonts w:ascii="Times New Roman" w:eastAsia="Times New Roman" w:hAnsi="Times New Roman" w:cs="Times New Roman"/>
          <w:lang w:val="en-GB" w:eastAsia="en-GB"/>
        </w:rPr>
        <w:t>----------------------------------------</w:t>
      </w:r>
    </w:p>
    <w:p w14:paraId="54CDAD91" w14:textId="63EBC514" w:rsidR="00A0252F" w:rsidRPr="00D206E1" w:rsidRDefault="00A0252F" w:rsidP="00C17C6C">
      <w:pPr>
        <w:pStyle w:val="ListParagraph"/>
        <w:numPr>
          <w:ilvl w:val="0"/>
          <w:numId w:val="10"/>
        </w:numPr>
        <w:spacing w:after="0" w:line="480" w:lineRule="auto"/>
        <w:jc w:val="both"/>
        <w:rPr>
          <w:rFonts w:ascii="Times New Roman" w:eastAsia="Times New Roman" w:hAnsi="Times New Roman" w:cs="Times New Roman"/>
          <w:lang w:val="en-GB" w:eastAsia="en-GB"/>
        </w:rPr>
      </w:pPr>
      <w:r w:rsidRPr="00D206E1">
        <w:rPr>
          <w:rFonts w:ascii="Times New Roman" w:eastAsia="Times New Roman" w:hAnsi="Times New Roman" w:cs="Times New Roman"/>
          <w:lang w:val="en-GB" w:eastAsia="en-GB"/>
        </w:rPr>
        <w:t>--------------------------------------------------------</w:t>
      </w:r>
    </w:p>
    <w:p w14:paraId="2F372401" w14:textId="77777777" w:rsidR="00DA515F" w:rsidRDefault="00A0252F" w:rsidP="00DA515F">
      <w:pPr>
        <w:jc w:val="both"/>
        <w:rPr>
          <w:rFonts w:ascii="Times New Roman" w:hAnsi="Times New Roman" w:cs="Times New Roman"/>
          <w:b/>
        </w:rPr>
      </w:pPr>
      <w:r w:rsidRPr="00D206E1">
        <w:rPr>
          <w:rFonts w:ascii="Times New Roman" w:hAnsi="Times New Roman" w:cs="Times New Roman"/>
          <w:b/>
        </w:rPr>
        <w:t>Thank you for your response and time!</w:t>
      </w:r>
    </w:p>
    <w:p w14:paraId="68AB35A0" w14:textId="77777777" w:rsidR="00DA515F" w:rsidRDefault="00DA515F" w:rsidP="00DA515F">
      <w:pPr>
        <w:jc w:val="both"/>
        <w:rPr>
          <w:rFonts w:ascii="Times New Roman" w:hAnsi="Times New Roman" w:cs="Times New Roman"/>
          <w:b/>
        </w:rPr>
      </w:pPr>
    </w:p>
    <w:p w14:paraId="2FAF95B6" w14:textId="5AA26822" w:rsidR="007B7B99" w:rsidRPr="004B1993" w:rsidRDefault="00E02C59" w:rsidP="00DA515F">
      <w:pPr>
        <w:pStyle w:val="Heading2"/>
      </w:pPr>
      <w:bookmarkStart w:id="39" w:name="_Toc39761549"/>
      <w:r w:rsidRPr="004B1993">
        <w:t>Annex 3</w:t>
      </w:r>
      <w:proofErr w:type="gramStart"/>
      <w:r w:rsidRPr="004B1993">
        <w:t>:</w:t>
      </w:r>
      <w:r w:rsidR="007B7B99" w:rsidRPr="004B1993">
        <w:t>Ward</w:t>
      </w:r>
      <w:proofErr w:type="gramEnd"/>
      <w:r w:rsidR="007B7B99" w:rsidRPr="004B1993">
        <w:t xml:space="preserve"> &amp; Union Wise Sample Distribution</w:t>
      </w:r>
      <w:bookmarkEnd w:id="39"/>
    </w:p>
    <w:p w14:paraId="2381CB47" w14:textId="77777777" w:rsidR="00DA515F" w:rsidRPr="00DA515F" w:rsidRDefault="00DA515F" w:rsidP="00DA515F"/>
    <w:tbl>
      <w:tblPr>
        <w:tblW w:w="5000" w:type="pct"/>
        <w:tblLook w:val="04A0" w:firstRow="1" w:lastRow="0" w:firstColumn="1" w:lastColumn="0" w:noHBand="0" w:noVBand="1"/>
      </w:tblPr>
      <w:tblGrid>
        <w:gridCol w:w="1511"/>
        <w:gridCol w:w="2965"/>
        <w:gridCol w:w="766"/>
        <w:gridCol w:w="1836"/>
        <w:gridCol w:w="2373"/>
      </w:tblGrid>
      <w:tr w:rsidR="00D206E1" w:rsidRPr="00D206E1" w14:paraId="44DA7315" w14:textId="77777777" w:rsidTr="004054E7">
        <w:trPr>
          <w:trHeight w:val="143"/>
          <w:tblHeader/>
        </w:trPr>
        <w:tc>
          <w:tcPr>
            <w:tcW w:w="847" w:type="pct"/>
            <w:tcBorders>
              <w:top w:val="single" w:sz="4" w:space="0" w:color="auto"/>
              <w:left w:val="single" w:sz="4" w:space="0" w:color="auto"/>
              <w:bottom w:val="single" w:sz="4" w:space="0" w:color="auto"/>
              <w:right w:val="single" w:sz="4" w:space="0" w:color="auto"/>
            </w:tcBorders>
            <w:shd w:val="clear" w:color="000000" w:fill="D9D9D9"/>
            <w:vAlign w:val="center"/>
          </w:tcPr>
          <w:p w14:paraId="7E0F2CB9" w14:textId="3097268F"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Upazila</w:t>
            </w:r>
            <w:proofErr w:type="spellEnd"/>
          </w:p>
        </w:tc>
        <w:tc>
          <w:tcPr>
            <w:tcW w:w="161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33AB98" w14:textId="6DD14150"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Union</w:t>
            </w:r>
          </w:p>
        </w:tc>
        <w:tc>
          <w:tcPr>
            <w:tcW w:w="378" w:type="pct"/>
            <w:tcBorders>
              <w:top w:val="single" w:sz="4" w:space="0" w:color="auto"/>
              <w:left w:val="nil"/>
              <w:bottom w:val="single" w:sz="4" w:space="0" w:color="auto"/>
              <w:right w:val="single" w:sz="4" w:space="0" w:color="auto"/>
            </w:tcBorders>
            <w:shd w:val="clear" w:color="000000" w:fill="D9D9D9"/>
            <w:noWrap/>
            <w:vAlign w:val="bottom"/>
            <w:hideMark/>
          </w:tcPr>
          <w:p w14:paraId="044ABFC3" w14:textId="2D592590"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Ward</w:t>
            </w:r>
          </w:p>
        </w:tc>
        <w:tc>
          <w:tcPr>
            <w:tcW w:w="1003" w:type="pct"/>
            <w:tcBorders>
              <w:top w:val="single" w:sz="4" w:space="0" w:color="auto"/>
              <w:left w:val="nil"/>
              <w:bottom w:val="single" w:sz="4" w:space="0" w:color="auto"/>
              <w:right w:val="single" w:sz="4" w:space="0" w:color="auto"/>
            </w:tcBorders>
            <w:shd w:val="clear" w:color="000000" w:fill="D9D9D9"/>
            <w:noWrap/>
            <w:vAlign w:val="bottom"/>
            <w:hideMark/>
          </w:tcPr>
          <w:p w14:paraId="42AB51A3" w14:textId="2DBFF4CE"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Total Participant</w:t>
            </w:r>
          </w:p>
        </w:tc>
        <w:tc>
          <w:tcPr>
            <w:tcW w:w="1156" w:type="pct"/>
            <w:tcBorders>
              <w:top w:val="single" w:sz="4" w:space="0" w:color="auto"/>
              <w:left w:val="nil"/>
              <w:bottom w:val="single" w:sz="4" w:space="0" w:color="auto"/>
              <w:right w:val="single" w:sz="4" w:space="0" w:color="auto"/>
            </w:tcBorders>
            <w:shd w:val="clear" w:color="000000" w:fill="D9D9D9"/>
            <w:noWrap/>
            <w:vAlign w:val="bottom"/>
            <w:hideMark/>
          </w:tcPr>
          <w:p w14:paraId="4167C417" w14:textId="77777777"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Representative Sample</w:t>
            </w:r>
          </w:p>
        </w:tc>
      </w:tr>
      <w:tr w:rsidR="00D206E1" w:rsidRPr="00D206E1" w14:paraId="2A633BFE" w14:textId="77777777" w:rsidTr="004054E7">
        <w:trPr>
          <w:trHeight w:val="315"/>
        </w:trPr>
        <w:tc>
          <w:tcPr>
            <w:tcW w:w="847" w:type="pct"/>
            <w:vMerge w:val="restart"/>
            <w:tcBorders>
              <w:top w:val="nil"/>
              <w:left w:val="single" w:sz="4" w:space="0" w:color="auto"/>
              <w:right w:val="single" w:sz="4" w:space="0" w:color="auto"/>
            </w:tcBorders>
            <w:vAlign w:val="center"/>
          </w:tcPr>
          <w:p w14:paraId="0B7DC679" w14:textId="143EFE92"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Ukhi</w:t>
            </w:r>
            <w:r w:rsidR="00237E23">
              <w:rPr>
                <w:rFonts w:ascii="Times New Roman" w:hAnsi="Times New Roman" w:cs="Times New Roman"/>
                <w:b/>
                <w:bCs/>
              </w:rPr>
              <w:t>y</w:t>
            </w:r>
            <w:r w:rsidRPr="00D206E1">
              <w:rPr>
                <w:rFonts w:ascii="Times New Roman" w:hAnsi="Times New Roman" w:cs="Times New Roman"/>
                <w:b/>
                <w:bCs/>
              </w:rPr>
              <w:t>a</w:t>
            </w:r>
            <w:proofErr w:type="spellEnd"/>
          </w:p>
        </w:tc>
        <w:tc>
          <w:tcPr>
            <w:tcW w:w="16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33BB43" w14:textId="77777777"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Haldia</w:t>
            </w:r>
            <w:proofErr w:type="spellEnd"/>
            <w:r w:rsidRPr="00D206E1">
              <w:rPr>
                <w:rFonts w:ascii="Times New Roman" w:hAnsi="Times New Roman" w:cs="Times New Roman"/>
                <w:b/>
                <w:bCs/>
              </w:rPr>
              <w:t xml:space="preserve"> </w:t>
            </w:r>
            <w:proofErr w:type="spellStart"/>
            <w:r w:rsidRPr="00D206E1">
              <w:rPr>
                <w:rFonts w:ascii="Times New Roman" w:hAnsi="Times New Roman" w:cs="Times New Roman"/>
                <w:b/>
                <w:bCs/>
              </w:rPr>
              <w:t>Palang</w:t>
            </w:r>
            <w:proofErr w:type="spellEnd"/>
          </w:p>
        </w:tc>
        <w:tc>
          <w:tcPr>
            <w:tcW w:w="378" w:type="pct"/>
            <w:tcBorders>
              <w:top w:val="nil"/>
              <w:left w:val="nil"/>
              <w:bottom w:val="single" w:sz="4" w:space="0" w:color="auto"/>
              <w:right w:val="single" w:sz="4" w:space="0" w:color="auto"/>
            </w:tcBorders>
            <w:shd w:val="clear" w:color="auto" w:fill="auto"/>
            <w:noWrap/>
            <w:vAlign w:val="bottom"/>
            <w:hideMark/>
          </w:tcPr>
          <w:p w14:paraId="22A3F918"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c>
          <w:tcPr>
            <w:tcW w:w="1003" w:type="pct"/>
            <w:tcBorders>
              <w:top w:val="nil"/>
              <w:left w:val="nil"/>
              <w:bottom w:val="single" w:sz="4" w:space="0" w:color="auto"/>
              <w:right w:val="single" w:sz="4" w:space="0" w:color="auto"/>
            </w:tcBorders>
            <w:shd w:val="clear" w:color="auto" w:fill="auto"/>
            <w:noWrap/>
            <w:vAlign w:val="bottom"/>
            <w:hideMark/>
          </w:tcPr>
          <w:p w14:paraId="0797DC0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170</w:t>
            </w:r>
          </w:p>
        </w:tc>
        <w:tc>
          <w:tcPr>
            <w:tcW w:w="1156" w:type="pct"/>
            <w:tcBorders>
              <w:top w:val="nil"/>
              <w:left w:val="nil"/>
              <w:bottom w:val="single" w:sz="4" w:space="0" w:color="auto"/>
              <w:right w:val="single" w:sz="4" w:space="0" w:color="auto"/>
            </w:tcBorders>
            <w:shd w:val="clear" w:color="auto" w:fill="auto"/>
            <w:noWrap/>
            <w:vAlign w:val="bottom"/>
            <w:hideMark/>
          </w:tcPr>
          <w:p w14:paraId="67E07E8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w:t>
            </w:r>
          </w:p>
        </w:tc>
      </w:tr>
      <w:tr w:rsidR="00D206E1" w:rsidRPr="00D206E1" w14:paraId="09C8D07F" w14:textId="77777777" w:rsidTr="007434B6">
        <w:trPr>
          <w:trHeight w:val="315"/>
        </w:trPr>
        <w:tc>
          <w:tcPr>
            <w:tcW w:w="847" w:type="pct"/>
            <w:vMerge/>
            <w:tcBorders>
              <w:left w:val="single" w:sz="4" w:space="0" w:color="auto"/>
              <w:right w:val="single" w:sz="4" w:space="0" w:color="auto"/>
            </w:tcBorders>
          </w:tcPr>
          <w:p w14:paraId="3C013A2B"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1621549F"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17B818C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c>
          <w:tcPr>
            <w:tcW w:w="1003" w:type="pct"/>
            <w:tcBorders>
              <w:top w:val="nil"/>
              <w:left w:val="nil"/>
              <w:bottom w:val="single" w:sz="4" w:space="0" w:color="auto"/>
              <w:right w:val="single" w:sz="4" w:space="0" w:color="auto"/>
            </w:tcBorders>
            <w:shd w:val="clear" w:color="auto" w:fill="auto"/>
            <w:noWrap/>
            <w:vAlign w:val="bottom"/>
            <w:hideMark/>
          </w:tcPr>
          <w:p w14:paraId="0C9C3D6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163</w:t>
            </w:r>
          </w:p>
        </w:tc>
        <w:tc>
          <w:tcPr>
            <w:tcW w:w="1156" w:type="pct"/>
            <w:tcBorders>
              <w:top w:val="nil"/>
              <w:left w:val="nil"/>
              <w:bottom w:val="single" w:sz="4" w:space="0" w:color="auto"/>
              <w:right w:val="single" w:sz="4" w:space="0" w:color="auto"/>
            </w:tcBorders>
            <w:shd w:val="clear" w:color="auto" w:fill="auto"/>
            <w:noWrap/>
            <w:vAlign w:val="bottom"/>
            <w:hideMark/>
          </w:tcPr>
          <w:p w14:paraId="60ED46F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r>
      <w:tr w:rsidR="00D206E1" w:rsidRPr="00D206E1" w14:paraId="65C0AB74" w14:textId="77777777" w:rsidTr="004054E7">
        <w:trPr>
          <w:trHeight w:val="315"/>
        </w:trPr>
        <w:tc>
          <w:tcPr>
            <w:tcW w:w="847" w:type="pct"/>
            <w:vMerge/>
            <w:tcBorders>
              <w:left w:val="single" w:sz="4" w:space="0" w:color="auto"/>
              <w:right w:val="single" w:sz="4" w:space="0" w:color="auto"/>
            </w:tcBorders>
          </w:tcPr>
          <w:p w14:paraId="77F34C49" w14:textId="77777777" w:rsidR="007B7B99" w:rsidRPr="00D206E1" w:rsidRDefault="007B7B99" w:rsidP="004054E7">
            <w:pPr>
              <w:spacing w:after="0"/>
              <w:jc w:val="both"/>
              <w:rPr>
                <w:rFonts w:ascii="Times New Roman" w:hAnsi="Times New Roman" w:cs="Times New Roman"/>
                <w:b/>
                <w:bCs/>
              </w:rPr>
            </w:pPr>
          </w:p>
        </w:tc>
        <w:tc>
          <w:tcPr>
            <w:tcW w:w="1616" w:type="pct"/>
            <w:vMerge w:val="restart"/>
            <w:tcBorders>
              <w:top w:val="nil"/>
              <w:left w:val="single" w:sz="4" w:space="0" w:color="auto"/>
              <w:right w:val="single" w:sz="4" w:space="0" w:color="auto"/>
            </w:tcBorders>
            <w:vAlign w:val="center"/>
          </w:tcPr>
          <w:p w14:paraId="4BC2768B" w14:textId="77777777"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Ratnapalong</w:t>
            </w:r>
            <w:proofErr w:type="spellEnd"/>
          </w:p>
        </w:tc>
        <w:tc>
          <w:tcPr>
            <w:tcW w:w="378" w:type="pct"/>
            <w:tcBorders>
              <w:top w:val="nil"/>
              <w:left w:val="nil"/>
              <w:bottom w:val="single" w:sz="4" w:space="0" w:color="auto"/>
              <w:right w:val="single" w:sz="4" w:space="0" w:color="auto"/>
            </w:tcBorders>
            <w:shd w:val="clear" w:color="auto" w:fill="auto"/>
            <w:noWrap/>
            <w:vAlign w:val="bottom"/>
          </w:tcPr>
          <w:p w14:paraId="7E4A8D3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c>
          <w:tcPr>
            <w:tcW w:w="1003" w:type="pct"/>
            <w:tcBorders>
              <w:top w:val="nil"/>
              <w:left w:val="nil"/>
              <w:bottom w:val="single" w:sz="4" w:space="0" w:color="auto"/>
              <w:right w:val="single" w:sz="4" w:space="0" w:color="auto"/>
            </w:tcBorders>
            <w:shd w:val="clear" w:color="auto" w:fill="auto"/>
            <w:noWrap/>
            <w:vAlign w:val="bottom"/>
          </w:tcPr>
          <w:p w14:paraId="0D190F5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136</w:t>
            </w:r>
          </w:p>
        </w:tc>
        <w:tc>
          <w:tcPr>
            <w:tcW w:w="1156" w:type="pct"/>
            <w:tcBorders>
              <w:top w:val="nil"/>
              <w:left w:val="nil"/>
              <w:bottom w:val="single" w:sz="4" w:space="0" w:color="auto"/>
              <w:right w:val="single" w:sz="4" w:space="0" w:color="auto"/>
            </w:tcBorders>
            <w:shd w:val="clear" w:color="auto" w:fill="auto"/>
            <w:noWrap/>
            <w:vAlign w:val="bottom"/>
          </w:tcPr>
          <w:p w14:paraId="156F313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4E76DA38" w14:textId="77777777" w:rsidTr="007434B6">
        <w:trPr>
          <w:trHeight w:val="315"/>
        </w:trPr>
        <w:tc>
          <w:tcPr>
            <w:tcW w:w="847" w:type="pct"/>
            <w:vMerge/>
            <w:tcBorders>
              <w:left w:val="single" w:sz="4" w:space="0" w:color="auto"/>
              <w:right w:val="single" w:sz="4" w:space="0" w:color="auto"/>
            </w:tcBorders>
          </w:tcPr>
          <w:p w14:paraId="2B7E671F" w14:textId="77777777" w:rsidR="007B7B99" w:rsidRPr="00D206E1" w:rsidRDefault="007B7B99" w:rsidP="004054E7">
            <w:pPr>
              <w:spacing w:after="0"/>
              <w:jc w:val="both"/>
              <w:rPr>
                <w:rFonts w:ascii="Times New Roman" w:hAnsi="Times New Roman" w:cs="Times New Roman"/>
                <w:b/>
                <w:bCs/>
              </w:rPr>
            </w:pPr>
          </w:p>
        </w:tc>
        <w:tc>
          <w:tcPr>
            <w:tcW w:w="1616" w:type="pct"/>
            <w:vMerge/>
            <w:tcBorders>
              <w:left w:val="single" w:sz="4" w:space="0" w:color="auto"/>
              <w:right w:val="single" w:sz="4" w:space="0" w:color="auto"/>
            </w:tcBorders>
            <w:vAlign w:val="center"/>
          </w:tcPr>
          <w:p w14:paraId="2B46CBE8"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tcPr>
          <w:p w14:paraId="56094D3C"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c>
          <w:tcPr>
            <w:tcW w:w="1003" w:type="pct"/>
            <w:tcBorders>
              <w:top w:val="nil"/>
              <w:left w:val="nil"/>
              <w:bottom w:val="single" w:sz="4" w:space="0" w:color="auto"/>
              <w:right w:val="single" w:sz="4" w:space="0" w:color="auto"/>
            </w:tcBorders>
            <w:shd w:val="clear" w:color="auto" w:fill="auto"/>
            <w:noWrap/>
            <w:vAlign w:val="bottom"/>
          </w:tcPr>
          <w:p w14:paraId="3DE4DB5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120</w:t>
            </w:r>
          </w:p>
        </w:tc>
        <w:tc>
          <w:tcPr>
            <w:tcW w:w="1156" w:type="pct"/>
            <w:tcBorders>
              <w:top w:val="nil"/>
              <w:left w:val="nil"/>
              <w:bottom w:val="single" w:sz="4" w:space="0" w:color="auto"/>
              <w:right w:val="single" w:sz="4" w:space="0" w:color="auto"/>
            </w:tcBorders>
            <w:shd w:val="clear" w:color="auto" w:fill="auto"/>
            <w:noWrap/>
            <w:vAlign w:val="bottom"/>
          </w:tcPr>
          <w:p w14:paraId="0FBFDC6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4C8AE006" w14:textId="77777777" w:rsidTr="004054E7">
        <w:trPr>
          <w:trHeight w:val="315"/>
        </w:trPr>
        <w:tc>
          <w:tcPr>
            <w:tcW w:w="847" w:type="pct"/>
            <w:vMerge/>
            <w:tcBorders>
              <w:left w:val="single" w:sz="4" w:space="0" w:color="auto"/>
              <w:bottom w:val="single" w:sz="4" w:space="0" w:color="auto"/>
              <w:right w:val="single" w:sz="4" w:space="0" w:color="auto"/>
            </w:tcBorders>
          </w:tcPr>
          <w:p w14:paraId="409E73C8" w14:textId="77777777" w:rsidR="007B7B99" w:rsidRPr="00D206E1" w:rsidRDefault="007B7B99" w:rsidP="004054E7">
            <w:pPr>
              <w:spacing w:after="0"/>
              <w:jc w:val="both"/>
              <w:rPr>
                <w:rFonts w:ascii="Times New Roman" w:hAnsi="Times New Roman" w:cs="Times New Roman"/>
                <w:b/>
                <w:bCs/>
              </w:rPr>
            </w:pPr>
          </w:p>
        </w:tc>
        <w:tc>
          <w:tcPr>
            <w:tcW w:w="1616" w:type="pct"/>
            <w:vMerge/>
            <w:tcBorders>
              <w:left w:val="single" w:sz="4" w:space="0" w:color="auto"/>
              <w:bottom w:val="single" w:sz="4" w:space="0" w:color="auto"/>
              <w:right w:val="single" w:sz="4" w:space="0" w:color="auto"/>
            </w:tcBorders>
            <w:vAlign w:val="center"/>
          </w:tcPr>
          <w:p w14:paraId="19CC868B"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tcPr>
          <w:p w14:paraId="56522F87"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w:t>
            </w:r>
          </w:p>
        </w:tc>
        <w:tc>
          <w:tcPr>
            <w:tcW w:w="1003" w:type="pct"/>
            <w:tcBorders>
              <w:top w:val="nil"/>
              <w:left w:val="nil"/>
              <w:bottom w:val="single" w:sz="4" w:space="0" w:color="auto"/>
              <w:right w:val="single" w:sz="4" w:space="0" w:color="auto"/>
            </w:tcBorders>
            <w:shd w:val="clear" w:color="auto" w:fill="auto"/>
            <w:noWrap/>
            <w:vAlign w:val="bottom"/>
          </w:tcPr>
          <w:p w14:paraId="29F62E41"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23</w:t>
            </w:r>
          </w:p>
        </w:tc>
        <w:tc>
          <w:tcPr>
            <w:tcW w:w="1156" w:type="pct"/>
            <w:tcBorders>
              <w:top w:val="nil"/>
              <w:left w:val="nil"/>
              <w:bottom w:val="single" w:sz="4" w:space="0" w:color="auto"/>
              <w:right w:val="single" w:sz="4" w:space="0" w:color="auto"/>
            </w:tcBorders>
            <w:shd w:val="clear" w:color="auto" w:fill="auto"/>
            <w:noWrap/>
            <w:vAlign w:val="bottom"/>
          </w:tcPr>
          <w:p w14:paraId="64592FC7"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r>
      <w:tr w:rsidR="00D206E1" w:rsidRPr="00D206E1" w14:paraId="55EAED60" w14:textId="77777777" w:rsidTr="004054E7">
        <w:trPr>
          <w:trHeight w:val="315"/>
        </w:trPr>
        <w:tc>
          <w:tcPr>
            <w:tcW w:w="847" w:type="pct"/>
            <w:vMerge w:val="restart"/>
            <w:tcBorders>
              <w:top w:val="nil"/>
              <w:left w:val="single" w:sz="4" w:space="0" w:color="auto"/>
              <w:right w:val="single" w:sz="4" w:space="0" w:color="auto"/>
            </w:tcBorders>
            <w:vAlign w:val="center"/>
          </w:tcPr>
          <w:p w14:paraId="06C13441" w14:textId="77777777"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 xml:space="preserve">Cox’s Bazar </w:t>
            </w:r>
            <w:proofErr w:type="spellStart"/>
            <w:r w:rsidRPr="00D206E1">
              <w:rPr>
                <w:rFonts w:ascii="Times New Roman" w:hAnsi="Times New Roman" w:cs="Times New Roman"/>
                <w:b/>
                <w:bCs/>
              </w:rPr>
              <w:t>Sadar</w:t>
            </w:r>
            <w:proofErr w:type="spellEnd"/>
          </w:p>
        </w:tc>
        <w:tc>
          <w:tcPr>
            <w:tcW w:w="16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FE4E92" w14:textId="77777777"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Jhilwanja</w:t>
            </w:r>
            <w:proofErr w:type="spellEnd"/>
          </w:p>
        </w:tc>
        <w:tc>
          <w:tcPr>
            <w:tcW w:w="378" w:type="pct"/>
            <w:tcBorders>
              <w:top w:val="nil"/>
              <w:left w:val="nil"/>
              <w:bottom w:val="single" w:sz="4" w:space="0" w:color="auto"/>
              <w:right w:val="single" w:sz="4" w:space="0" w:color="auto"/>
            </w:tcBorders>
            <w:shd w:val="clear" w:color="auto" w:fill="auto"/>
            <w:noWrap/>
            <w:vAlign w:val="bottom"/>
            <w:hideMark/>
          </w:tcPr>
          <w:p w14:paraId="03191048"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c>
          <w:tcPr>
            <w:tcW w:w="1003" w:type="pct"/>
            <w:tcBorders>
              <w:top w:val="nil"/>
              <w:left w:val="nil"/>
              <w:bottom w:val="single" w:sz="4" w:space="0" w:color="auto"/>
              <w:right w:val="single" w:sz="4" w:space="0" w:color="auto"/>
            </w:tcBorders>
            <w:shd w:val="clear" w:color="auto" w:fill="auto"/>
            <w:noWrap/>
            <w:vAlign w:val="bottom"/>
            <w:hideMark/>
          </w:tcPr>
          <w:p w14:paraId="73925A71"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226</w:t>
            </w:r>
          </w:p>
        </w:tc>
        <w:tc>
          <w:tcPr>
            <w:tcW w:w="1156" w:type="pct"/>
            <w:tcBorders>
              <w:top w:val="nil"/>
              <w:left w:val="nil"/>
              <w:bottom w:val="single" w:sz="4" w:space="0" w:color="auto"/>
              <w:right w:val="single" w:sz="4" w:space="0" w:color="auto"/>
            </w:tcBorders>
            <w:shd w:val="clear" w:color="auto" w:fill="auto"/>
            <w:noWrap/>
            <w:vAlign w:val="bottom"/>
            <w:hideMark/>
          </w:tcPr>
          <w:p w14:paraId="50A49B6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w:t>
            </w:r>
          </w:p>
        </w:tc>
      </w:tr>
      <w:tr w:rsidR="00D206E1" w:rsidRPr="00D206E1" w14:paraId="09D0364F" w14:textId="77777777" w:rsidTr="004054E7">
        <w:trPr>
          <w:trHeight w:val="197"/>
        </w:trPr>
        <w:tc>
          <w:tcPr>
            <w:tcW w:w="847" w:type="pct"/>
            <w:vMerge/>
            <w:tcBorders>
              <w:left w:val="single" w:sz="4" w:space="0" w:color="auto"/>
              <w:right w:val="single" w:sz="4" w:space="0" w:color="auto"/>
            </w:tcBorders>
          </w:tcPr>
          <w:p w14:paraId="30A15ABC"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3922B67D"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03BFAB3C"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w:t>
            </w:r>
          </w:p>
        </w:tc>
        <w:tc>
          <w:tcPr>
            <w:tcW w:w="1003" w:type="pct"/>
            <w:tcBorders>
              <w:top w:val="nil"/>
              <w:left w:val="nil"/>
              <w:bottom w:val="single" w:sz="4" w:space="0" w:color="auto"/>
              <w:right w:val="single" w:sz="4" w:space="0" w:color="auto"/>
            </w:tcBorders>
            <w:shd w:val="clear" w:color="auto" w:fill="auto"/>
            <w:noWrap/>
            <w:vAlign w:val="bottom"/>
            <w:hideMark/>
          </w:tcPr>
          <w:p w14:paraId="6B18DDC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98</w:t>
            </w:r>
          </w:p>
        </w:tc>
        <w:tc>
          <w:tcPr>
            <w:tcW w:w="1156" w:type="pct"/>
            <w:tcBorders>
              <w:top w:val="nil"/>
              <w:left w:val="nil"/>
              <w:bottom w:val="single" w:sz="4" w:space="0" w:color="auto"/>
              <w:right w:val="single" w:sz="4" w:space="0" w:color="auto"/>
            </w:tcBorders>
            <w:shd w:val="clear" w:color="auto" w:fill="auto"/>
            <w:noWrap/>
            <w:vAlign w:val="bottom"/>
            <w:hideMark/>
          </w:tcPr>
          <w:p w14:paraId="340047D3"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r>
      <w:tr w:rsidR="00D206E1" w:rsidRPr="00D206E1" w14:paraId="3231F2C1" w14:textId="77777777" w:rsidTr="004054E7">
        <w:trPr>
          <w:trHeight w:val="315"/>
        </w:trPr>
        <w:tc>
          <w:tcPr>
            <w:tcW w:w="847" w:type="pct"/>
            <w:vMerge/>
            <w:tcBorders>
              <w:left w:val="single" w:sz="4" w:space="0" w:color="auto"/>
              <w:right w:val="single" w:sz="4" w:space="0" w:color="auto"/>
            </w:tcBorders>
          </w:tcPr>
          <w:p w14:paraId="13C02136"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4CC6C40C"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005BD961"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c>
          <w:tcPr>
            <w:tcW w:w="1003" w:type="pct"/>
            <w:tcBorders>
              <w:top w:val="nil"/>
              <w:left w:val="nil"/>
              <w:bottom w:val="single" w:sz="4" w:space="0" w:color="auto"/>
              <w:right w:val="single" w:sz="4" w:space="0" w:color="auto"/>
            </w:tcBorders>
            <w:shd w:val="clear" w:color="auto" w:fill="auto"/>
            <w:noWrap/>
            <w:vAlign w:val="bottom"/>
            <w:hideMark/>
          </w:tcPr>
          <w:p w14:paraId="5EAF099F"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168</w:t>
            </w:r>
          </w:p>
        </w:tc>
        <w:tc>
          <w:tcPr>
            <w:tcW w:w="1156" w:type="pct"/>
            <w:tcBorders>
              <w:top w:val="nil"/>
              <w:left w:val="nil"/>
              <w:bottom w:val="single" w:sz="4" w:space="0" w:color="auto"/>
              <w:right w:val="single" w:sz="4" w:space="0" w:color="auto"/>
            </w:tcBorders>
            <w:shd w:val="clear" w:color="auto" w:fill="auto"/>
            <w:noWrap/>
            <w:vAlign w:val="bottom"/>
            <w:hideMark/>
          </w:tcPr>
          <w:p w14:paraId="7C10F91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w:t>
            </w:r>
          </w:p>
        </w:tc>
      </w:tr>
      <w:tr w:rsidR="00D206E1" w:rsidRPr="00D206E1" w14:paraId="55366AFE" w14:textId="77777777" w:rsidTr="004054E7">
        <w:trPr>
          <w:trHeight w:val="315"/>
        </w:trPr>
        <w:tc>
          <w:tcPr>
            <w:tcW w:w="847" w:type="pct"/>
            <w:vMerge/>
            <w:tcBorders>
              <w:left w:val="single" w:sz="4" w:space="0" w:color="auto"/>
              <w:right w:val="single" w:sz="4" w:space="0" w:color="auto"/>
            </w:tcBorders>
          </w:tcPr>
          <w:p w14:paraId="413A9D85"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00B9D521"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7432165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c>
          <w:tcPr>
            <w:tcW w:w="1003" w:type="pct"/>
            <w:tcBorders>
              <w:top w:val="nil"/>
              <w:left w:val="nil"/>
              <w:bottom w:val="single" w:sz="4" w:space="0" w:color="auto"/>
              <w:right w:val="single" w:sz="4" w:space="0" w:color="auto"/>
            </w:tcBorders>
            <w:shd w:val="clear" w:color="auto" w:fill="auto"/>
            <w:noWrap/>
            <w:vAlign w:val="bottom"/>
            <w:hideMark/>
          </w:tcPr>
          <w:p w14:paraId="4090397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89</w:t>
            </w:r>
          </w:p>
        </w:tc>
        <w:tc>
          <w:tcPr>
            <w:tcW w:w="1156" w:type="pct"/>
            <w:tcBorders>
              <w:top w:val="nil"/>
              <w:left w:val="nil"/>
              <w:bottom w:val="single" w:sz="4" w:space="0" w:color="auto"/>
              <w:right w:val="single" w:sz="4" w:space="0" w:color="auto"/>
            </w:tcBorders>
            <w:shd w:val="clear" w:color="auto" w:fill="auto"/>
            <w:noWrap/>
            <w:vAlign w:val="bottom"/>
            <w:hideMark/>
          </w:tcPr>
          <w:p w14:paraId="77FA37A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r>
      <w:tr w:rsidR="00D206E1" w:rsidRPr="00D206E1" w14:paraId="27FF058A" w14:textId="77777777" w:rsidTr="004054E7">
        <w:trPr>
          <w:trHeight w:val="315"/>
        </w:trPr>
        <w:tc>
          <w:tcPr>
            <w:tcW w:w="847" w:type="pct"/>
            <w:vMerge/>
            <w:tcBorders>
              <w:left w:val="single" w:sz="4" w:space="0" w:color="auto"/>
              <w:right w:val="single" w:sz="4" w:space="0" w:color="auto"/>
            </w:tcBorders>
          </w:tcPr>
          <w:p w14:paraId="23B38464"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38EABC4E"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2046DD38"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c>
          <w:tcPr>
            <w:tcW w:w="1003" w:type="pct"/>
            <w:tcBorders>
              <w:top w:val="nil"/>
              <w:left w:val="nil"/>
              <w:bottom w:val="single" w:sz="4" w:space="0" w:color="auto"/>
              <w:right w:val="single" w:sz="4" w:space="0" w:color="auto"/>
            </w:tcBorders>
            <w:shd w:val="clear" w:color="auto" w:fill="auto"/>
            <w:noWrap/>
            <w:vAlign w:val="bottom"/>
            <w:hideMark/>
          </w:tcPr>
          <w:p w14:paraId="59A181D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107</w:t>
            </w:r>
          </w:p>
        </w:tc>
        <w:tc>
          <w:tcPr>
            <w:tcW w:w="1156" w:type="pct"/>
            <w:tcBorders>
              <w:top w:val="nil"/>
              <w:left w:val="nil"/>
              <w:bottom w:val="single" w:sz="4" w:space="0" w:color="auto"/>
              <w:right w:val="single" w:sz="4" w:space="0" w:color="auto"/>
            </w:tcBorders>
            <w:shd w:val="clear" w:color="auto" w:fill="auto"/>
            <w:noWrap/>
            <w:vAlign w:val="bottom"/>
            <w:hideMark/>
          </w:tcPr>
          <w:p w14:paraId="23FFD0E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r>
      <w:tr w:rsidR="00D206E1" w:rsidRPr="00D206E1" w14:paraId="0543B557" w14:textId="77777777" w:rsidTr="004054E7">
        <w:trPr>
          <w:trHeight w:val="315"/>
        </w:trPr>
        <w:tc>
          <w:tcPr>
            <w:tcW w:w="847" w:type="pct"/>
            <w:vMerge/>
            <w:tcBorders>
              <w:left w:val="single" w:sz="4" w:space="0" w:color="auto"/>
              <w:right w:val="single" w:sz="4" w:space="0" w:color="auto"/>
            </w:tcBorders>
          </w:tcPr>
          <w:p w14:paraId="7D84591E"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595BD9DE"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33C2112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c>
          <w:tcPr>
            <w:tcW w:w="1003" w:type="pct"/>
            <w:tcBorders>
              <w:top w:val="nil"/>
              <w:left w:val="nil"/>
              <w:bottom w:val="single" w:sz="4" w:space="0" w:color="auto"/>
              <w:right w:val="single" w:sz="4" w:space="0" w:color="auto"/>
            </w:tcBorders>
            <w:shd w:val="clear" w:color="auto" w:fill="auto"/>
            <w:noWrap/>
            <w:vAlign w:val="bottom"/>
            <w:hideMark/>
          </w:tcPr>
          <w:p w14:paraId="371920DF"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123</w:t>
            </w:r>
          </w:p>
        </w:tc>
        <w:tc>
          <w:tcPr>
            <w:tcW w:w="1156" w:type="pct"/>
            <w:tcBorders>
              <w:top w:val="nil"/>
              <w:left w:val="nil"/>
              <w:bottom w:val="single" w:sz="4" w:space="0" w:color="auto"/>
              <w:right w:val="single" w:sz="4" w:space="0" w:color="auto"/>
            </w:tcBorders>
            <w:shd w:val="clear" w:color="auto" w:fill="auto"/>
            <w:noWrap/>
            <w:vAlign w:val="bottom"/>
            <w:hideMark/>
          </w:tcPr>
          <w:p w14:paraId="5A0ECFB8"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6BCA26DD" w14:textId="77777777" w:rsidTr="004054E7">
        <w:trPr>
          <w:trHeight w:val="315"/>
        </w:trPr>
        <w:tc>
          <w:tcPr>
            <w:tcW w:w="847" w:type="pct"/>
            <w:vMerge/>
            <w:tcBorders>
              <w:left w:val="single" w:sz="4" w:space="0" w:color="auto"/>
              <w:right w:val="single" w:sz="4" w:space="0" w:color="auto"/>
            </w:tcBorders>
          </w:tcPr>
          <w:p w14:paraId="119088E0"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70DFAAAD"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4FA39C9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w:t>
            </w:r>
          </w:p>
        </w:tc>
        <w:tc>
          <w:tcPr>
            <w:tcW w:w="1003" w:type="pct"/>
            <w:tcBorders>
              <w:top w:val="nil"/>
              <w:left w:val="nil"/>
              <w:bottom w:val="single" w:sz="4" w:space="0" w:color="auto"/>
              <w:right w:val="single" w:sz="4" w:space="0" w:color="auto"/>
            </w:tcBorders>
            <w:shd w:val="clear" w:color="auto" w:fill="auto"/>
            <w:noWrap/>
            <w:vAlign w:val="bottom"/>
            <w:hideMark/>
          </w:tcPr>
          <w:p w14:paraId="52BC3748"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75</w:t>
            </w:r>
          </w:p>
        </w:tc>
        <w:tc>
          <w:tcPr>
            <w:tcW w:w="1156" w:type="pct"/>
            <w:tcBorders>
              <w:top w:val="nil"/>
              <w:left w:val="nil"/>
              <w:bottom w:val="single" w:sz="4" w:space="0" w:color="auto"/>
              <w:right w:val="single" w:sz="4" w:space="0" w:color="auto"/>
            </w:tcBorders>
            <w:shd w:val="clear" w:color="auto" w:fill="auto"/>
            <w:noWrap/>
            <w:vAlign w:val="bottom"/>
            <w:hideMark/>
          </w:tcPr>
          <w:p w14:paraId="19A1B5D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r>
      <w:tr w:rsidR="00D206E1" w:rsidRPr="00D206E1" w14:paraId="25B19D9C" w14:textId="77777777" w:rsidTr="004054E7">
        <w:trPr>
          <w:trHeight w:val="315"/>
        </w:trPr>
        <w:tc>
          <w:tcPr>
            <w:tcW w:w="847" w:type="pct"/>
            <w:vMerge/>
            <w:tcBorders>
              <w:left w:val="single" w:sz="4" w:space="0" w:color="auto"/>
              <w:right w:val="single" w:sz="4" w:space="0" w:color="auto"/>
            </w:tcBorders>
          </w:tcPr>
          <w:p w14:paraId="4541CEBE"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08A51C94"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41460D2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w:t>
            </w:r>
          </w:p>
        </w:tc>
        <w:tc>
          <w:tcPr>
            <w:tcW w:w="1003" w:type="pct"/>
            <w:tcBorders>
              <w:top w:val="nil"/>
              <w:left w:val="nil"/>
              <w:bottom w:val="single" w:sz="4" w:space="0" w:color="auto"/>
              <w:right w:val="single" w:sz="4" w:space="0" w:color="auto"/>
            </w:tcBorders>
            <w:shd w:val="clear" w:color="auto" w:fill="auto"/>
            <w:noWrap/>
            <w:vAlign w:val="bottom"/>
            <w:hideMark/>
          </w:tcPr>
          <w:p w14:paraId="3773F553"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160</w:t>
            </w:r>
          </w:p>
        </w:tc>
        <w:tc>
          <w:tcPr>
            <w:tcW w:w="1156" w:type="pct"/>
            <w:tcBorders>
              <w:top w:val="nil"/>
              <w:left w:val="nil"/>
              <w:bottom w:val="single" w:sz="4" w:space="0" w:color="auto"/>
              <w:right w:val="single" w:sz="4" w:space="0" w:color="auto"/>
            </w:tcBorders>
            <w:shd w:val="clear" w:color="auto" w:fill="auto"/>
            <w:noWrap/>
            <w:vAlign w:val="bottom"/>
            <w:hideMark/>
          </w:tcPr>
          <w:p w14:paraId="76974EA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r>
      <w:tr w:rsidR="00D206E1" w:rsidRPr="00D206E1" w14:paraId="17E41262" w14:textId="77777777" w:rsidTr="004054E7">
        <w:trPr>
          <w:trHeight w:val="315"/>
        </w:trPr>
        <w:tc>
          <w:tcPr>
            <w:tcW w:w="847" w:type="pct"/>
            <w:vMerge/>
            <w:tcBorders>
              <w:left w:val="single" w:sz="4" w:space="0" w:color="auto"/>
              <w:right w:val="single" w:sz="4" w:space="0" w:color="auto"/>
            </w:tcBorders>
          </w:tcPr>
          <w:p w14:paraId="29F83906"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32B05C5E"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32D45D0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w:t>
            </w:r>
          </w:p>
        </w:tc>
        <w:tc>
          <w:tcPr>
            <w:tcW w:w="1003" w:type="pct"/>
            <w:tcBorders>
              <w:top w:val="nil"/>
              <w:left w:val="nil"/>
              <w:bottom w:val="single" w:sz="4" w:space="0" w:color="auto"/>
              <w:right w:val="single" w:sz="4" w:space="0" w:color="auto"/>
            </w:tcBorders>
            <w:shd w:val="clear" w:color="auto" w:fill="auto"/>
            <w:noWrap/>
            <w:vAlign w:val="bottom"/>
            <w:hideMark/>
          </w:tcPr>
          <w:p w14:paraId="180208C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99</w:t>
            </w:r>
          </w:p>
        </w:tc>
        <w:tc>
          <w:tcPr>
            <w:tcW w:w="1156" w:type="pct"/>
            <w:tcBorders>
              <w:top w:val="nil"/>
              <w:left w:val="nil"/>
              <w:bottom w:val="single" w:sz="4" w:space="0" w:color="auto"/>
              <w:right w:val="single" w:sz="4" w:space="0" w:color="auto"/>
            </w:tcBorders>
            <w:shd w:val="clear" w:color="auto" w:fill="auto"/>
            <w:noWrap/>
            <w:vAlign w:val="bottom"/>
            <w:hideMark/>
          </w:tcPr>
          <w:p w14:paraId="211759F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r>
      <w:tr w:rsidR="00D206E1" w:rsidRPr="00D206E1" w14:paraId="5311A5DE" w14:textId="77777777" w:rsidTr="007434B6">
        <w:trPr>
          <w:trHeight w:val="315"/>
        </w:trPr>
        <w:tc>
          <w:tcPr>
            <w:tcW w:w="847" w:type="pct"/>
            <w:vMerge/>
            <w:tcBorders>
              <w:left w:val="single" w:sz="4" w:space="0" w:color="auto"/>
              <w:right w:val="single" w:sz="4" w:space="0" w:color="auto"/>
            </w:tcBorders>
          </w:tcPr>
          <w:p w14:paraId="23A1FA6B" w14:textId="77777777" w:rsidR="007B7B99" w:rsidRPr="00D206E1" w:rsidRDefault="007B7B99" w:rsidP="004054E7">
            <w:pPr>
              <w:spacing w:after="0"/>
              <w:jc w:val="both"/>
              <w:rPr>
                <w:rFonts w:ascii="Times New Roman" w:hAnsi="Times New Roman" w:cs="Times New Roman"/>
                <w:b/>
                <w:bCs/>
              </w:rPr>
            </w:pPr>
          </w:p>
        </w:tc>
        <w:tc>
          <w:tcPr>
            <w:tcW w:w="16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1092EC" w14:textId="77777777"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Khurushkul</w:t>
            </w:r>
            <w:proofErr w:type="spellEnd"/>
          </w:p>
        </w:tc>
        <w:tc>
          <w:tcPr>
            <w:tcW w:w="378" w:type="pct"/>
            <w:tcBorders>
              <w:top w:val="nil"/>
              <w:left w:val="nil"/>
              <w:bottom w:val="single" w:sz="4" w:space="0" w:color="auto"/>
              <w:right w:val="single" w:sz="4" w:space="0" w:color="auto"/>
            </w:tcBorders>
            <w:shd w:val="clear" w:color="auto" w:fill="auto"/>
            <w:noWrap/>
            <w:vAlign w:val="bottom"/>
            <w:hideMark/>
          </w:tcPr>
          <w:p w14:paraId="4EE1161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c>
          <w:tcPr>
            <w:tcW w:w="1003" w:type="pct"/>
            <w:tcBorders>
              <w:top w:val="nil"/>
              <w:left w:val="nil"/>
              <w:bottom w:val="single" w:sz="4" w:space="0" w:color="auto"/>
              <w:right w:val="single" w:sz="4" w:space="0" w:color="auto"/>
            </w:tcBorders>
            <w:shd w:val="clear" w:color="auto" w:fill="auto"/>
            <w:noWrap/>
            <w:vAlign w:val="bottom"/>
            <w:hideMark/>
          </w:tcPr>
          <w:p w14:paraId="2C1A411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201</w:t>
            </w:r>
          </w:p>
        </w:tc>
        <w:tc>
          <w:tcPr>
            <w:tcW w:w="1156" w:type="pct"/>
            <w:tcBorders>
              <w:top w:val="nil"/>
              <w:left w:val="nil"/>
              <w:bottom w:val="single" w:sz="4" w:space="0" w:color="auto"/>
              <w:right w:val="single" w:sz="4" w:space="0" w:color="auto"/>
            </w:tcBorders>
            <w:shd w:val="clear" w:color="auto" w:fill="auto"/>
            <w:noWrap/>
            <w:vAlign w:val="bottom"/>
            <w:hideMark/>
          </w:tcPr>
          <w:p w14:paraId="063FA7B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w:t>
            </w:r>
          </w:p>
        </w:tc>
      </w:tr>
      <w:tr w:rsidR="00D206E1" w:rsidRPr="00D206E1" w14:paraId="6DA05DB6" w14:textId="77777777" w:rsidTr="004054E7">
        <w:trPr>
          <w:trHeight w:val="315"/>
        </w:trPr>
        <w:tc>
          <w:tcPr>
            <w:tcW w:w="847" w:type="pct"/>
            <w:vMerge/>
            <w:tcBorders>
              <w:left w:val="single" w:sz="4" w:space="0" w:color="auto"/>
              <w:right w:val="single" w:sz="4" w:space="0" w:color="auto"/>
            </w:tcBorders>
          </w:tcPr>
          <w:p w14:paraId="67150AB1"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2D48085C"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3F758604"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w:t>
            </w:r>
          </w:p>
        </w:tc>
        <w:tc>
          <w:tcPr>
            <w:tcW w:w="1003" w:type="pct"/>
            <w:tcBorders>
              <w:top w:val="nil"/>
              <w:left w:val="nil"/>
              <w:bottom w:val="single" w:sz="4" w:space="0" w:color="auto"/>
              <w:right w:val="single" w:sz="4" w:space="0" w:color="auto"/>
            </w:tcBorders>
            <w:shd w:val="clear" w:color="auto" w:fill="auto"/>
            <w:noWrap/>
            <w:vAlign w:val="bottom"/>
            <w:hideMark/>
          </w:tcPr>
          <w:p w14:paraId="1AA32411"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222</w:t>
            </w:r>
          </w:p>
        </w:tc>
        <w:tc>
          <w:tcPr>
            <w:tcW w:w="1156" w:type="pct"/>
            <w:tcBorders>
              <w:top w:val="nil"/>
              <w:left w:val="nil"/>
              <w:bottom w:val="single" w:sz="4" w:space="0" w:color="auto"/>
              <w:right w:val="single" w:sz="4" w:space="0" w:color="auto"/>
            </w:tcBorders>
            <w:shd w:val="clear" w:color="auto" w:fill="auto"/>
            <w:noWrap/>
            <w:vAlign w:val="bottom"/>
            <w:hideMark/>
          </w:tcPr>
          <w:p w14:paraId="7FAB6721"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w:t>
            </w:r>
          </w:p>
        </w:tc>
      </w:tr>
      <w:tr w:rsidR="00D206E1" w:rsidRPr="00D206E1" w14:paraId="17A7904C" w14:textId="77777777" w:rsidTr="007434B6">
        <w:trPr>
          <w:trHeight w:val="315"/>
        </w:trPr>
        <w:tc>
          <w:tcPr>
            <w:tcW w:w="847" w:type="pct"/>
            <w:vMerge/>
            <w:tcBorders>
              <w:left w:val="single" w:sz="4" w:space="0" w:color="auto"/>
              <w:right w:val="single" w:sz="4" w:space="0" w:color="auto"/>
            </w:tcBorders>
          </w:tcPr>
          <w:p w14:paraId="3C3811B8"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4E0C8A66"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52263AA1"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c>
          <w:tcPr>
            <w:tcW w:w="1003" w:type="pct"/>
            <w:tcBorders>
              <w:top w:val="nil"/>
              <w:left w:val="nil"/>
              <w:bottom w:val="single" w:sz="4" w:space="0" w:color="auto"/>
              <w:right w:val="single" w:sz="4" w:space="0" w:color="auto"/>
            </w:tcBorders>
            <w:shd w:val="clear" w:color="auto" w:fill="auto"/>
            <w:noWrap/>
            <w:vAlign w:val="bottom"/>
            <w:hideMark/>
          </w:tcPr>
          <w:p w14:paraId="1FA4089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82</w:t>
            </w:r>
          </w:p>
        </w:tc>
        <w:tc>
          <w:tcPr>
            <w:tcW w:w="1156" w:type="pct"/>
            <w:tcBorders>
              <w:top w:val="nil"/>
              <w:left w:val="nil"/>
              <w:bottom w:val="single" w:sz="4" w:space="0" w:color="auto"/>
              <w:right w:val="single" w:sz="4" w:space="0" w:color="auto"/>
            </w:tcBorders>
            <w:shd w:val="clear" w:color="auto" w:fill="auto"/>
            <w:noWrap/>
            <w:vAlign w:val="bottom"/>
            <w:hideMark/>
          </w:tcPr>
          <w:p w14:paraId="72EA0AA7"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r>
      <w:tr w:rsidR="00D206E1" w:rsidRPr="00D206E1" w14:paraId="3A12C645" w14:textId="77777777" w:rsidTr="004054E7">
        <w:trPr>
          <w:trHeight w:val="315"/>
        </w:trPr>
        <w:tc>
          <w:tcPr>
            <w:tcW w:w="847" w:type="pct"/>
            <w:vMerge/>
            <w:tcBorders>
              <w:left w:val="single" w:sz="4" w:space="0" w:color="auto"/>
              <w:right w:val="single" w:sz="4" w:space="0" w:color="auto"/>
            </w:tcBorders>
          </w:tcPr>
          <w:p w14:paraId="12576F2E"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3F50FAB2"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20AE6757"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c>
          <w:tcPr>
            <w:tcW w:w="1003" w:type="pct"/>
            <w:tcBorders>
              <w:top w:val="nil"/>
              <w:left w:val="nil"/>
              <w:bottom w:val="single" w:sz="4" w:space="0" w:color="auto"/>
              <w:right w:val="single" w:sz="4" w:space="0" w:color="auto"/>
            </w:tcBorders>
            <w:shd w:val="clear" w:color="auto" w:fill="auto"/>
            <w:noWrap/>
            <w:vAlign w:val="bottom"/>
            <w:hideMark/>
          </w:tcPr>
          <w:p w14:paraId="5DBF44E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125</w:t>
            </w:r>
          </w:p>
        </w:tc>
        <w:tc>
          <w:tcPr>
            <w:tcW w:w="1156" w:type="pct"/>
            <w:tcBorders>
              <w:top w:val="nil"/>
              <w:left w:val="nil"/>
              <w:bottom w:val="single" w:sz="4" w:space="0" w:color="auto"/>
              <w:right w:val="single" w:sz="4" w:space="0" w:color="auto"/>
            </w:tcBorders>
            <w:shd w:val="clear" w:color="auto" w:fill="auto"/>
            <w:noWrap/>
            <w:vAlign w:val="bottom"/>
            <w:hideMark/>
          </w:tcPr>
          <w:p w14:paraId="0DC42D84"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4B1D0989" w14:textId="77777777" w:rsidTr="007434B6">
        <w:trPr>
          <w:trHeight w:val="315"/>
        </w:trPr>
        <w:tc>
          <w:tcPr>
            <w:tcW w:w="847" w:type="pct"/>
            <w:vMerge/>
            <w:tcBorders>
              <w:left w:val="single" w:sz="4" w:space="0" w:color="auto"/>
              <w:right w:val="single" w:sz="4" w:space="0" w:color="auto"/>
            </w:tcBorders>
          </w:tcPr>
          <w:p w14:paraId="7D4D0A12"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0F885FE9"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7DD41B6C"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c>
          <w:tcPr>
            <w:tcW w:w="1003" w:type="pct"/>
            <w:tcBorders>
              <w:top w:val="nil"/>
              <w:left w:val="nil"/>
              <w:bottom w:val="single" w:sz="4" w:space="0" w:color="auto"/>
              <w:right w:val="single" w:sz="4" w:space="0" w:color="auto"/>
            </w:tcBorders>
            <w:shd w:val="clear" w:color="auto" w:fill="auto"/>
            <w:noWrap/>
            <w:vAlign w:val="bottom"/>
            <w:hideMark/>
          </w:tcPr>
          <w:p w14:paraId="4D2CFDC3"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140</w:t>
            </w:r>
          </w:p>
        </w:tc>
        <w:tc>
          <w:tcPr>
            <w:tcW w:w="1156" w:type="pct"/>
            <w:tcBorders>
              <w:top w:val="nil"/>
              <w:left w:val="nil"/>
              <w:bottom w:val="single" w:sz="4" w:space="0" w:color="auto"/>
              <w:right w:val="single" w:sz="4" w:space="0" w:color="auto"/>
            </w:tcBorders>
            <w:shd w:val="clear" w:color="auto" w:fill="auto"/>
            <w:noWrap/>
            <w:vAlign w:val="bottom"/>
            <w:hideMark/>
          </w:tcPr>
          <w:p w14:paraId="521001AC"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r>
      <w:tr w:rsidR="00D206E1" w:rsidRPr="00D206E1" w14:paraId="2DD08E9B" w14:textId="77777777" w:rsidTr="004054E7">
        <w:trPr>
          <w:trHeight w:val="315"/>
        </w:trPr>
        <w:tc>
          <w:tcPr>
            <w:tcW w:w="847" w:type="pct"/>
            <w:vMerge/>
            <w:tcBorders>
              <w:left w:val="single" w:sz="4" w:space="0" w:color="auto"/>
              <w:right w:val="single" w:sz="4" w:space="0" w:color="auto"/>
            </w:tcBorders>
          </w:tcPr>
          <w:p w14:paraId="3403B5BF"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0D602639"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3CA7174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c>
          <w:tcPr>
            <w:tcW w:w="1003" w:type="pct"/>
            <w:tcBorders>
              <w:top w:val="nil"/>
              <w:left w:val="nil"/>
              <w:bottom w:val="single" w:sz="4" w:space="0" w:color="auto"/>
              <w:right w:val="single" w:sz="4" w:space="0" w:color="auto"/>
            </w:tcBorders>
            <w:shd w:val="clear" w:color="auto" w:fill="auto"/>
            <w:noWrap/>
            <w:vAlign w:val="bottom"/>
            <w:hideMark/>
          </w:tcPr>
          <w:p w14:paraId="7134A59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208</w:t>
            </w:r>
          </w:p>
        </w:tc>
        <w:tc>
          <w:tcPr>
            <w:tcW w:w="1156" w:type="pct"/>
            <w:tcBorders>
              <w:top w:val="nil"/>
              <w:left w:val="nil"/>
              <w:bottom w:val="single" w:sz="4" w:space="0" w:color="auto"/>
              <w:right w:val="single" w:sz="4" w:space="0" w:color="auto"/>
            </w:tcBorders>
            <w:shd w:val="clear" w:color="auto" w:fill="auto"/>
            <w:noWrap/>
            <w:vAlign w:val="bottom"/>
            <w:hideMark/>
          </w:tcPr>
          <w:p w14:paraId="0BC2089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w:t>
            </w:r>
          </w:p>
        </w:tc>
      </w:tr>
      <w:tr w:rsidR="00D206E1" w:rsidRPr="00D206E1" w14:paraId="51572624" w14:textId="77777777" w:rsidTr="007434B6">
        <w:trPr>
          <w:trHeight w:val="315"/>
        </w:trPr>
        <w:tc>
          <w:tcPr>
            <w:tcW w:w="847" w:type="pct"/>
            <w:vMerge/>
            <w:tcBorders>
              <w:left w:val="single" w:sz="4" w:space="0" w:color="auto"/>
              <w:right w:val="single" w:sz="4" w:space="0" w:color="auto"/>
            </w:tcBorders>
          </w:tcPr>
          <w:p w14:paraId="34FB8C8D"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314BD890"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45BFCFE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w:t>
            </w:r>
          </w:p>
        </w:tc>
        <w:tc>
          <w:tcPr>
            <w:tcW w:w="1003" w:type="pct"/>
            <w:tcBorders>
              <w:top w:val="nil"/>
              <w:left w:val="nil"/>
              <w:bottom w:val="single" w:sz="4" w:space="0" w:color="auto"/>
              <w:right w:val="single" w:sz="4" w:space="0" w:color="auto"/>
            </w:tcBorders>
            <w:shd w:val="clear" w:color="auto" w:fill="auto"/>
            <w:noWrap/>
            <w:vAlign w:val="bottom"/>
            <w:hideMark/>
          </w:tcPr>
          <w:p w14:paraId="6A977E3F"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68</w:t>
            </w:r>
          </w:p>
        </w:tc>
        <w:tc>
          <w:tcPr>
            <w:tcW w:w="1156" w:type="pct"/>
            <w:tcBorders>
              <w:top w:val="nil"/>
              <w:left w:val="nil"/>
              <w:bottom w:val="single" w:sz="4" w:space="0" w:color="auto"/>
              <w:right w:val="single" w:sz="4" w:space="0" w:color="auto"/>
            </w:tcBorders>
            <w:shd w:val="clear" w:color="auto" w:fill="auto"/>
            <w:noWrap/>
            <w:vAlign w:val="bottom"/>
            <w:hideMark/>
          </w:tcPr>
          <w:p w14:paraId="50D332F8"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r>
      <w:tr w:rsidR="00D206E1" w:rsidRPr="00D206E1" w14:paraId="4365A486" w14:textId="77777777" w:rsidTr="004054E7">
        <w:trPr>
          <w:trHeight w:val="315"/>
        </w:trPr>
        <w:tc>
          <w:tcPr>
            <w:tcW w:w="847" w:type="pct"/>
            <w:vMerge/>
            <w:tcBorders>
              <w:left w:val="single" w:sz="4" w:space="0" w:color="auto"/>
              <w:right w:val="single" w:sz="4" w:space="0" w:color="auto"/>
            </w:tcBorders>
          </w:tcPr>
          <w:p w14:paraId="175F08F3"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33E70BE6"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41C0442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w:t>
            </w:r>
          </w:p>
        </w:tc>
        <w:tc>
          <w:tcPr>
            <w:tcW w:w="1003" w:type="pct"/>
            <w:tcBorders>
              <w:top w:val="nil"/>
              <w:left w:val="nil"/>
              <w:bottom w:val="single" w:sz="4" w:space="0" w:color="auto"/>
              <w:right w:val="single" w:sz="4" w:space="0" w:color="auto"/>
            </w:tcBorders>
            <w:shd w:val="clear" w:color="auto" w:fill="auto"/>
            <w:noWrap/>
            <w:vAlign w:val="bottom"/>
            <w:hideMark/>
          </w:tcPr>
          <w:p w14:paraId="0804797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77</w:t>
            </w:r>
          </w:p>
        </w:tc>
        <w:tc>
          <w:tcPr>
            <w:tcW w:w="1156" w:type="pct"/>
            <w:tcBorders>
              <w:top w:val="nil"/>
              <w:left w:val="nil"/>
              <w:bottom w:val="single" w:sz="4" w:space="0" w:color="auto"/>
              <w:right w:val="single" w:sz="4" w:space="0" w:color="auto"/>
            </w:tcBorders>
            <w:shd w:val="clear" w:color="auto" w:fill="auto"/>
            <w:noWrap/>
            <w:vAlign w:val="bottom"/>
            <w:hideMark/>
          </w:tcPr>
          <w:p w14:paraId="2EB3D0FF"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r>
      <w:tr w:rsidR="00D206E1" w:rsidRPr="00D206E1" w14:paraId="60E55C80" w14:textId="77777777" w:rsidTr="007434B6">
        <w:trPr>
          <w:trHeight w:val="315"/>
        </w:trPr>
        <w:tc>
          <w:tcPr>
            <w:tcW w:w="847" w:type="pct"/>
            <w:vMerge/>
            <w:tcBorders>
              <w:left w:val="single" w:sz="4" w:space="0" w:color="auto"/>
              <w:right w:val="single" w:sz="4" w:space="0" w:color="auto"/>
            </w:tcBorders>
          </w:tcPr>
          <w:p w14:paraId="2D657303"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27F9F4C3"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3B2F98EF"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w:t>
            </w:r>
          </w:p>
        </w:tc>
        <w:tc>
          <w:tcPr>
            <w:tcW w:w="1003" w:type="pct"/>
            <w:tcBorders>
              <w:top w:val="nil"/>
              <w:left w:val="nil"/>
              <w:bottom w:val="single" w:sz="4" w:space="0" w:color="auto"/>
              <w:right w:val="single" w:sz="4" w:space="0" w:color="auto"/>
            </w:tcBorders>
            <w:shd w:val="clear" w:color="auto" w:fill="auto"/>
            <w:noWrap/>
            <w:vAlign w:val="bottom"/>
            <w:hideMark/>
          </w:tcPr>
          <w:p w14:paraId="2C0AD63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136</w:t>
            </w:r>
          </w:p>
        </w:tc>
        <w:tc>
          <w:tcPr>
            <w:tcW w:w="1156" w:type="pct"/>
            <w:tcBorders>
              <w:top w:val="nil"/>
              <w:left w:val="nil"/>
              <w:bottom w:val="single" w:sz="4" w:space="0" w:color="auto"/>
              <w:right w:val="single" w:sz="4" w:space="0" w:color="auto"/>
            </w:tcBorders>
            <w:shd w:val="clear" w:color="auto" w:fill="auto"/>
            <w:noWrap/>
            <w:vAlign w:val="bottom"/>
            <w:hideMark/>
          </w:tcPr>
          <w:p w14:paraId="36C93AE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66FFBEE6" w14:textId="77777777" w:rsidTr="004054E7">
        <w:trPr>
          <w:trHeight w:val="315"/>
        </w:trPr>
        <w:tc>
          <w:tcPr>
            <w:tcW w:w="847" w:type="pct"/>
            <w:vMerge/>
            <w:tcBorders>
              <w:left w:val="single" w:sz="4" w:space="0" w:color="auto"/>
              <w:right w:val="single" w:sz="4" w:space="0" w:color="auto"/>
            </w:tcBorders>
          </w:tcPr>
          <w:p w14:paraId="5A1A7743" w14:textId="77777777" w:rsidR="007B7B99" w:rsidRPr="00D206E1" w:rsidRDefault="007B7B99" w:rsidP="004054E7">
            <w:pPr>
              <w:spacing w:after="0"/>
              <w:jc w:val="both"/>
              <w:rPr>
                <w:rFonts w:ascii="Times New Roman" w:hAnsi="Times New Roman" w:cs="Times New Roman"/>
                <w:b/>
                <w:bCs/>
              </w:rPr>
            </w:pPr>
          </w:p>
        </w:tc>
        <w:tc>
          <w:tcPr>
            <w:tcW w:w="16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5E1A3C" w14:textId="77777777"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Municipality</w:t>
            </w:r>
          </w:p>
        </w:tc>
        <w:tc>
          <w:tcPr>
            <w:tcW w:w="378" w:type="pct"/>
            <w:tcBorders>
              <w:top w:val="nil"/>
              <w:left w:val="nil"/>
              <w:bottom w:val="single" w:sz="4" w:space="0" w:color="auto"/>
              <w:right w:val="single" w:sz="4" w:space="0" w:color="auto"/>
            </w:tcBorders>
            <w:shd w:val="clear" w:color="auto" w:fill="auto"/>
            <w:noWrap/>
            <w:vAlign w:val="bottom"/>
            <w:hideMark/>
          </w:tcPr>
          <w:p w14:paraId="692141E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c>
          <w:tcPr>
            <w:tcW w:w="1003" w:type="pct"/>
            <w:tcBorders>
              <w:top w:val="nil"/>
              <w:left w:val="nil"/>
              <w:bottom w:val="single" w:sz="4" w:space="0" w:color="auto"/>
              <w:right w:val="single" w:sz="4" w:space="0" w:color="auto"/>
            </w:tcBorders>
            <w:shd w:val="clear" w:color="auto" w:fill="auto"/>
            <w:noWrap/>
            <w:vAlign w:val="bottom"/>
            <w:hideMark/>
          </w:tcPr>
          <w:p w14:paraId="3BEAB13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562</w:t>
            </w:r>
          </w:p>
        </w:tc>
        <w:tc>
          <w:tcPr>
            <w:tcW w:w="1156" w:type="pct"/>
            <w:tcBorders>
              <w:top w:val="nil"/>
              <w:left w:val="nil"/>
              <w:bottom w:val="single" w:sz="4" w:space="0" w:color="auto"/>
              <w:right w:val="single" w:sz="4" w:space="0" w:color="auto"/>
            </w:tcBorders>
            <w:shd w:val="clear" w:color="auto" w:fill="auto"/>
            <w:noWrap/>
            <w:vAlign w:val="bottom"/>
            <w:hideMark/>
          </w:tcPr>
          <w:p w14:paraId="359D1A1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22</w:t>
            </w:r>
          </w:p>
        </w:tc>
      </w:tr>
      <w:tr w:rsidR="00D206E1" w:rsidRPr="00D206E1" w14:paraId="7A7C868A" w14:textId="77777777" w:rsidTr="007434B6">
        <w:trPr>
          <w:trHeight w:val="315"/>
        </w:trPr>
        <w:tc>
          <w:tcPr>
            <w:tcW w:w="847" w:type="pct"/>
            <w:vMerge/>
            <w:tcBorders>
              <w:left w:val="single" w:sz="4" w:space="0" w:color="auto"/>
              <w:right w:val="single" w:sz="4" w:space="0" w:color="auto"/>
            </w:tcBorders>
          </w:tcPr>
          <w:p w14:paraId="7C4B5AC3"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71E5E98A"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1C3D595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c>
          <w:tcPr>
            <w:tcW w:w="1003" w:type="pct"/>
            <w:tcBorders>
              <w:top w:val="nil"/>
              <w:left w:val="nil"/>
              <w:bottom w:val="single" w:sz="4" w:space="0" w:color="auto"/>
              <w:right w:val="single" w:sz="4" w:space="0" w:color="auto"/>
            </w:tcBorders>
            <w:shd w:val="clear" w:color="auto" w:fill="auto"/>
            <w:noWrap/>
            <w:vAlign w:val="bottom"/>
            <w:hideMark/>
          </w:tcPr>
          <w:p w14:paraId="7898D1A4"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118</w:t>
            </w:r>
          </w:p>
        </w:tc>
        <w:tc>
          <w:tcPr>
            <w:tcW w:w="1156" w:type="pct"/>
            <w:tcBorders>
              <w:top w:val="nil"/>
              <w:left w:val="nil"/>
              <w:bottom w:val="single" w:sz="4" w:space="0" w:color="auto"/>
              <w:right w:val="single" w:sz="4" w:space="0" w:color="auto"/>
            </w:tcBorders>
            <w:shd w:val="clear" w:color="auto" w:fill="auto"/>
            <w:noWrap/>
            <w:vAlign w:val="bottom"/>
            <w:hideMark/>
          </w:tcPr>
          <w:p w14:paraId="19AF708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6D35108B" w14:textId="77777777" w:rsidTr="004054E7">
        <w:trPr>
          <w:trHeight w:val="315"/>
        </w:trPr>
        <w:tc>
          <w:tcPr>
            <w:tcW w:w="847" w:type="pct"/>
            <w:vMerge/>
            <w:tcBorders>
              <w:left w:val="single" w:sz="4" w:space="0" w:color="auto"/>
              <w:right w:val="single" w:sz="4" w:space="0" w:color="auto"/>
            </w:tcBorders>
          </w:tcPr>
          <w:p w14:paraId="16424F60" w14:textId="77777777" w:rsidR="007B7B99" w:rsidRPr="00D206E1" w:rsidRDefault="007B7B99" w:rsidP="004054E7">
            <w:pPr>
              <w:spacing w:after="0"/>
              <w:jc w:val="both"/>
              <w:rPr>
                <w:rFonts w:ascii="Times New Roman" w:hAnsi="Times New Roman" w:cs="Times New Roman"/>
                <w:b/>
                <w:bCs/>
              </w:rPr>
            </w:pPr>
          </w:p>
        </w:tc>
        <w:tc>
          <w:tcPr>
            <w:tcW w:w="16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EBD771" w14:textId="77777777"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Patali</w:t>
            </w:r>
            <w:proofErr w:type="spellEnd"/>
            <w:r w:rsidRPr="00D206E1">
              <w:rPr>
                <w:rFonts w:ascii="Times New Roman" w:hAnsi="Times New Roman" w:cs="Times New Roman"/>
                <w:b/>
                <w:bCs/>
              </w:rPr>
              <w:t xml:space="preserve"> </w:t>
            </w:r>
            <w:proofErr w:type="spellStart"/>
            <w:r w:rsidRPr="00D206E1">
              <w:rPr>
                <w:rFonts w:ascii="Times New Roman" w:hAnsi="Times New Roman" w:cs="Times New Roman"/>
                <w:b/>
                <w:bCs/>
              </w:rPr>
              <w:t>Machhuakhali</w:t>
            </w:r>
            <w:proofErr w:type="spellEnd"/>
          </w:p>
        </w:tc>
        <w:tc>
          <w:tcPr>
            <w:tcW w:w="378" w:type="pct"/>
            <w:tcBorders>
              <w:top w:val="nil"/>
              <w:left w:val="nil"/>
              <w:bottom w:val="single" w:sz="4" w:space="0" w:color="auto"/>
              <w:right w:val="single" w:sz="4" w:space="0" w:color="auto"/>
            </w:tcBorders>
            <w:shd w:val="clear" w:color="auto" w:fill="auto"/>
            <w:noWrap/>
            <w:vAlign w:val="bottom"/>
            <w:hideMark/>
          </w:tcPr>
          <w:p w14:paraId="5AB4BB0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c>
          <w:tcPr>
            <w:tcW w:w="1003" w:type="pct"/>
            <w:tcBorders>
              <w:top w:val="nil"/>
              <w:left w:val="nil"/>
              <w:bottom w:val="single" w:sz="4" w:space="0" w:color="auto"/>
              <w:right w:val="single" w:sz="4" w:space="0" w:color="auto"/>
            </w:tcBorders>
            <w:shd w:val="clear" w:color="auto" w:fill="auto"/>
            <w:noWrap/>
            <w:vAlign w:val="bottom"/>
            <w:hideMark/>
          </w:tcPr>
          <w:p w14:paraId="6278D9F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76</w:t>
            </w:r>
          </w:p>
        </w:tc>
        <w:tc>
          <w:tcPr>
            <w:tcW w:w="1156" w:type="pct"/>
            <w:tcBorders>
              <w:top w:val="nil"/>
              <w:left w:val="nil"/>
              <w:bottom w:val="single" w:sz="4" w:space="0" w:color="auto"/>
              <w:right w:val="single" w:sz="4" w:space="0" w:color="auto"/>
            </w:tcBorders>
            <w:shd w:val="clear" w:color="auto" w:fill="auto"/>
            <w:noWrap/>
            <w:vAlign w:val="bottom"/>
            <w:hideMark/>
          </w:tcPr>
          <w:p w14:paraId="514F607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r>
      <w:tr w:rsidR="00D206E1" w:rsidRPr="00D206E1" w14:paraId="0FE05AA5" w14:textId="77777777" w:rsidTr="007434B6">
        <w:trPr>
          <w:trHeight w:val="315"/>
        </w:trPr>
        <w:tc>
          <w:tcPr>
            <w:tcW w:w="847" w:type="pct"/>
            <w:vMerge/>
            <w:tcBorders>
              <w:left w:val="single" w:sz="4" w:space="0" w:color="auto"/>
              <w:right w:val="single" w:sz="4" w:space="0" w:color="auto"/>
            </w:tcBorders>
          </w:tcPr>
          <w:p w14:paraId="27C897BD"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5571EF39"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0EF33514"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w:t>
            </w:r>
          </w:p>
        </w:tc>
        <w:tc>
          <w:tcPr>
            <w:tcW w:w="1003" w:type="pct"/>
            <w:tcBorders>
              <w:top w:val="nil"/>
              <w:left w:val="nil"/>
              <w:bottom w:val="single" w:sz="4" w:space="0" w:color="auto"/>
              <w:right w:val="single" w:sz="4" w:space="0" w:color="auto"/>
            </w:tcBorders>
            <w:shd w:val="clear" w:color="auto" w:fill="auto"/>
            <w:noWrap/>
            <w:vAlign w:val="bottom"/>
            <w:hideMark/>
          </w:tcPr>
          <w:p w14:paraId="2347EBC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118</w:t>
            </w:r>
          </w:p>
        </w:tc>
        <w:tc>
          <w:tcPr>
            <w:tcW w:w="1156" w:type="pct"/>
            <w:tcBorders>
              <w:top w:val="nil"/>
              <w:left w:val="nil"/>
              <w:bottom w:val="single" w:sz="4" w:space="0" w:color="auto"/>
              <w:right w:val="single" w:sz="4" w:space="0" w:color="auto"/>
            </w:tcBorders>
            <w:shd w:val="clear" w:color="auto" w:fill="auto"/>
            <w:noWrap/>
            <w:vAlign w:val="bottom"/>
            <w:hideMark/>
          </w:tcPr>
          <w:p w14:paraId="192DDF68"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7C8A3858" w14:textId="77777777" w:rsidTr="004054E7">
        <w:trPr>
          <w:trHeight w:val="315"/>
        </w:trPr>
        <w:tc>
          <w:tcPr>
            <w:tcW w:w="847" w:type="pct"/>
            <w:vMerge/>
            <w:tcBorders>
              <w:left w:val="single" w:sz="4" w:space="0" w:color="auto"/>
              <w:right w:val="single" w:sz="4" w:space="0" w:color="auto"/>
            </w:tcBorders>
          </w:tcPr>
          <w:p w14:paraId="2D0238D2"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494A91B4"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4CC46FD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c>
          <w:tcPr>
            <w:tcW w:w="1003" w:type="pct"/>
            <w:tcBorders>
              <w:top w:val="nil"/>
              <w:left w:val="nil"/>
              <w:bottom w:val="single" w:sz="4" w:space="0" w:color="auto"/>
              <w:right w:val="single" w:sz="4" w:space="0" w:color="auto"/>
            </w:tcBorders>
            <w:shd w:val="clear" w:color="auto" w:fill="auto"/>
            <w:noWrap/>
            <w:vAlign w:val="bottom"/>
            <w:hideMark/>
          </w:tcPr>
          <w:p w14:paraId="2702A56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156</w:t>
            </w:r>
          </w:p>
        </w:tc>
        <w:tc>
          <w:tcPr>
            <w:tcW w:w="1156" w:type="pct"/>
            <w:tcBorders>
              <w:top w:val="nil"/>
              <w:left w:val="nil"/>
              <w:bottom w:val="single" w:sz="4" w:space="0" w:color="auto"/>
              <w:right w:val="single" w:sz="4" w:space="0" w:color="auto"/>
            </w:tcBorders>
            <w:shd w:val="clear" w:color="auto" w:fill="auto"/>
            <w:noWrap/>
            <w:vAlign w:val="bottom"/>
            <w:hideMark/>
          </w:tcPr>
          <w:p w14:paraId="2B91342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r>
      <w:tr w:rsidR="00D206E1" w:rsidRPr="00D206E1" w14:paraId="5781E126" w14:textId="77777777" w:rsidTr="007434B6">
        <w:trPr>
          <w:trHeight w:val="315"/>
        </w:trPr>
        <w:tc>
          <w:tcPr>
            <w:tcW w:w="847" w:type="pct"/>
            <w:vMerge/>
            <w:tcBorders>
              <w:left w:val="single" w:sz="4" w:space="0" w:color="auto"/>
              <w:right w:val="single" w:sz="4" w:space="0" w:color="auto"/>
            </w:tcBorders>
          </w:tcPr>
          <w:p w14:paraId="5DA07E0E"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7110C31D"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2B1A1C2F"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c>
          <w:tcPr>
            <w:tcW w:w="1003" w:type="pct"/>
            <w:tcBorders>
              <w:top w:val="nil"/>
              <w:left w:val="nil"/>
              <w:bottom w:val="single" w:sz="4" w:space="0" w:color="auto"/>
              <w:right w:val="single" w:sz="4" w:space="0" w:color="auto"/>
            </w:tcBorders>
            <w:shd w:val="clear" w:color="auto" w:fill="auto"/>
            <w:noWrap/>
            <w:vAlign w:val="bottom"/>
            <w:hideMark/>
          </w:tcPr>
          <w:p w14:paraId="23B7F93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127</w:t>
            </w:r>
          </w:p>
        </w:tc>
        <w:tc>
          <w:tcPr>
            <w:tcW w:w="1156" w:type="pct"/>
            <w:tcBorders>
              <w:top w:val="nil"/>
              <w:left w:val="nil"/>
              <w:bottom w:val="single" w:sz="4" w:space="0" w:color="auto"/>
              <w:right w:val="single" w:sz="4" w:space="0" w:color="auto"/>
            </w:tcBorders>
            <w:shd w:val="clear" w:color="auto" w:fill="auto"/>
            <w:noWrap/>
            <w:vAlign w:val="bottom"/>
            <w:hideMark/>
          </w:tcPr>
          <w:p w14:paraId="63E15B8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57C12F79" w14:textId="77777777" w:rsidTr="004054E7">
        <w:trPr>
          <w:trHeight w:val="315"/>
        </w:trPr>
        <w:tc>
          <w:tcPr>
            <w:tcW w:w="847" w:type="pct"/>
            <w:vMerge/>
            <w:tcBorders>
              <w:left w:val="single" w:sz="4" w:space="0" w:color="auto"/>
              <w:right w:val="single" w:sz="4" w:space="0" w:color="auto"/>
            </w:tcBorders>
          </w:tcPr>
          <w:p w14:paraId="2CA76019"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2C1E6B23"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2600DF34"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c>
          <w:tcPr>
            <w:tcW w:w="1003" w:type="pct"/>
            <w:tcBorders>
              <w:top w:val="nil"/>
              <w:left w:val="nil"/>
              <w:bottom w:val="single" w:sz="4" w:space="0" w:color="auto"/>
              <w:right w:val="single" w:sz="4" w:space="0" w:color="auto"/>
            </w:tcBorders>
            <w:shd w:val="clear" w:color="auto" w:fill="auto"/>
            <w:noWrap/>
            <w:vAlign w:val="bottom"/>
            <w:hideMark/>
          </w:tcPr>
          <w:p w14:paraId="0A7F9E4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94</w:t>
            </w:r>
          </w:p>
        </w:tc>
        <w:tc>
          <w:tcPr>
            <w:tcW w:w="1156" w:type="pct"/>
            <w:tcBorders>
              <w:top w:val="nil"/>
              <w:left w:val="nil"/>
              <w:bottom w:val="single" w:sz="4" w:space="0" w:color="auto"/>
              <w:right w:val="single" w:sz="4" w:space="0" w:color="auto"/>
            </w:tcBorders>
            <w:shd w:val="clear" w:color="auto" w:fill="auto"/>
            <w:noWrap/>
            <w:vAlign w:val="bottom"/>
            <w:hideMark/>
          </w:tcPr>
          <w:p w14:paraId="5CE852E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r>
      <w:tr w:rsidR="00D206E1" w:rsidRPr="00D206E1" w14:paraId="3522EEA7" w14:textId="77777777" w:rsidTr="007434B6">
        <w:trPr>
          <w:trHeight w:val="315"/>
        </w:trPr>
        <w:tc>
          <w:tcPr>
            <w:tcW w:w="847" w:type="pct"/>
            <w:vMerge/>
            <w:tcBorders>
              <w:left w:val="single" w:sz="4" w:space="0" w:color="auto"/>
              <w:right w:val="single" w:sz="4" w:space="0" w:color="auto"/>
            </w:tcBorders>
          </w:tcPr>
          <w:p w14:paraId="294720B5"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28BE7AE0"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2E7CA2E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c>
          <w:tcPr>
            <w:tcW w:w="1003" w:type="pct"/>
            <w:tcBorders>
              <w:top w:val="nil"/>
              <w:left w:val="nil"/>
              <w:bottom w:val="single" w:sz="4" w:space="0" w:color="auto"/>
              <w:right w:val="single" w:sz="4" w:space="0" w:color="auto"/>
            </w:tcBorders>
            <w:shd w:val="clear" w:color="auto" w:fill="auto"/>
            <w:noWrap/>
            <w:vAlign w:val="bottom"/>
            <w:hideMark/>
          </w:tcPr>
          <w:p w14:paraId="7E82C60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138</w:t>
            </w:r>
          </w:p>
        </w:tc>
        <w:tc>
          <w:tcPr>
            <w:tcW w:w="1156" w:type="pct"/>
            <w:tcBorders>
              <w:top w:val="nil"/>
              <w:left w:val="nil"/>
              <w:bottom w:val="single" w:sz="4" w:space="0" w:color="auto"/>
              <w:right w:val="single" w:sz="4" w:space="0" w:color="auto"/>
            </w:tcBorders>
            <w:shd w:val="clear" w:color="auto" w:fill="auto"/>
            <w:noWrap/>
            <w:vAlign w:val="bottom"/>
            <w:hideMark/>
          </w:tcPr>
          <w:p w14:paraId="79F4886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4F2EC8E1" w14:textId="77777777" w:rsidTr="004054E7">
        <w:trPr>
          <w:trHeight w:val="315"/>
        </w:trPr>
        <w:tc>
          <w:tcPr>
            <w:tcW w:w="847" w:type="pct"/>
            <w:vMerge/>
            <w:tcBorders>
              <w:left w:val="single" w:sz="4" w:space="0" w:color="auto"/>
              <w:right w:val="single" w:sz="4" w:space="0" w:color="auto"/>
            </w:tcBorders>
          </w:tcPr>
          <w:p w14:paraId="182A5EE7"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2C877C6A"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64BCC6B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w:t>
            </w:r>
          </w:p>
        </w:tc>
        <w:tc>
          <w:tcPr>
            <w:tcW w:w="1003" w:type="pct"/>
            <w:tcBorders>
              <w:top w:val="nil"/>
              <w:left w:val="nil"/>
              <w:bottom w:val="single" w:sz="4" w:space="0" w:color="auto"/>
              <w:right w:val="single" w:sz="4" w:space="0" w:color="auto"/>
            </w:tcBorders>
            <w:shd w:val="clear" w:color="auto" w:fill="auto"/>
            <w:noWrap/>
            <w:vAlign w:val="bottom"/>
            <w:hideMark/>
          </w:tcPr>
          <w:p w14:paraId="391F92D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260</w:t>
            </w:r>
          </w:p>
        </w:tc>
        <w:tc>
          <w:tcPr>
            <w:tcW w:w="1156" w:type="pct"/>
            <w:tcBorders>
              <w:top w:val="nil"/>
              <w:left w:val="nil"/>
              <w:bottom w:val="single" w:sz="4" w:space="0" w:color="auto"/>
              <w:right w:val="single" w:sz="4" w:space="0" w:color="auto"/>
            </w:tcBorders>
            <w:shd w:val="clear" w:color="auto" w:fill="auto"/>
            <w:noWrap/>
            <w:vAlign w:val="bottom"/>
            <w:hideMark/>
          </w:tcPr>
          <w:p w14:paraId="0B51762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10</w:t>
            </w:r>
          </w:p>
        </w:tc>
      </w:tr>
      <w:tr w:rsidR="00D206E1" w:rsidRPr="00D206E1" w14:paraId="0FF06DAD" w14:textId="77777777" w:rsidTr="007434B6">
        <w:trPr>
          <w:trHeight w:val="315"/>
        </w:trPr>
        <w:tc>
          <w:tcPr>
            <w:tcW w:w="847" w:type="pct"/>
            <w:vMerge/>
            <w:tcBorders>
              <w:left w:val="single" w:sz="4" w:space="0" w:color="auto"/>
              <w:right w:val="single" w:sz="4" w:space="0" w:color="auto"/>
            </w:tcBorders>
          </w:tcPr>
          <w:p w14:paraId="50DD2C3D"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4FF70B75"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537F658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w:t>
            </w:r>
          </w:p>
        </w:tc>
        <w:tc>
          <w:tcPr>
            <w:tcW w:w="1003" w:type="pct"/>
            <w:tcBorders>
              <w:top w:val="nil"/>
              <w:left w:val="nil"/>
              <w:bottom w:val="single" w:sz="4" w:space="0" w:color="auto"/>
              <w:right w:val="single" w:sz="4" w:space="0" w:color="auto"/>
            </w:tcBorders>
            <w:shd w:val="clear" w:color="auto" w:fill="auto"/>
            <w:noWrap/>
            <w:vAlign w:val="bottom"/>
            <w:hideMark/>
          </w:tcPr>
          <w:p w14:paraId="5967376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101</w:t>
            </w:r>
          </w:p>
        </w:tc>
        <w:tc>
          <w:tcPr>
            <w:tcW w:w="1156" w:type="pct"/>
            <w:tcBorders>
              <w:top w:val="nil"/>
              <w:left w:val="nil"/>
              <w:bottom w:val="single" w:sz="4" w:space="0" w:color="auto"/>
              <w:right w:val="single" w:sz="4" w:space="0" w:color="auto"/>
            </w:tcBorders>
            <w:shd w:val="clear" w:color="auto" w:fill="auto"/>
            <w:noWrap/>
            <w:vAlign w:val="bottom"/>
            <w:hideMark/>
          </w:tcPr>
          <w:p w14:paraId="67C51CD8"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r>
      <w:tr w:rsidR="00D206E1" w:rsidRPr="00D206E1" w14:paraId="35F9D745" w14:textId="77777777" w:rsidTr="004054E7">
        <w:trPr>
          <w:trHeight w:val="315"/>
        </w:trPr>
        <w:tc>
          <w:tcPr>
            <w:tcW w:w="847" w:type="pct"/>
            <w:vMerge/>
            <w:tcBorders>
              <w:left w:val="single" w:sz="4" w:space="0" w:color="auto"/>
              <w:bottom w:val="single" w:sz="4" w:space="0" w:color="auto"/>
              <w:right w:val="single" w:sz="4" w:space="0" w:color="auto"/>
            </w:tcBorders>
          </w:tcPr>
          <w:p w14:paraId="15AC4C35"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0DF4563D"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719D127C"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w:t>
            </w:r>
          </w:p>
        </w:tc>
        <w:tc>
          <w:tcPr>
            <w:tcW w:w="1003" w:type="pct"/>
            <w:tcBorders>
              <w:top w:val="nil"/>
              <w:left w:val="nil"/>
              <w:bottom w:val="single" w:sz="4" w:space="0" w:color="auto"/>
              <w:right w:val="single" w:sz="4" w:space="0" w:color="auto"/>
            </w:tcBorders>
            <w:shd w:val="clear" w:color="auto" w:fill="auto"/>
            <w:noWrap/>
            <w:vAlign w:val="bottom"/>
            <w:hideMark/>
          </w:tcPr>
          <w:p w14:paraId="31DB255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135</w:t>
            </w:r>
          </w:p>
        </w:tc>
        <w:tc>
          <w:tcPr>
            <w:tcW w:w="1156" w:type="pct"/>
            <w:tcBorders>
              <w:top w:val="nil"/>
              <w:left w:val="nil"/>
              <w:bottom w:val="single" w:sz="4" w:space="0" w:color="auto"/>
              <w:right w:val="single" w:sz="4" w:space="0" w:color="auto"/>
            </w:tcBorders>
            <w:shd w:val="clear" w:color="auto" w:fill="auto"/>
            <w:noWrap/>
            <w:vAlign w:val="bottom"/>
            <w:hideMark/>
          </w:tcPr>
          <w:p w14:paraId="3F33817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7DDC214C" w14:textId="77777777" w:rsidTr="004054E7">
        <w:trPr>
          <w:trHeight w:val="315"/>
        </w:trPr>
        <w:tc>
          <w:tcPr>
            <w:tcW w:w="847" w:type="pct"/>
            <w:vMerge w:val="restart"/>
            <w:tcBorders>
              <w:top w:val="nil"/>
              <w:left w:val="single" w:sz="4" w:space="0" w:color="auto"/>
              <w:right w:val="single" w:sz="4" w:space="0" w:color="auto"/>
            </w:tcBorders>
            <w:vAlign w:val="center"/>
          </w:tcPr>
          <w:p w14:paraId="4CC43846" w14:textId="77777777"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Teknaf</w:t>
            </w:r>
            <w:proofErr w:type="spellEnd"/>
            <w:r w:rsidRPr="00D206E1">
              <w:rPr>
                <w:rFonts w:ascii="Times New Roman" w:hAnsi="Times New Roman" w:cs="Times New Roman"/>
                <w:b/>
                <w:bCs/>
              </w:rPr>
              <w:t xml:space="preserve"> </w:t>
            </w:r>
            <w:proofErr w:type="spellStart"/>
            <w:r w:rsidRPr="00D206E1">
              <w:rPr>
                <w:rFonts w:ascii="Times New Roman" w:hAnsi="Times New Roman" w:cs="Times New Roman"/>
                <w:b/>
                <w:bCs/>
              </w:rPr>
              <w:t>Upazila</w:t>
            </w:r>
            <w:proofErr w:type="spellEnd"/>
          </w:p>
        </w:tc>
        <w:tc>
          <w:tcPr>
            <w:tcW w:w="16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AFB6D7" w14:textId="77777777"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Teknaf</w:t>
            </w:r>
            <w:proofErr w:type="spellEnd"/>
            <w:r w:rsidRPr="00D206E1">
              <w:rPr>
                <w:rFonts w:ascii="Times New Roman" w:hAnsi="Times New Roman" w:cs="Times New Roman"/>
                <w:b/>
                <w:bCs/>
              </w:rPr>
              <w:t xml:space="preserve"> </w:t>
            </w:r>
            <w:proofErr w:type="spellStart"/>
            <w:r w:rsidRPr="00D206E1">
              <w:rPr>
                <w:rFonts w:ascii="Times New Roman" w:hAnsi="Times New Roman" w:cs="Times New Roman"/>
                <w:b/>
                <w:bCs/>
              </w:rPr>
              <w:t>Pouroshova</w:t>
            </w:r>
            <w:proofErr w:type="spellEnd"/>
          </w:p>
        </w:tc>
        <w:tc>
          <w:tcPr>
            <w:tcW w:w="378" w:type="pct"/>
            <w:tcBorders>
              <w:top w:val="nil"/>
              <w:left w:val="nil"/>
              <w:bottom w:val="single" w:sz="4" w:space="0" w:color="auto"/>
              <w:right w:val="single" w:sz="4" w:space="0" w:color="auto"/>
            </w:tcBorders>
            <w:shd w:val="clear" w:color="auto" w:fill="auto"/>
            <w:noWrap/>
            <w:vAlign w:val="bottom"/>
            <w:hideMark/>
          </w:tcPr>
          <w:p w14:paraId="56060EA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c>
          <w:tcPr>
            <w:tcW w:w="1003" w:type="pct"/>
            <w:tcBorders>
              <w:top w:val="nil"/>
              <w:left w:val="nil"/>
              <w:bottom w:val="single" w:sz="4" w:space="0" w:color="auto"/>
              <w:right w:val="single" w:sz="4" w:space="0" w:color="auto"/>
            </w:tcBorders>
            <w:shd w:val="clear" w:color="auto" w:fill="auto"/>
            <w:noWrap/>
            <w:vAlign w:val="bottom"/>
            <w:hideMark/>
          </w:tcPr>
          <w:p w14:paraId="416DE20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121</w:t>
            </w:r>
          </w:p>
        </w:tc>
        <w:tc>
          <w:tcPr>
            <w:tcW w:w="1156" w:type="pct"/>
            <w:tcBorders>
              <w:top w:val="nil"/>
              <w:left w:val="nil"/>
              <w:bottom w:val="single" w:sz="4" w:space="0" w:color="auto"/>
              <w:right w:val="single" w:sz="4" w:space="0" w:color="auto"/>
            </w:tcBorders>
            <w:shd w:val="clear" w:color="auto" w:fill="auto"/>
            <w:noWrap/>
            <w:vAlign w:val="bottom"/>
            <w:hideMark/>
          </w:tcPr>
          <w:p w14:paraId="2F84346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30409FB0" w14:textId="77777777" w:rsidTr="007434B6">
        <w:trPr>
          <w:trHeight w:val="315"/>
        </w:trPr>
        <w:tc>
          <w:tcPr>
            <w:tcW w:w="847" w:type="pct"/>
            <w:vMerge/>
            <w:tcBorders>
              <w:left w:val="single" w:sz="4" w:space="0" w:color="auto"/>
              <w:right w:val="single" w:sz="4" w:space="0" w:color="auto"/>
            </w:tcBorders>
          </w:tcPr>
          <w:p w14:paraId="00F64970"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036C05AA"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6221F22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c>
          <w:tcPr>
            <w:tcW w:w="1003" w:type="pct"/>
            <w:tcBorders>
              <w:top w:val="nil"/>
              <w:left w:val="nil"/>
              <w:bottom w:val="single" w:sz="4" w:space="0" w:color="auto"/>
              <w:right w:val="single" w:sz="4" w:space="0" w:color="auto"/>
            </w:tcBorders>
            <w:shd w:val="clear" w:color="auto" w:fill="auto"/>
            <w:noWrap/>
            <w:vAlign w:val="bottom"/>
            <w:hideMark/>
          </w:tcPr>
          <w:p w14:paraId="4B5455C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20</w:t>
            </w:r>
          </w:p>
        </w:tc>
        <w:tc>
          <w:tcPr>
            <w:tcW w:w="1156" w:type="pct"/>
            <w:tcBorders>
              <w:top w:val="nil"/>
              <w:left w:val="nil"/>
              <w:bottom w:val="single" w:sz="4" w:space="0" w:color="auto"/>
              <w:right w:val="single" w:sz="4" w:space="0" w:color="auto"/>
            </w:tcBorders>
            <w:shd w:val="clear" w:color="auto" w:fill="auto"/>
            <w:noWrap/>
            <w:vAlign w:val="bottom"/>
            <w:hideMark/>
          </w:tcPr>
          <w:p w14:paraId="7D6BEBC3"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r>
      <w:tr w:rsidR="00D206E1" w:rsidRPr="00D206E1" w14:paraId="7417CC71" w14:textId="77777777" w:rsidTr="004054E7">
        <w:trPr>
          <w:trHeight w:val="315"/>
        </w:trPr>
        <w:tc>
          <w:tcPr>
            <w:tcW w:w="847" w:type="pct"/>
            <w:vMerge/>
            <w:tcBorders>
              <w:left w:val="single" w:sz="4" w:space="0" w:color="auto"/>
              <w:right w:val="single" w:sz="4" w:space="0" w:color="auto"/>
            </w:tcBorders>
          </w:tcPr>
          <w:p w14:paraId="3A3AE28D"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00121D3C"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51F82A63"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c>
          <w:tcPr>
            <w:tcW w:w="1003" w:type="pct"/>
            <w:tcBorders>
              <w:top w:val="nil"/>
              <w:left w:val="nil"/>
              <w:bottom w:val="single" w:sz="4" w:space="0" w:color="auto"/>
              <w:right w:val="single" w:sz="4" w:space="0" w:color="auto"/>
            </w:tcBorders>
            <w:shd w:val="clear" w:color="auto" w:fill="auto"/>
            <w:noWrap/>
            <w:vAlign w:val="bottom"/>
            <w:hideMark/>
          </w:tcPr>
          <w:p w14:paraId="387EFC8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24</w:t>
            </w:r>
          </w:p>
        </w:tc>
        <w:tc>
          <w:tcPr>
            <w:tcW w:w="1156" w:type="pct"/>
            <w:tcBorders>
              <w:top w:val="nil"/>
              <w:left w:val="nil"/>
              <w:bottom w:val="single" w:sz="4" w:space="0" w:color="auto"/>
              <w:right w:val="single" w:sz="4" w:space="0" w:color="auto"/>
            </w:tcBorders>
            <w:shd w:val="clear" w:color="auto" w:fill="auto"/>
            <w:noWrap/>
            <w:vAlign w:val="bottom"/>
            <w:hideMark/>
          </w:tcPr>
          <w:p w14:paraId="7AAA58A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r>
      <w:tr w:rsidR="00D206E1" w:rsidRPr="00D206E1" w14:paraId="24FB5142" w14:textId="77777777" w:rsidTr="007434B6">
        <w:trPr>
          <w:trHeight w:val="315"/>
        </w:trPr>
        <w:tc>
          <w:tcPr>
            <w:tcW w:w="847" w:type="pct"/>
            <w:vMerge/>
            <w:tcBorders>
              <w:left w:val="single" w:sz="4" w:space="0" w:color="auto"/>
              <w:right w:val="single" w:sz="4" w:space="0" w:color="auto"/>
            </w:tcBorders>
          </w:tcPr>
          <w:p w14:paraId="500AF9DE"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5020AC5D"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10814926"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6</w:t>
            </w:r>
          </w:p>
        </w:tc>
        <w:tc>
          <w:tcPr>
            <w:tcW w:w="1003" w:type="pct"/>
            <w:tcBorders>
              <w:top w:val="nil"/>
              <w:left w:val="nil"/>
              <w:bottom w:val="single" w:sz="4" w:space="0" w:color="auto"/>
              <w:right w:val="single" w:sz="4" w:space="0" w:color="auto"/>
            </w:tcBorders>
            <w:shd w:val="clear" w:color="auto" w:fill="auto"/>
            <w:noWrap/>
            <w:vAlign w:val="bottom"/>
            <w:hideMark/>
          </w:tcPr>
          <w:p w14:paraId="4ADFF6B8"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45</w:t>
            </w:r>
          </w:p>
        </w:tc>
        <w:tc>
          <w:tcPr>
            <w:tcW w:w="1156" w:type="pct"/>
            <w:tcBorders>
              <w:top w:val="nil"/>
              <w:left w:val="nil"/>
              <w:bottom w:val="single" w:sz="4" w:space="0" w:color="auto"/>
              <w:right w:val="single" w:sz="4" w:space="0" w:color="auto"/>
            </w:tcBorders>
            <w:shd w:val="clear" w:color="auto" w:fill="auto"/>
            <w:noWrap/>
            <w:vAlign w:val="bottom"/>
            <w:hideMark/>
          </w:tcPr>
          <w:p w14:paraId="0D08C85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w:t>
            </w:r>
          </w:p>
        </w:tc>
      </w:tr>
      <w:tr w:rsidR="00D206E1" w:rsidRPr="00D206E1" w14:paraId="69CEDE25" w14:textId="77777777" w:rsidTr="004054E7">
        <w:trPr>
          <w:trHeight w:val="315"/>
        </w:trPr>
        <w:tc>
          <w:tcPr>
            <w:tcW w:w="847" w:type="pct"/>
            <w:vMerge/>
            <w:tcBorders>
              <w:left w:val="single" w:sz="4" w:space="0" w:color="auto"/>
              <w:right w:val="single" w:sz="4" w:space="0" w:color="auto"/>
            </w:tcBorders>
          </w:tcPr>
          <w:p w14:paraId="586910AA"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51B132BB"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15F41C2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w:t>
            </w:r>
          </w:p>
        </w:tc>
        <w:tc>
          <w:tcPr>
            <w:tcW w:w="1003" w:type="pct"/>
            <w:tcBorders>
              <w:top w:val="nil"/>
              <w:left w:val="nil"/>
              <w:bottom w:val="single" w:sz="4" w:space="0" w:color="auto"/>
              <w:right w:val="single" w:sz="4" w:space="0" w:color="auto"/>
            </w:tcBorders>
            <w:shd w:val="clear" w:color="auto" w:fill="auto"/>
            <w:noWrap/>
            <w:vAlign w:val="bottom"/>
            <w:hideMark/>
          </w:tcPr>
          <w:p w14:paraId="50E802EA"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205</w:t>
            </w:r>
          </w:p>
        </w:tc>
        <w:tc>
          <w:tcPr>
            <w:tcW w:w="1156" w:type="pct"/>
            <w:tcBorders>
              <w:top w:val="nil"/>
              <w:left w:val="nil"/>
              <w:bottom w:val="single" w:sz="4" w:space="0" w:color="auto"/>
              <w:right w:val="single" w:sz="4" w:space="0" w:color="auto"/>
            </w:tcBorders>
            <w:shd w:val="clear" w:color="auto" w:fill="auto"/>
            <w:noWrap/>
            <w:vAlign w:val="bottom"/>
            <w:hideMark/>
          </w:tcPr>
          <w:p w14:paraId="6FC4BE8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w:t>
            </w:r>
          </w:p>
        </w:tc>
      </w:tr>
      <w:tr w:rsidR="00D206E1" w:rsidRPr="00D206E1" w14:paraId="3BD79DBD" w14:textId="77777777" w:rsidTr="007434B6">
        <w:trPr>
          <w:trHeight w:val="315"/>
        </w:trPr>
        <w:tc>
          <w:tcPr>
            <w:tcW w:w="847" w:type="pct"/>
            <w:vMerge/>
            <w:tcBorders>
              <w:left w:val="single" w:sz="4" w:space="0" w:color="auto"/>
              <w:right w:val="single" w:sz="4" w:space="0" w:color="auto"/>
            </w:tcBorders>
          </w:tcPr>
          <w:p w14:paraId="402D10D3"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1BEB5143"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2D992C51"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w:t>
            </w:r>
          </w:p>
        </w:tc>
        <w:tc>
          <w:tcPr>
            <w:tcW w:w="1003" w:type="pct"/>
            <w:tcBorders>
              <w:top w:val="nil"/>
              <w:left w:val="nil"/>
              <w:bottom w:val="single" w:sz="4" w:space="0" w:color="auto"/>
              <w:right w:val="single" w:sz="4" w:space="0" w:color="auto"/>
            </w:tcBorders>
            <w:shd w:val="clear" w:color="auto" w:fill="auto"/>
            <w:noWrap/>
            <w:vAlign w:val="bottom"/>
            <w:hideMark/>
          </w:tcPr>
          <w:p w14:paraId="6845E30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22</w:t>
            </w:r>
          </w:p>
        </w:tc>
        <w:tc>
          <w:tcPr>
            <w:tcW w:w="1156" w:type="pct"/>
            <w:tcBorders>
              <w:top w:val="nil"/>
              <w:left w:val="nil"/>
              <w:bottom w:val="single" w:sz="4" w:space="0" w:color="auto"/>
              <w:right w:val="single" w:sz="4" w:space="0" w:color="auto"/>
            </w:tcBorders>
            <w:shd w:val="clear" w:color="auto" w:fill="auto"/>
            <w:noWrap/>
            <w:vAlign w:val="bottom"/>
            <w:hideMark/>
          </w:tcPr>
          <w:p w14:paraId="5C22BDC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w:t>
            </w:r>
          </w:p>
        </w:tc>
      </w:tr>
      <w:tr w:rsidR="00D206E1" w:rsidRPr="00D206E1" w14:paraId="2D3B4E3C" w14:textId="77777777" w:rsidTr="004054E7">
        <w:trPr>
          <w:trHeight w:val="315"/>
        </w:trPr>
        <w:tc>
          <w:tcPr>
            <w:tcW w:w="847" w:type="pct"/>
            <w:vMerge/>
            <w:tcBorders>
              <w:left w:val="single" w:sz="4" w:space="0" w:color="auto"/>
              <w:right w:val="single" w:sz="4" w:space="0" w:color="auto"/>
            </w:tcBorders>
          </w:tcPr>
          <w:p w14:paraId="59CB2DB5"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62A54E9F"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7AC609BE"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w:t>
            </w:r>
          </w:p>
        </w:tc>
        <w:tc>
          <w:tcPr>
            <w:tcW w:w="1003" w:type="pct"/>
            <w:tcBorders>
              <w:top w:val="nil"/>
              <w:left w:val="nil"/>
              <w:bottom w:val="single" w:sz="4" w:space="0" w:color="auto"/>
              <w:right w:val="single" w:sz="4" w:space="0" w:color="auto"/>
            </w:tcBorders>
            <w:shd w:val="clear" w:color="auto" w:fill="auto"/>
            <w:noWrap/>
            <w:vAlign w:val="bottom"/>
            <w:hideMark/>
          </w:tcPr>
          <w:p w14:paraId="1A70B204"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118</w:t>
            </w:r>
          </w:p>
        </w:tc>
        <w:tc>
          <w:tcPr>
            <w:tcW w:w="1156" w:type="pct"/>
            <w:tcBorders>
              <w:top w:val="nil"/>
              <w:left w:val="nil"/>
              <w:bottom w:val="single" w:sz="4" w:space="0" w:color="auto"/>
              <w:right w:val="single" w:sz="4" w:space="0" w:color="auto"/>
            </w:tcBorders>
            <w:shd w:val="clear" w:color="auto" w:fill="auto"/>
            <w:noWrap/>
            <w:vAlign w:val="bottom"/>
            <w:hideMark/>
          </w:tcPr>
          <w:p w14:paraId="7069FDD2"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5</w:t>
            </w:r>
          </w:p>
        </w:tc>
      </w:tr>
      <w:tr w:rsidR="00D206E1" w:rsidRPr="00D206E1" w14:paraId="65438BAA" w14:textId="77777777" w:rsidTr="007434B6">
        <w:trPr>
          <w:trHeight w:val="315"/>
        </w:trPr>
        <w:tc>
          <w:tcPr>
            <w:tcW w:w="847" w:type="pct"/>
            <w:vMerge/>
            <w:tcBorders>
              <w:left w:val="single" w:sz="4" w:space="0" w:color="auto"/>
              <w:right w:val="single" w:sz="4" w:space="0" w:color="auto"/>
            </w:tcBorders>
          </w:tcPr>
          <w:p w14:paraId="573531D5" w14:textId="77777777" w:rsidR="007B7B99" w:rsidRPr="00D206E1" w:rsidRDefault="007B7B99" w:rsidP="004054E7">
            <w:pPr>
              <w:spacing w:after="0"/>
              <w:jc w:val="both"/>
              <w:rPr>
                <w:rFonts w:ascii="Times New Roman" w:hAnsi="Times New Roman" w:cs="Times New Roman"/>
                <w:b/>
                <w:bCs/>
              </w:rPr>
            </w:pPr>
          </w:p>
        </w:tc>
        <w:tc>
          <w:tcPr>
            <w:tcW w:w="16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C590A5" w14:textId="77777777" w:rsidR="007B7B99" w:rsidRPr="00D206E1" w:rsidRDefault="007B7B99" w:rsidP="004054E7">
            <w:pPr>
              <w:spacing w:after="0"/>
              <w:jc w:val="both"/>
              <w:rPr>
                <w:rFonts w:ascii="Times New Roman" w:hAnsi="Times New Roman" w:cs="Times New Roman"/>
                <w:b/>
                <w:bCs/>
              </w:rPr>
            </w:pPr>
            <w:proofErr w:type="spellStart"/>
            <w:r w:rsidRPr="00D206E1">
              <w:rPr>
                <w:rFonts w:ascii="Times New Roman" w:hAnsi="Times New Roman" w:cs="Times New Roman"/>
                <w:b/>
                <w:bCs/>
              </w:rPr>
              <w:t>Teknaf</w:t>
            </w:r>
            <w:proofErr w:type="spellEnd"/>
            <w:r w:rsidRPr="00D206E1">
              <w:rPr>
                <w:rFonts w:ascii="Times New Roman" w:hAnsi="Times New Roman" w:cs="Times New Roman"/>
                <w:b/>
                <w:bCs/>
              </w:rPr>
              <w:t xml:space="preserve"> </w:t>
            </w:r>
            <w:proofErr w:type="spellStart"/>
            <w:r w:rsidRPr="00D206E1">
              <w:rPr>
                <w:rFonts w:ascii="Times New Roman" w:hAnsi="Times New Roman" w:cs="Times New Roman"/>
                <w:b/>
                <w:bCs/>
              </w:rPr>
              <w:t>Sadar</w:t>
            </w:r>
            <w:proofErr w:type="spellEnd"/>
          </w:p>
        </w:tc>
        <w:tc>
          <w:tcPr>
            <w:tcW w:w="378" w:type="pct"/>
            <w:tcBorders>
              <w:top w:val="nil"/>
              <w:left w:val="nil"/>
              <w:bottom w:val="single" w:sz="4" w:space="0" w:color="auto"/>
              <w:right w:val="single" w:sz="4" w:space="0" w:color="auto"/>
            </w:tcBorders>
            <w:shd w:val="clear" w:color="auto" w:fill="auto"/>
            <w:noWrap/>
            <w:vAlign w:val="bottom"/>
            <w:hideMark/>
          </w:tcPr>
          <w:p w14:paraId="6C4AE2B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w:t>
            </w:r>
          </w:p>
        </w:tc>
        <w:tc>
          <w:tcPr>
            <w:tcW w:w="1003" w:type="pct"/>
            <w:tcBorders>
              <w:top w:val="nil"/>
              <w:left w:val="nil"/>
              <w:bottom w:val="single" w:sz="4" w:space="0" w:color="auto"/>
              <w:right w:val="single" w:sz="4" w:space="0" w:color="auto"/>
            </w:tcBorders>
            <w:shd w:val="clear" w:color="auto" w:fill="auto"/>
            <w:noWrap/>
            <w:vAlign w:val="bottom"/>
            <w:hideMark/>
          </w:tcPr>
          <w:p w14:paraId="0FE90324"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297</w:t>
            </w:r>
          </w:p>
        </w:tc>
        <w:tc>
          <w:tcPr>
            <w:tcW w:w="1156" w:type="pct"/>
            <w:tcBorders>
              <w:top w:val="nil"/>
              <w:left w:val="nil"/>
              <w:bottom w:val="single" w:sz="4" w:space="0" w:color="auto"/>
              <w:right w:val="single" w:sz="4" w:space="0" w:color="auto"/>
            </w:tcBorders>
            <w:shd w:val="clear" w:color="auto" w:fill="auto"/>
            <w:noWrap/>
            <w:vAlign w:val="bottom"/>
            <w:hideMark/>
          </w:tcPr>
          <w:p w14:paraId="792A426F"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12</w:t>
            </w:r>
          </w:p>
        </w:tc>
      </w:tr>
      <w:tr w:rsidR="00D206E1" w:rsidRPr="00D206E1" w14:paraId="4EEC04A3" w14:textId="77777777" w:rsidTr="004054E7">
        <w:trPr>
          <w:trHeight w:val="315"/>
        </w:trPr>
        <w:tc>
          <w:tcPr>
            <w:tcW w:w="847" w:type="pct"/>
            <w:vMerge/>
            <w:tcBorders>
              <w:left w:val="single" w:sz="4" w:space="0" w:color="auto"/>
              <w:right w:val="single" w:sz="4" w:space="0" w:color="auto"/>
            </w:tcBorders>
          </w:tcPr>
          <w:p w14:paraId="6B51F5F6"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4255CC36"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7088188B"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3</w:t>
            </w:r>
          </w:p>
        </w:tc>
        <w:tc>
          <w:tcPr>
            <w:tcW w:w="1003" w:type="pct"/>
            <w:tcBorders>
              <w:top w:val="nil"/>
              <w:left w:val="nil"/>
              <w:bottom w:val="single" w:sz="4" w:space="0" w:color="auto"/>
              <w:right w:val="single" w:sz="4" w:space="0" w:color="auto"/>
            </w:tcBorders>
            <w:shd w:val="clear" w:color="auto" w:fill="auto"/>
            <w:noWrap/>
            <w:vAlign w:val="bottom"/>
            <w:hideMark/>
          </w:tcPr>
          <w:p w14:paraId="30228009"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278</w:t>
            </w:r>
          </w:p>
        </w:tc>
        <w:tc>
          <w:tcPr>
            <w:tcW w:w="1156" w:type="pct"/>
            <w:tcBorders>
              <w:top w:val="nil"/>
              <w:left w:val="nil"/>
              <w:bottom w:val="single" w:sz="4" w:space="0" w:color="auto"/>
              <w:right w:val="single" w:sz="4" w:space="0" w:color="auto"/>
            </w:tcBorders>
            <w:shd w:val="clear" w:color="auto" w:fill="auto"/>
            <w:noWrap/>
            <w:vAlign w:val="bottom"/>
            <w:hideMark/>
          </w:tcPr>
          <w:p w14:paraId="3696B6B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11</w:t>
            </w:r>
          </w:p>
        </w:tc>
      </w:tr>
      <w:tr w:rsidR="00D206E1" w:rsidRPr="00D206E1" w14:paraId="7282EF15" w14:textId="77777777" w:rsidTr="007434B6">
        <w:trPr>
          <w:trHeight w:val="315"/>
        </w:trPr>
        <w:tc>
          <w:tcPr>
            <w:tcW w:w="847" w:type="pct"/>
            <w:vMerge/>
            <w:tcBorders>
              <w:left w:val="single" w:sz="4" w:space="0" w:color="auto"/>
              <w:right w:val="single" w:sz="4" w:space="0" w:color="auto"/>
            </w:tcBorders>
          </w:tcPr>
          <w:p w14:paraId="4F7AB49C"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316FA4E2"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23152E4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c>
          <w:tcPr>
            <w:tcW w:w="1003" w:type="pct"/>
            <w:tcBorders>
              <w:top w:val="nil"/>
              <w:left w:val="nil"/>
              <w:bottom w:val="single" w:sz="4" w:space="0" w:color="auto"/>
              <w:right w:val="single" w:sz="4" w:space="0" w:color="auto"/>
            </w:tcBorders>
            <w:shd w:val="clear" w:color="auto" w:fill="auto"/>
            <w:noWrap/>
            <w:vAlign w:val="bottom"/>
            <w:hideMark/>
          </w:tcPr>
          <w:p w14:paraId="7E9CE16F"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231</w:t>
            </w:r>
          </w:p>
        </w:tc>
        <w:tc>
          <w:tcPr>
            <w:tcW w:w="1156" w:type="pct"/>
            <w:tcBorders>
              <w:top w:val="nil"/>
              <w:left w:val="nil"/>
              <w:bottom w:val="single" w:sz="4" w:space="0" w:color="auto"/>
              <w:right w:val="single" w:sz="4" w:space="0" w:color="auto"/>
            </w:tcBorders>
            <w:shd w:val="clear" w:color="auto" w:fill="auto"/>
            <w:noWrap/>
            <w:vAlign w:val="bottom"/>
            <w:hideMark/>
          </w:tcPr>
          <w:p w14:paraId="63814D64"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w:t>
            </w:r>
          </w:p>
        </w:tc>
      </w:tr>
      <w:tr w:rsidR="00D206E1" w:rsidRPr="00D206E1" w14:paraId="58CAF53E" w14:textId="77777777" w:rsidTr="004054E7">
        <w:trPr>
          <w:trHeight w:val="315"/>
        </w:trPr>
        <w:tc>
          <w:tcPr>
            <w:tcW w:w="847" w:type="pct"/>
            <w:vMerge/>
            <w:tcBorders>
              <w:left w:val="single" w:sz="4" w:space="0" w:color="auto"/>
              <w:right w:val="single" w:sz="4" w:space="0" w:color="auto"/>
            </w:tcBorders>
          </w:tcPr>
          <w:p w14:paraId="241AFF34"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3ABD2A0F"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060355D3"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8</w:t>
            </w:r>
          </w:p>
        </w:tc>
        <w:tc>
          <w:tcPr>
            <w:tcW w:w="1003" w:type="pct"/>
            <w:tcBorders>
              <w:top w:val="nil"/>
              <w:left w:val="nil"/>
              <w:bottom w:val="single" w:sz="4" w:space="0" w:color="auto"/>
              <w:right w:val="single" w:sz="4" w:space="0" w:color="auto"/>
            </w:tcBorders>
            <w:shd w:val="clear" w:color="auto" w:fill="auto"/>
            <w:noWrap/>
            <w:vAlign w:val="bottom"/>
            <w:hideMark/>
          </w:tcPr>
          <w:p w14:paraId="490020FF"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178</w:t>
            </w:r>
          </w:p>
        </w:tc>
        <w:tc>
          <w:tcPr>
            <w:tcW w:w="1156" w:type="pct"/>
            <w:tcBorders>
              <w:top w:val="nil"/>
              <w:left w:val="nil"/>
              <w:bottom w:val="single" w:sz="4" w:space="0" w:color="auto"/>
              <w:right w:val="single" w:sz="4" w:space="0" w:color="auto"/>
            </w:tcBorders>
            <w:shd w:val="clear" w:color="auto" w:fill="auto"/>
            <w:noWrap/>
            <w:vAlign w:val="bottom"/>
            <w:hideMark/>
          </w:tcPr>
          <w:p w14:paraId="24FEA9F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7</w:t>
            </w:r>
          </w:p>
        </w:tc>
      </w:tr>
      <w:tr w:rsidR="00D206E1" w:rsidRPr="00D206E1" w14:paraId="4342D962" w14:textId="77777777" w:rsidTr="007434B6">
        <w:trPr>
          <w:trHeight w:val="315"/>
        </w:trPr>
        <w:tc>
          <w:tcPr>
            <w:tcW w:w="847" w:type="pct"/>
            <w:vMerge/>
            <w:tcBorders>
              <w:left w:val="single" w:sz="4" w:space="0" w:color="auto"/>
              <w:bottom w:val="single" w:sz="4" w:space="0" w:color="auto"/>
              <w:right w:val="single" w:sz="4" w:space="0" w:color="auto"/>
            </w:tcBorders>
          </w:tcPr>
          <w:p w14:paraId="7D2F322C" w14:textId="77777777" w:rsidR="007B7B99" w:rsidRPr="00D206E1" w:rsidRDefault="007B7B99" w:rsidP="004054E7">
            <w:pPr>
              <w:spacing w:after="0"/>
              <w:jc w:val="both"/>
              <w:rPr>
                <w:rFonts w:ascii="Times New Roman" w:hAnsi="Times New Roman" w:cs="Times New Roman"/>
                <w:b/>
                <w:bCs/>
              </w:rPr>
            </w:pPr>
          </w:p>
        </w:tc>
        <w:tc>
          <w:tcPr>
            <w:tcW w:w="1616" w:type="pct"/>
            <w:vMerge/>
            <w:tcBorders>
              <w:top w:val="nil"/>
              <w:left w:val="single" w:sz="4" w:space="0" w:color="auto"/>
              <w:bottom w:val="single" w:sz="4" w:space="0" w:color="auto"/>
              <w:right w:val="single" w:sz="4" w:space="0" w:color="auto"/>
            </w:tcBorders>
            <w:vAlign w:val="center"/>
            <w:hideMark/>
          </w:tcPr>
          <w:p w14:paraId="16A4BC58" w14:textId="77777777" w:rsidR="007B7B99" w:rsidRPr="00D206E1" w:rsidRDefault="007B7B99" w:rsidP="004054E7">
            <w:pPr>
              <w:spacing w:after="0"/>
              <w:jc w:val="both"/>
              <w:rPr>
                <w:rFonts w:ascii="Times New Roman" w:hAnsi="Times New Roman" w:cs="Times New Roman"/>
                <w:b/>
                <w:bCs/>
              </w:rPr>
            </w:pPr>
          </w:p>
        </w:tc>
        <w:tc>
          <w:tcPr>
            <w:tcW w:w="378" w:type="pct"/>
            <w:tcBorders>
              <w:top w:val="nil"/>
              <w:left w:val="nil"/>
              <w:bottom w:val="single" w:sz="4" w:space="0" w:color="auto"/>
              <w:right w:val="single" w:sz="4" w:space="0" w:color="auto"/>
            </w:tcBorders>
            <w:shd w:val="clear" w:color="auto" w:fill="auto"/>
            <w:noWrap/>
            <w:vAlign w:val="bottom"/>
            <w:hideMark/>
          </w:tcPr>
          <w:p w14:paraId="48DA474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9</w:t>
            </w:r>
          </w:p>
        </w:tc>
        <w:tc>
          <w:tcPr>
            <w:tcW w:w="1003" w:type="pct"/>
            <w:tcBorders>
              <w:top w:val="nil"/>
              <w:left w:val="nil"/>
              <w:bottom w:val="single" w:sz="4" w:space="0" w:color="auto"/>
              <w:right w:val="single" w:sz="4" w:space="0" w:color="auto"/>
            </w:tcBorders>
            <w:shd w:val="clear" w:color="auto" w:fill="auto"/>
            <w:noWrap/>
            <w:vAlign w:val="bottom"/>
            <w:hideMark/>
          </w:tcPr>
          <w:p w14:paraId="78ED10F5"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110</w:t>
            </w:r>
          </w:p>
        </w:tc>
        <w:tc>
          <w:tcPr>
            <w:tcW w:w="1156" w:type="pct"/>
            <w:tcBorders>
              <w:top w:val="nil"/>
              <w:left w:val="nil"/>
              <w:bottom w:val="single" w:sz="4" w:space="0" w:color="auto"/>
              <w:right w:val="single" w:sz="4" w:space="0" w:color="auto"/>
            </w:tcBorders>
            <w:shd w:val="clear" w:color="auto" w:fill="auto"/>
            <w:noWrap/>
            <w:vAlign w:val="bottom"/>
            <w:hideMark/>
          </w:tcPr>
          <w:p w14:paraId="39B0809D" w14:textId="77777777" w:rsidR="007B7B99" w:rsidRPr="00D206E1" w:rsidRDefault="007B7B99" w:rsidP="004054E7">
            <w:pPr>
              <w:spacing w:after="0"/>
              <w:jc w:val="both"/>
              <w:rPr>
                <w:rFonts w:ascii="Times New Roman" w:hAnsi="Times New Roman" w:cs="Times New Roman"/>
              </w:rPr>
            </w:pPr>
            <w:r w:rsidRPr="00D206E1">
              <w:rPr>
                <w:rFonts w:ascii="Times New Roman" w:hAnsi="Times New Roman" w:cs="Times New Roman"/>
              </w:rPr>
              <w:t>4</w:t>
            </w:r>
          </w:p>
        </w:tc>
      </w:tr>
      <w:tr w:rsidR="00D206E1" w:rsidRPr="00D206E1" w14:paraId="1DFEEBA1" w14:textId="77777777" w:rsidTr="007434B6">
        <w:trPr>
          <w:trHeight w:val="315"/>
        </w:trPr>
        <w:tc>
          <w:tcPr>
            <w:tcW w:w="847" w:type="pct"/>
            <w:tcBorders>
              <w:top w:val="single" w:sz="4" w:space="0" w:color="auto"/>
              <w:left w:val="single" w:sz="4" w:space="0" w:color="auto"/>
              <w:bottom w:val="single" w:sz="4" w:space="0" w:color="auto"/>
              <w:right w:val="single" w:sz="4" w:space="0" w:color="000000"/>
            </w:tcBorders>
            <w:shd w:val="clear" w:color="000000" w:fill="D9D9D9"/>
          </w:tcPr>
          <w:p w14:paraId="769A4FFA" w14:textId="77777777"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3-Upazila</w:t>
            </w:r>
          </w:p>
        </w:tc>
        <w:tc>
          <w:tcPr>
            <w:tcW w:w="1994" w:type="pct"/>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8FB1FAF" w14:textId="77777777"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 xml:space="preserve">6 Union and 2 </w:t>
            </w:r>
            <w:proofErr w:type="spellStart"/>
            <w:r w:rsidRPr="00D206E1">
              <w:rPr>
                <w:rFonts w:ascii="Times New Roman" w:hAnsi="Times New Roman" w:cs="Times New Roman"/>
                <w:b/>
                <w:bCs/>
              </w:rPr>
              <w:t>Pouroshava</w:t>
            </w:r>
            <w:proofErr w:type="spellEnd"/>
          </w:p>
        </w:tc>
        <w:tc>
          <w:tcPr>
            <w:tcW w:w="1003" w:type="pct"/>
            <w:tcBorders>
              <w:top w:val="nil"/>
              <w:left w:val="nil"/>
              <w:bottom w:val="single" w:sz="4" w:space="0" w:color="auto"/>
              <w:right w:val="single" w:sz="4" w:space="0" w:color="auto"/>
            </w:tcBorders>
            <w:shd w:val="clear" w:color="000000" w:fill="D9D9D9"/>
            <w:noWrap/>
            <w:vAlign w:val="bottom"/>
            <w:hideMark/>
          </w:tcPr>
          <w:p w14:paraId="74FB4BC5" w14:textId="77777777"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6550</w:t>
            </w:r>
          </w:p>
        </w:tc>
        <w:tc>
          <w:tcPr>
            <w:tcW w:w="1156" w:type="pct"/>
            <w:tcBorders>
              <w:top w:val="nil"/>
              <w:left w:val="nil"/>
              <w:bottom w:val="single" w:sz="4" w:space="0" w:color="auto"/>
              <w:right w:val="single" w:sz="4" w:space="0" w:color="auto"/>
            </w:tcBorders>
            <w:shd w:val="clear" w:color="000000" w:fill="D9D9D9"/>
            <w:noWrap/>
            <w:vAlign w:val="bottom"/>
            <w:hideMark/>
          </w:tcPr>
          <w:p w14:paraId="6796C48B" w14:textId="77777777" w:rsidR="007B7B99" w:rsidRPr="00D206E1" w:rsidRDefault="007B7B99" w:rsidP="004054E7">
            <w:pPr>
              <w:spacing w:after="0"/>
              <w:jc w:val="both"/>
              <w:rPr>
                <w:rFonts w:ascii="Times New Roman" w:hAnsi="Times New Roman" w:cs="Times New Roman"/>
                <w:b/>
                <w:bCs/>
              </w:rPr>
            </w:pPr>
            <w:r w:rsidRPr="00D206E1">
              <w:rPr>
                <w:rFonts w:ascii="Times New Roman" w:hAnsi="Times New Roman" w:cs="Times New Roman"/>
                <w:b/>
                <w:bCs/>
              </w:rPr>
              <w:t>260</w:t>
            </w:r>
          </w:p>
        </w:tc>
      </w:tr>
    </w:tbl>
    <w:p w14:paraId="57A23EE0" w14:textId="77777777" w:rsidR="007B7B99" w:rsidRPr="00D206E1" w:rsidRDefault="007B7B99" w:rsidP="00C17C6C">
      <w:pPr>
        <w:jc w:val="both"/>
        <w:rPr>
          <w:rFonts w:ascii="Times New Roman" w:hAnsi="Times New Roman" w:cs="Times New Roman"/>
        </w:rPr>
      </w:pPr>
    </w:p>
    <w:p w14:paraId="3AD3B06C" w14:textId="6EB47B92" w:rsidR="007B7B99" w:rsidRPr="00007319" w:rsidRDefault="00E02C59" w:rsidP="00007319">
      <w:pPr>
        <w:pStyle w:val="Heading2"/>
      </w:pPr>
      <w:bookmarkStart w:id="40" w:name="_Toc39761550"/>
      <w:r w:rsidRPr="00007319">
        <w:t xml:space="preserve">Annex 4: </w:t>
      </w:r>
      <w:r w:rsidR="006600E7" w:rsidRPr="00007319">
        <w:t xml:space="preserve">List of </w:t>
      </w:r>
      <w:r w:rsidR="007B7B99" w:rsidRPr="00007319">
        <w:t>Key Informant Interview (KII):</w:t>
      </w:r>
      <w:bookmarkEnd w:id="40"/>
    </w:p>
    <w:tbl>
      <w:tblPr>
        <w:tblW w:w="5000" w:type="pct"/>
        <w:tblLook w:val="04A0" w:firstRow="1" w:lastRow="0" w:firstColumn="1" w:lastColumn="0" w:noHBand="0" w:noVBand="1"/>
      </w:tblPr>
      <w:tblGrid>
        <w:gridCol w:w="733"/>
        <w:gridCol w:w="2176"/>
        <w:gridCol w:w="5255"/>
        <w:gridCol w:w="1287"/>
      </w:tblGrid>
      <w:tr w:rsidR="007B7B99" w:rsidRPr="00D206E1" w14:paraId="0E870F06" w14:textId="77777777" w:rsidTr="007434B6">
        <w:trPr>
          <w:trHeight w:val="522"/>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62402AA"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Key Informant Interview</w:t>
            </w:r>
          </w:p>
        </w:tc>
      </w:tr>
      <w:tr w:rsidR="007B7B99" w:rsidRPr="00D206E1" w14:paraId="74F4DEDE" w14:textId="77777777" w:rsidTr="007434B6">
        <w:trPr>
          <w:trHeight w:val="522"/>
          <w:tblHeader/>
        </w:trPr>
        <w:tc>
          <w:tcPr>
            <w:tcW w:w="38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E5815CB"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SL #</w:t>
            </w:r>
          </w:p>
        </w:tc>
        <w:tc>
          <w:tcPr>
            <w:tcW w:w="115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4490AED" w14:textId="77777777" w:rsidR="007B7B99" w:rsidRPr="00D206E1" w:rsidRDefault="007B7B99" w:rsidP="00C17C6C">
            <w:pPr>
              <w:jc w:val="both"/>
              <w:rPr>
                <w:rFonts w:ascii="Times New Roman" w:hAnsi="Times New Roman" w:cs="Times New Roman"/>
                <w:b/>
                <w:bCs/>
              </w:rPr>
            </w:pPr>
            <w:proofErr w:type="spellStart"/>
            <w:r w:rsidRPr="00D206E1">
              <w:rPr>
                <w:rFonts w:ascii="Times New Roman" w:hAnsi="Times New Roman" w:cs="Times New Roman"/>
                <w:b/>
                <w:bCs/>
              </w:rPr>
              <w:t>Upazila</w:t>
            </w:r>
            <w:proofErr w:type="spellEnd"/>
            <w:r w:rsidRPr="00D206E1">
              <w:rPr>
                <w:rFonts w:ascii="Times New Roman" w:hAnsi="Times New Roman" w:cs="Times New Roman"/>
                <w:b/>
                <w:bCs/>
              </w:rPr>
              <w:t xml:space="preserve"> Name</w:t>
            </w:r>
          </w:p>
        </w:tc>
        <w:tc>
          <w:tcPr>
            <w:tcW w:w="278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134FB71"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Name of staff</w:t>
            </w:r>
          </w:p>
        </w:tc>
        <w:tc>
          <w:tcPr>
            <w:tcW w:w="68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9EF39F"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Total Target</w:t>
            </w:r>
          </w:p>
        </w:tc>
      </w:tr>
      <w:tr w:rsidR="007B7B99" w:rsidRPr="00D206E1" w14:paraId="4CDE1E99" w14:textId="77777777" w:rsidTr="007434B6">
        <w:trPr>
          <w:trHeight w:val="300"/>
        </w:trPr>
        <w:tc>
          <w:tcPr>
            <w:tcW w:w="3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16EF1E"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1</w:t>
            </w:r>
          </w:p>
        </w:tc>
        <w:tc>
          <w:tcPr>
            <w:tcW w:w="11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E05780"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 xml:space="preserve">Cox's Bazar </w:t>
            </w:r>
            <w:proofErr w:type="spellStart"/>
            <w:r w:rsidRPr="00D206E1">
              <w:rPr>
                <w:rFonts w:ascii="Times New Roman" w:hAnsi="Times New Roman" w:cs="Times New Roman"/>
                <w:b/>
                <w:bCs/>
              </w:rPr>
              <w:t>Upazila</w:t>
            </w:r>
            <w:proofErr w:type="spellEnd"/>
          </w:p>
        </w:tc>
        <w:tc>
          <w:tcPr>
            <w:tcW w:w="2780" w:type="pct"/>
            <w:tcBorders>
              <w:top w:val="nil"/>
              <w:left w:val="nil"/>
              <w:bottom w:val="single" w:sz="4" w:space="0" w:color="auto"/>
              <w:right w:val="single" w:sz="4" w:space="0" w:color="auto"/>
            </w:tcBorders>
            <w:shd w:val="clear" w:color="auto" w:fill="auto"/>
            <w:noWrap/>
            <w:vAlign w:val="bottom"/>
            <w:hideMark/>
          </w:tcPr>
          <w:p w14:paraId="148977E2" w14:textId="77777777" w:rsidR="007B7B99" w:rsidRPr="00D206E1" w:rsidRDefault="007B7B99" w:rsidP="00C17C6C">
            <w:pPr>
              <w:jc w:val="both"/>
              <w:rPr>
                <w:rFonts w:ascii="Times New Roman" w:hAnsi="Times New Roman" w:cs="Times New Roman"/>
              </w:rPr>
            </w:pPr>
            <w:proofErr w:type="spellStart"/>
            <w:r w:rsidRPr="00D206E1">
              <w:rPr>
                <w:rFonts w:ascii="Times New Roman" w:hAnsi="Times New Roman" w:cs="Times New Roman"/>
              </w:rPr>
              <w:t>Upazila</w:t>
            </w:r>
            <w:proofErr w:type="spellEnd"/>
            <w:r w:rsidRPr="00D206E1">
              <w:rPr>
                <w:rFonts w:ascii="Times New Roman" w:hAnsi="Times New Roman" w:cs="Times New Roman"/>
              </w:rPr>
              <w:t xml:space="preserve"> Chairman/Vice Chairman</w:t>
            </w:r>
          </w:p>
        </w:tc>
        <w:tc>
          <w:tcPr>
            <w:tcW w:w="681" w:type="pct"/>
            <w:tcBorders>
              <w:top w:val="nil"/>
              <w:left w:val="nil"/>
              <w:bottom w:val="single" w:sz="4" w:space="0" w:color="auto"/>
              <w:right w:val="single" w:sz="4" w:space="0" w:color="auto"/>
            </w:tcBorders>
            <w:shd w:val="clear" w:color="000000" w:fill="FFFFFF"/>
            <w:vAlign w:val="center"/>
            <w:hideMark/>
          </w:tcPr>
          <w:p w14:paraId="78C8DD48"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166A43A1" w14:textId="77777777" w:rsidTr="007434B6">
        <w:trPr>
          <w:trHeight w:val="300"/>
        </w:trPr>
        <w:tc>
          <w:tcPr>
            <w:tcW w:w="388" w:type="pct"/>
            <w:vMerge/>
            <w:tcBorders>
              <w:top w:val="single" w:sz="4" w:space="0" w:color="auto"/>
              <w:left w:val="single" w:sz="4" w:space="0" w:color="auto"/>
              <w:bottom w:val="single" w:sz="4" w:space="0" w:color="auto"/>
              <w:right w:val="single" w:sz="4" w:space="0" w:color="auto"/>
            </w:tcBorders>
            <w:vAlign w:val="center"/>
            <w:hideMark/>
          </w:tcPr>
          <w:p w14:paraId="0048AEC6"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14:paraId="7F659793"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7774E4B3"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PIO</w:t>
            </w:r>
          </w:p>
        </w:tc>
        <w:tc>
          <w:tcPr>
            <w:tcW w:w="681" w:type="pct"/>
            <w:tcBorders>
              <w:top w:val="nil"/>
              <w:left w:val="nil"/>
              <w:bottom w:val="single" w:sz="4" w:space="0" w:color="auto"/>
              <w:right w:val="single" w:sz="4" w:space="0" w:color="auto"/>
            </w:tcBorders>
            <w:shd w:val="clear" w:color="000000" w:fill="FFFFFF"/>
            <w:vAlign w:val="center"/>
            <w:hideMark/>
          </w:tcPr>
          <w:p w14:paraId="5A76B0D2"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21B6A3B0" w14:textId="77777777" w:rsidTr="007434B6">
        <w:trPr>
          <w:trHeight w:val="300"/>
        </w:trPr>
        <w:tc>
          <w:tcPr>
            <w:tcW w:w="388" w:type="pct"/>
            <w:vMerge/>
            <w:tcBorders>
              <w:top w:val="single" w:sz="4" w:space="0" w:color="auto"/>
              <w:left w:val="single" w:sz="4" w:space="0" w:color="auto"/>
              <w:bottom w:val="single" w:sz="4" w:space="0" w:color="auto"/>
              <w:right w:val="single" w:sz="4" w:space="0" w:color="auto"/>
            </w:tcBorders>
            <w:vAlign w:val="center"/>
            <w:hideMark/>
          </w:tcPr>
          <w:p w14:paraId="05B13B14"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14:paraId="7B341B98"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1913924D"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Mayor or panel Mayor</w:t>
            </w:r>
          </w:p>
        </w:tc>
        <w:tc>
          <w:tcPr>
            <w:tcW w:w="681" w:type="pct"/>
            <w:tcBorders>
              <w:top w:val="nil"/>
              <w:left w:val="nil"/>
              <w:bottom w:val="single" w:sz="4" w:space="0" w:color="auto"/>
              <w:right w:val="single" w:sz="4" w:space="0" w:color="auto"/>
            </w:tcBorders>
            <w:shd w:val="clear" w:color="000000" w:fill="FFFFFF"/>
            <w:vAlign w:val="center"/>
            <w:hideMark/>
          </w:tcPr>
          <w:p w14:paraId="1EE06605"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5598B17E" w14:textId="77777777" w:rsidTr="007434B6">
        <w:trPr>
          <w:trHeight w:val="300"/>
        </w:trPr>
        <w:tc>
          <w:tcPr>
            <w:tcW w:w="388" w:type="pct"/>
            <w:vMerge/>
            <w:tcBorders>
              <w:top w:val="single" w:sz="4" w:space="0" w:color="auto"/>
              <w:left w:val="single" w:sz="4" w:space="0" w:color="auto"/>
              <w:bottom w:val="single" w:sz="4" w:space="0" w:color="auto"/>
              <w:right w:val="single" w:sz="4" w:space="0" w:color="auto"/>
            </w:tcBorders>
            <w:vAlign w:val="center"/>
            <w:hideMark/>
          </w:tcPr>
          <w:p w14:paraId="76B2508E"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14:paraId="31C94B93"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12652723"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Union Chairperson</w:t>
            </w:r>
          </w:p>
        </w:tc>
        <w:tc>
          <w:tcPr>
            <w:tcW w:w="681" w:type="pct"/>
            <w:tcBorders>
              <w:top w:val="nil"/>
              <w:left w:val="nil"/>
              <w:bottom w:val="single" w:sz="4" w:space="0" w:color="auto"/>
              <w:right w:val="single" w:sz="4" w:space="0" w:color="auto"/>
            </w:tcBorders>
            <w:shd w:val="clear" w:color="000000" w:fill="FFFFFF"/>
            <w:vAlign w:val="center"/>
            <w:hideMark/>
          </w:tcPr>
          <w:p w14:paraId="4D9B304C"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3</w:t>
            </w:r>
          </w:p>
        </w:tc>
      </w:tr>
      <w:tr w:rsidR="007B7B99" w:rsidRPr="00D206E1" w14:paraId="17D1196C" w14:textId="77777777" w:rsidTr="007434B6">
        <w:trPr>
          <w:trHeight w:val="300"/>
        </w:trPr>
        <w:tc>
          <w:tcPr>
            <w:tcW w:w="388" w:type="pct"/>
            <w:vMerge/>
            <w:tcBorders>
              <w:top w:val="single" w:sz="4" w:space="0" w:color="auto"/>
              <w:left w:val="single" w:sz="4" w:space="0" w:color="auto"/>
              <w:bottom w:val="single" w:sz="4" w:space="0" w:color="auto"/>
              <w:right w:val="single" w:sz="4" w:space="0" w:color="auto"/>
            </w:tcBorders>
            <w:vAlign w:val="center"/>
            <w:hideMark/>
          </w:tcPr>
          <w:p w14:paraId="5DDE1F77"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14:paraId="2D69F944"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558C61CB"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Ward member</w:t>
            </w:r>
          </w:p>
        </w:tc>
        <w:tc>
          <w:tcPr>
            <w:tcW w:w="681" w:type="pct"/>
            <w:tcBorders>
              <w:top w:val="nil"/>
              <w:left w:val="nil"/>
              <w:bottom w:val="single" w:sz="4" w:space="0" w:color="auto"/>
              <w:right w:val="single" w:sz="4" w:space="0" w:color="auto"/>
            </w:tcBorders>
            <w:shd w:val="clear" w:color="000000" w:fill="FFFFFF"/>
            <w:vAlign w:val="center"/>
            <w:hideMark/>
          </w:tcPr>
          <w:p w14:paraId="05909C84"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3</w:t>
            </w:r>
          </w:p>
        </w:tc>
      </w:tr>
      <w:tr w:rsidR="007B7B99" w:rsidRPr="00D206E1" w14:paraId="5B063E48" w14:textId="77777777" w:rsidTr="007434B6">
        <w:trPr>
          <w:trHeight w:val="300"/>
        </w:trPr>
        <w:tc>
          <w:tcPr>
            <w:tcW w:w="388" w:type="pct"/>
            <w:vMerge/>
            <w:tcBorders>
              <w:top w:val="single" w:sz="4" w:space="0" w:color="auto"/>
              <w:left w:val="single" w:sz="4" w:space="0" w:color="auto"/>
              <w:bottom w:val="single" w:sz="4" w:space="0" w:color="auto"/>
              <w:right w:val="single" w:sz="4" w:space="0" w:color="auto"/>
            </w:tcBorders>
            <w:vAlign w:val="center"/>
            <w:hideMark/>
          </w:tcPr>
          <w:p w14:paraId="4BC8F0D1"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14:paraId="76CB5EAF"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72FC5AD4" w14:textId="77777777" w:rsidR="007B7B99" w:rsidRPr="00D206E1" w:rsidRDefault="007B7B99" w:rsidP="00C17C6C">
            <w:pPr>
              <w:jc w:val="both"/>
              <w:rPr>
                <w:rFonts w:ascii="Times New Roman" w:hAnsi="Times New Roman" w:cs="Times New Roman"/>
              </w:rPr>
            </w:pPr>
            <w:proofErr w:type="spellStart"/>
            <w:r w:rsidRPr="00D206E1">
              <w:rPr>
                <w:rFonts w:ascii="Times New Roman" w:hAnsi="Times New Roman" w:cs="Times New Roman"/>
              </w:rPr>
              <w:t>Pouroshava</w:t>
            </w:r>
            <w:proofErr w:type="spellEnd"/>
            <w:r w:rsidRPr="00D206E1">
              <w:rPr>
                <w:rFonts w:ascii="Times New Roman" w:hAnsi="Times New Roman" w:cs="Times New Roman"/>
              </w:rPr>
              <w:t xml:space="preserve"> ward counselor</w:t>
            </w:r>
          </w:p>
        </w:tc>
        <w:tc>
          <w:tcPr>
            <w:tcW w:w="681" w:type="pct"/>
            <w:tcBorders>
              <w:top w:val="nil"/>
              <w:left w:val="nil"/>
              <w:bottom w:val="nil"/>
              <w:right w:val="single" w:sz="4" w:space="0" w:color="auto"/>
            </w:tcBorders>
            <w:shd w:val="clear" w:color="000000" w:fill="FFFFFF"/>
            <w:vAlign w:val="center"/>
            <w:hideMark/>
          </w:tcPr>
          <w:p w14:paraId="56356F93"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5622DFDD" w14:textId="77777777" w:rsidTr="007434B6">
        <w:trPr>
          <w:trHeight w:val="300"/>
        </w:trPr>
        <w:tc>
          <w:tcPr>
            <w:tcW w:w="388" w:type="pct"/>
            <w:vMerge w:val="restart"/>
            <w:tcBorders>
              <w:top w:val="single" w:sz="4" w:space="0" w:color="auto"/>
              <w:left w:val="single" w:sz="4" w:space="0" w:color="auto"/>
              <w:bottom w:val="nil"/>
              <w:right w:val="single" w:sz="4" w:space="0" w:color="auto"/>
            </w:tcBorders>
            <w:shd w:val="clear" w:color="000000" w:fill="FFFFFF"/>
            <w:vAlign w:val="center"/>
            <w:hideMark/>
          </w:tcPr>
          <w:p w14:paraId="19902EDE"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2</w:t>
            </w:r>
          </w:p>
        </w:tc>
        <w:tc>
          <w:tcPr>
            <w:tcW w:w="1151" w:type="pct"/>
            <w:vMerge w:val="restart"/>
            <w:tcBorders>
              <w:top w:val="single" w:sz="4" w:space="0" w:color="auto"/>
              <w:left w:val="single" w:sz="4" w:space="0" w:color="auto"/>
              <w:bottom w:val="nil"/>
              <w:right w:val="single" w:sz="4" w:space="0" w:color="auto"/>
            </w:tcBorders>
            <w:shd w:val="clear" w:color="000000" w:fill="FFFFFF"/>
            <w:vAlign w:val="center"/>
            <w:hideMark/>
          </w:tcPr>
          <w:p w14:paraId="4B62C4E7" w14:textId="77777777" w:rsidR="007B7B99" w:rsidRPr="00D206E1" w:rsidRDefault="007B7B99" w:rsidP="00C17C6C">
            <w:pPr>
              <w:jc w:val="both"/>
              <w:rPr>
                <w:rFonts w:ascii="Times New Roman" w:hAnsi="Times New Roman" w:cs="Times New Roman"/>
                <w:b/>
                <w:bCs/>
              </w:rPr>
            </w:pPr>
            <w:proofErr w:type="spellStart"/>
            <w:r w:rsidRPr="00D206E1">
              <w:rPr>
                <w:rFonts w:ascii="Times New Roman" w:hAnsi="Times New Roman" w:cs="Times New Roman"/>
                <w:b/>
                <w:bCs/>
              </w:rPr>
              <w:t>Ukhiya</w:t>
            </w:r>
            <w:proofErr w:type="spellEnd"/>
            <w:r w:rsidRPr="00D206E1">
              <w:rPr>
                <w:rFonts w:ascii="Times New Roman" w:hAnsi="Times New Roman" w:cs="Times New Roman"/>
                <w:b/>
                <w:bCs/>
              </w:rPr>
              <w:t xml:space="preserve"> </w:t>
            </w:r>
            <w:proofErr w:type="spellStart"/>
            <w:r w:rsidRPr="00D206E1">
              <w:rPr>
                <w:rFonts w:ascii="Times New Roman" w:hAnsi="Times New Roman" w:cs="Times New Roman"/>
                <w:b/>
                <w:bCs/>
              </w:rPr>
              <w:t>Upazila</w:t>
            </w:r>
            <w:proofErr w:type="spellEnd"/>
          </w:p>
        </w:tc>
        <w:tc>
          <w:tcPr>
            <w:tcW w:w="2780" w:type="pct"/>
            <w:tcBorders>
              <w:top w:val="nil"/>
              <w:left w:val="nil"/>
              <w:bottom w:val="single" w:sz="4" w:space="0" w:color="auto"/>
              <w:right w:val="single" w:sz="4" w:space="0" w:color="auto"/>
            </w:tcBorders>
            <w:shd w:val="clear" w:color="auto" w:fill="auto"/>
            <w:noWrap/>
            <w:vAlign w:val="bottom"/>
            <w:hideMark/>
          </w:tcPr>
          <w:p w14:paraId="2728ABFC" w14:textId="77777777" w:rsidR="007B7B99" w:rsidRPr="00D206E1" w:rsidRDefault="007B7B99" w:rsidP="00C17C6C">
            <w:pPr>
              <w:jc w:val="both"/>
              <w:rPr>
                <w:rFonts w:ascii="Times New Roman" w:hAnsi="Times New Roman" w:cs="Times New Roman"/>
              </w:rPr>
            </w:pPr>
            <w:proofErr w:type="spellStart"/>
            <w:r w:rsidRPr="00D206E1">
              <w:rPr>
                <w:rFonts w:ascii="Times New Roman" w:hAnsi="Times New Roman" w:cs="Times New Roman"/>
              </w:rPr>
              <w:t>Upazila</w:t>
            </w:r>
            <w:proofErr w:type="spellEnd"/>
            <w:r w:rsidRPr="00D206E1">
              <w:rPr>
                <w:rFonts w:ascii="Times New Roman" w:hAnsi="Times New Roman" w:cs="Times New Roman"/>
              </w:rPr>
              <w:t xml:space="preserve"> Chairman/Vice Chairman</w:t>
            </w:r>
          </w:p>
        </w:tc>
        <w:tc>
          <w:tcPr>
            <w:tcW w:w="681" w:type="pct"/>
            <w:tcBorders>
              <w:top w:val="single" w:sz="4" w:space="0" w:color="auto"/>
              <w:left w:val="nil"/>
              <w:bottom w:val="single" w:sz="4" w:space="0" w:color="auto"/>
              <w:right w:val="single" w:sz="4" w:space="0" w:color="auto"/>
            </w:tcBorders>
            <w:shd w:val="clear" w:color="000000" w:fill="FFFFFF"/>
            <w:vAlign w:val="center"/>
            <w:hideMark/>
          </w:tcPr>
          <w:p w14:paraId="5E5AA2C2"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71762916" w14:textId="77777777" w:rsidTr="007434B6">
        <w:trPr>
          <w:trHeight w:val="300"/>
        </w:trPr>
        <w:tc>
          <w:tcPr>
            <w:tcW w:w="388" w:type="pct"/>
            <w:vMerge/>
            <w:tcBorders>
              <w:top w:val="single" w:sz="4" w:space="0" w:color="auto"/>
              <w:left w:val="single" w:sz="4" w:space="0" w:color="auto"/>
              <w:bottom w:val="nil"/>
              <w:right w:val="single" w:sz="4" w:space="0" w:color="auto"/>
            </w:tcBorders>
            <w:vAlign w:val="center"/>
            <w:hideMark/>
          </w:tcPr>
          <w:p w14:paraId="12F31700"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nil"/>
              <w:right w:val="single" w:sz="4" w:space="0" w:color="auto"/>
            </w:tcBorders>
            <w:vAlign w:val="center"/>
            <w:hideMark/>
          </w:tcPr>
          <w:p w14:paraId="12C61C31"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55343853"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PIO</w:t>
            </w:r>
          </w:p>
        </w:tc>
        <w:tc>
          <w:tcPr>
            <w:tcW w:w="681" w:type="pct"/>
            <w:tcBorders>
              <w:top w:val="nil"/>
              <w:left w:val="nil"/>
              <w:bottom w:val="single" w:sz="4" w:space="0" w:color="auto"/>
              <w:right w:val="single" w:sz="4" w:space="0" w:color="auto"/>
            </w:tcBorders>
            <w:shd w:val="clear" w:color="000000" w:fill="FFFFFF"/>
            <w:vAlign w:val="center"/>
            <w:hideMark/>
          </w:tcPr>
          <w:p w14:paraId="4F61AEA7"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183BB490" w14:textId="77777777" w:rsidTr="007434B6">
        <w:trPr>
          <w:trHeight w:val="300"/>
        </w:trPr>
        <w:tc>
          <w:tcPr>
            <w:tcW w:w="388" w:type="pct"/>
            <w:vMerge/>
            <w:tcBorders>
              <w:top w:val="single" w:sz="4" w:space="0" w:color="auto"/>
              <w:left w:val="single" w:sz="4" w:space="0" w:color="auto"/>
              <w:bottom w:val="nil"/>
              <w:right w:val="single" w:sz="4" w:space="0" w:color="auto"/>
            </w:tcBorders>
            <w:vAlign w:val="center"/>
            <w:hideMark/>
          </w:tcPr>
          <w:p w14:paraId="5D132AD3"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nil"/>
              <w:right w:val="single" w:sz="4" w:space="0" w:color="auto"/>
            </w:tcBorders>
            <w:vAlign w:val="center"/>
            <w:hideMark/>
          </w:tcPr>
          <w:p w14:paraId="435EC7FB"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262AAE2B"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Union Chairperson</w:t>
            </w:r>
          </w:p>
        </w:tc>
        <w:tc>
          <w:tcPr>
            <w:tcW w:w="681" w:type="pct"/>
            <w:tcBorders>
              <w:top w:val="nil"/>
              <w:left w:val="nil"/>
              <w:bottom w:val="single" w:sz="4" w:space="0" w:color="auto"/>
              <w:right w:val="single" w:sz="4" w:space="0" w:color="auto"/>
            </w:tcBorders>
            <w:shd w:val="clear" w:color="000000" w:fill="FFFFFF"/>
            <w:vAlign w:val="center"/>
            <w:hideMark/>
          </w:tcPr>
          <w:p w14:paraId="4E68741F"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2</w:t>
            </w:r>
          </w:p>
        </w:tc>
      </w:tr>
      <w:tr w:rsidR="007B7B99" w:rsidRPr="00D206E1" w14:paraId="731AD125" w14:textId="77777777" w:rsidTr="007434B6">
        <w:trPr>
          <w:trHeight w:val="300"/>
        </w:trPr>
        <w:tc>
          <w:tcPr>
            <w:tcW w:w="388" w:type="pct"/>
            <w:vMerge/>
            <w:tcBorders>
              <w:top w:val="single" w:sz="4" w:space="0" w:color="auto"/>
              <w:left w:val="single" w:sz="4" w:space="0" w:color="auto"/>
              <w:bottom w:val="nil"/>
              <w:right w:val="single" w:sz="4" w:space="0" w:color="auto"/>
            </w:tcBorders>
            <w:vAlign w:val="center"/>
            <w:hideMark/>
          </w:tcPr>
          <w:p w14:paraId="458AAFFC"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nil"/>
              <w:right w:val="single" w:sz="4" w:space="0" w:color="auto"/>
            </w:tcBorders>
            <w:vAlign w:val="center"/>
            <w:hideMark/>
          </w:tcPr>
          <w:p w14:paraId="748E2ECF"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0DA6BA5B"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Ward member</w:t>
            </w:r>
          </w:p>
        </w:tc>
        <w:tc>
          <w:tcPr>
            <w:tcW w:w="681" w:type="pct"/>
            <w:tcBorders>
              <w:top w:val="nil"/>
              <w:left w:val="nil"/>
              <w:bottom w:val="single" w:sz="4" w:space="0" w:color="auto"/>
              <w:right w:val="single" w:sz="4" w:space="0" w:color="auto"/>
            </w:tcBorders>
            <w:shd w:val="clear" w:color="000000" w:fill="FFFFFF"/>
            <w:vAlign w:val="center"/>
            <w:hideMark/>
          </w:tcPr>
          <w:p w14:paraId="5047F1FA"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2</w:t>
            </w:r>
          </w:p>
        </w:tc>
      </w:tr>
      <w:tr w:rsidR="007B7B99" w:rsidRPr="00D206E1" w14:paraId="0277F14B" w14:textId="77777777" w:rsidTr="007434B6">
        <w:trPr>
          <w:trHeight w:val="300"/>
        </w:trPr>
        <w:tc>
          <w:tcPr>
            <w:tcW w:w="388" w:type="pct"/>
            <w:vMerge w:val="restart"/>
            <w:tcBorders>
              <w:top w:val="single" w:sz="4" w:space="0" w:color="auto"/>
              <w:left w:val="single" w:sz="4" w:space="0" w:color="auto"/>
              <w:bottom w:val="nil"/>
              <w:right w:val="single" w:sz="4" w:space="0" w:color="auto"/>
            </w:tcBorders>
            <w:shd w:val="clear" w:color="000000" w:fill="FFFFFF"/>
            <w:vAlign w:val="center"/>
            <w:hideMark/>
          </w:tcPr>
          <w:p w14:paraId="66D663A9"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3</w:t>
            </w:r>
          </w:p>
        </w:tc>
        <w:tc>
          <w:tcPr>
            <w:tcW w:w="1151" w:type="pct"/>
            <w:vMerge w:val="restart"/>
            <w:tcBorders>
              <w:top w:val="single" w:sz="4" w:space="0" w:color="auto"/>
              <w:left w:val="single" w:sz="4" w:space="0" w:color="auto"/>
              <w:bottom w:val="nil"/>
              <w:right w:val="single" w:sz="4" w:space="0" w:color="auto"/>
            </w:tcBorders>
            <w:shd w:val="clear" w:color="000000" w:fill="FFFFFF"/>
            <w:vAlign w:val="center"/>
            <w:hideMark/>
          </w:tcPr>
          <w:p w14:paraId="49BA47E6" w14:textId="77777777" w:rsidR="007B7B99" w:rsidRPr="00D206E1" w:rsidRDefault="007B7B99" w:rsidP="00C17C6C">
            <w:pPr>
              <w:jc w:val="both"/>
              <w:rPr>
                <w:rFonts w:ascii="Times New Roman" w:hAnsi="Times New Roman" w:cs="Times New Roman"/>
                <w:b/>
                <w:bCs/>
              </w:rPr>
            </w:pPr>
            <w:proofErr w:type="spellStart"/>
            <w:r w:rsidRPr="00D206E1">
              <w:rPr>
                <w:rFonts w:ascii="Times New Roman" w:hAnsi="Times New Roman" w:cs="Times New Roman"/>
                <w:b/>
                <w:bCs/>
              </w:rPr>
              <w:t>Teknaf</w:t>
            </w:r>
            <w:proofErr w:type="spellEnd"/>
            <w:r w:rsidRPr="00D206E1">
              <w:rPr>
                <w:rFonts w:ascii="Times New Roman" w:hAnsi="Times New Roman" w:cs="Times New Roman"/>
                <w:b/>
                <w:bCs/>
              </w:rPr>
              <w:t xml:space="preserve"> </w:t>
            </w:r>
            <w:proofErr w:type="spellStart"/>
            <w:r w:rsidRPr="00D206E1">
              <w:rPr>
                <w:rFonts w:ascii="Times New Roman" w:hAnsi="Times New Roman" w:cs="Times New Roman"/>
                <w:b/>
                <w:bCs/>
              </w:rPr>
              <w:t>Upazila</w:t>
            </w:r>
            <w:proofErr w:type="spellEnd"/>
          </w:p>
        </w:tc>
        <w:tc>
          <w:tcPr>
            <w:tcW w:w="2780" w:type="pct"/>
            <w:tcBorders>
              <w:top w:val="nil"/>
              <w:left w:val="nil"/>
              <w:bottom w:val="single" w:sz="4" w:space="0" w:color="auto"/>
              <w:right w:val="single" w:sz="4" w:space="0" w:color="auto"/>
            </w:tcBorders>
            <w:shd w:val="clear" w:color="auto" w:fill="auto"/>
            <w:noWrap/>
            <w:vAlign w:val="bottom"/>
            <w:hideMark/>
          </w:tcPr>
          <w:p w14:paraId="0A6525EA" w14:textId="77777777" w:rsidR="007B7B99" w:rsidRPr="00D206E1" w:rsidRDefault="007B7B99" w:rsidP="00C17C6C">
            <w:pPr>
              <w:jc w:val="both"/>
              <w:rPr>
                <w:rFonts w:ascii="Times New Roman" w:hAnsi="Times New Roman" w:cs="Times New Roman"/>
              </w:rPr>
            </w:pPr>
            <w:proofErr w:type="spellStart"/>
            <w:r w:rsidRPr="00D206E1">
              <w:rPr>
                <w:rFonts w:ascii="Times New Roman" w:hAnsi="Times New Roman" w:cs="Times New Roman"/>
              </w:rPr>
              <w:t>Upazila</w:t>
            </w:r>
            <w:proofErr w:type="spellEnd"/>
            <w:r w:rsidRPr="00D206E1">
              <w:rPr>
                <w:rFonts w:ascii="Times New Roman" w:hAnsi="Times New Roman" w:cs="Times New Roman"/>
              </w:rPr>
              <w:t xml:space="preserve"> Chairman/Vice Chairman</w:t>
            </w:r>
          </w:p>
        </w:tc>
        <w:tc>
          <w:tcPr>
            <w:tcW w:w="681" w:type="pct"/>
            <w:tcBorders>
              <w:top w:val="nil"/>
              <w:left w:val="nil"/>
              <w:bottom w:val="single" w:sz="4" w:space="0" w:color="auto"/>
              <w:right w:val="single" w:sz="4" w:space="0" w:color="auto"/>
            </w:tcBorders>
            <w:shd w:val="clear" w:color="000000" w:fill="FFFFFF"/>
            <w:vAlign w:val="center"/>
            <w:hideMark/>
          </w:tcPr>
          <w:p w14:paraId="656C2FF0"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42B6725C" w14:textId="77777777" w:rsidTr="007434B6">
        <w:trPr>
          <w:trHeight w:val="300"/>
        </w:trPr>
        <w:tc>
          <w:tcPr>
            <w:tcW w:w="388" w:type="pct"/>
            <w:vMerge/>
            <w:tcBorders>
              <w:top w:val="single" w:sz="4" w:space="0" w:color="auto"/>
              <w:left w:val="single" w:sz="4" w:space="0" w:color="auto"/>
              <w:bottom w:val="nil"/>
              <w:right w:val="single" w:sz="4" w:space="0" w:color="auto"/>
            </w:tcBorders>
            <w:vAlign w:val="center"/>
            <w:hideMark/>
          </w:tcPr>
          <w:p w14:paraId="4E707B53"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nil"/>
              <w:right w:val="single" w:sz="4" w:space="0" w:color="auto"/>
            </w:tcBorders>
            <w:vAlign w:val="center"/>
            <w:hideMark/>
          </w:tcPr>
          <w:p w14:paraId="4C37F805"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1A32B2A2"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UNO/PIO</w:t>
            </w:r>
          </w:p>
        </w:tc>
        <w:tc>
          <w:tcPr>
            <w:tcW w:w="681" w:type="pct"/>
            <w:tcBorders>
              <w:top w:val="nil"/>
              <w:left w:val="nil"/>
              <w:bottom w:val="single" w:sz="4" w:space="0" w:color="auto"/>
              <w:right w:val="single" w:sz="4" w:space="0" w:color="auto"/>
            </w:tcBorders>
            <w:shd w:val="clear" w:color="000000" w:fill="FFFFFF"/>
            <w:vAlign w:val="center"/>
            <w:hideMark/>
          </w:tcPr>
          <w:p w14:paraId="25FBAA06"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30B76057" w14:textId="77777777" w:rsidTr="007434B6">
        <w:trPr>
          <w:trHeight w:val="300"/>
        </w:trPr>
        <w:tc>
          <w:tcPr>
            <w:tcW w:w="388" w:type="pct"/>
            <w:vMerge/>
            <w:tcBorders>
              <w:top w:val="single" w:sz="4" w:space="0" w:color="auto"/>
              <w:left w:val="single" w:sz="4" w:space="0" w:color="auto"/>
              <w:bottom w:val="nil"/>
              <w:right w:val="single" w:sz="4" w:space="0" w:color="auto"/>
            </w:tcBorders>
            <w:vAlign w:val="center"/>
            <w:hideMark/>
          </w:tcPr>
          <w:p w14:paraId="6C4E0684"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nil"/>
              <w:right w:val="single" w:sz="4" w:space="0" w:color="auto"/>
            </w:tcBorders>
            <w:vAlign w:val="center"/>
            <w:hideMark/>
          </w:tcPr>
          <w:p w14:paraId="085CE0A8"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6E233351"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Mayor or panel Mayor</w:t>
            </w:r>
          </w:p>
        </w:tc>
        <w:tc>
          <w:tcPr>
            <w:tcW w:w="681" w:type="pct"/>
            <w:tcBorders>
              <w:top w:val="nil"/>
              <w:left w:val="nil"/>
              <w:bottom w:val="single" w:sz="4" w:space="0" w:color="auto"/>
              <w:right w:val="single" w:sz="4" w:space="0" w:color="auto"/>
            </w:tcBorders>
            <w:shd w:val="clear" w:color="000000" w:fill="FFFFFF"/>
            <w:vAlign w:val="center"/>
            <w:hideMark/>
          </w:tcPr>
          <w:p w14:paraId="5774A3A9"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4CC2396B" w14:textId="77777777" w:rsidTr="007434B6">
        <w:trPr>
          <w:trHeight w:val="300"/>
        </w:trPr>
        <w:tc>
          <w:tcPr>
            <w:tcW w:w="388" w:type="pct"/>
            <w:vMerge/>
            <w:tcBorders>
              <w:top w:val="single" w:sz="4" w:space="0" w:color="auto"/>
              <w:left w:val="single" w:sz="4" w:space="0" w:color="auto"/>
              <w:bottom w:val="nil"/>
              <w:right w:val="single" w:sz="4" w:space="0" w:color="auto"/>
            </w:tcBorders>
            <w:vAlign w:val="center"/>
            <w:hideMark/>
          </w:tcPr>
          <w:p w14:paraId="05F7AA33"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nil"/>
              <w:right w:val="single" w:sz="4" w:space="0" w:color="auto"/>
            </w:tcBorders>
            <w:vAlign w:val="center"/>
            <w:hideMark/>
          </w:tcPr>
          <w:p w14:paraId="094909AC"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5204C63A"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Union Chairperson</w:t>
            </w:r>
          </w:p>
        </w:tc>
        <w:tc>
          <w:tcPr>
            <w:tcW w:w="681" w:type="pct"/>
            <w:tcBorders>
              <w:top w:val="nil"/>
              <w:left w:val="nil"/>
              <w:bottom w:val="single" w:sz="4" w:space="0" w:color="auto"/>
              <w:right w:val="single" w:sz="4" w:space="0" w:color="auto"/>
            </w:tcBorders>
            <w:shd w:val="clear" w:color="000000" w:fill="FFFFFF"/>
            <w:vAlign w:val="center"/>
            <w:hideMark/>
          </w:tcPr>
          <w:p w14:paraId="1C35887F"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1</w:t>
            </w:r>
          </w:p>
        </w:tc>
      </w:tr>
      <w:tr w:rsidR="007B7B99" w:rsidRPr="00D206E1" w14:paraId="5D352712" w14:textId="77777777" w:rsidTr="007434B6">
        <w:trPr>
          <w:trHeight w:val="300"/>
        </w:trPr>
        <w:tc>
          <w:tcPr>
            <w:tcW w:w="388" w:type="pct"/>
            <w:vMerge/>
            <w:tcBorders>
              <w:top w:val="single" w:sz="4" w:space="0" w:color="auto"/>
              <w:left w:val="single" w:sz="4" w:space="0" w:color="auto"/>
              <w:bottom w:val="nil"/>
              <w:right w:val="single" w:sz="4" w:space="0" w:color="auto"/>
            </w:tcBorders>
            <w:vAlign w:val="center"/>
            <w:hideMark/>
          </w:tcPr>
          <w:p w14:paraId="52218A13"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nil"/>
              <w:right w:val="single" w:sz="4" w:space="0" w:color="auto"/>
            </w:tcBorders>
            <w:vAlign w:val="center"/>
            <w:hideMark/>
          </w:tcPr>
          <w:p w14:paraId="6BBACA53"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77F0C0AB"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Ward member</w:t>
            </w:r>
          </w:p>
        </w:tc>
        <w:tc>
          <w:tcPr>
            <w:tcW w:w="681" w:type="pct"/>
            <w:tcBorders>
              <w:top w:val="nil"/>
              <w:left w:val="nil"/>
              <w:bottom w:val="single" w:sz="4" w:space="0" w:color="auto"/>
              <w:right w:val="single" w:sz="4" w:space="0" w:color="auto"/>
            </w:tcBorders>
            <w:shd w:val="clear" w:color="000000" w:fill="FFFFFF"/>
            <w:vAlign w:val="center"/>
            <w:hideMark/>
          </w:tcPr>
          <w:p w14:paraId="6A1C5D53"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53231D14" w14:textId="77777777" w:rsidTr="007434B6">
        <w:trPr>
          <w:trHeight w:val="300"/>
        </w:trPr>
        <w:tc>
          <w:tcPr>
            <w:tcW w:w="388" w:type="pct"/>
            <w:vMerge/>
            <w:tcBorders>
              <w:top w:val="single" w:sz="4" w:space="0" w:color="auto"/>
              <w:left w:val="single" w:sz="4" w:space="0" w:color="auto"/>
              <w:bottom w:val="nil"/>
              <w:right w:val="single" w:sz="4" w:space="0" w:color="auto"/>
            </w:tcBorders>
            <w:vAlign w:val="center"/>
            <w:hideMark/>
          </w:tcPr>
          <w:p w14:paraId="5B28C949" w14:textId="77777777" w:rsidR="007B7B99" w:rsidRPr="00D206E1" w:rsidRDefault="007B7B99" w:rsidP="00C17C6C">
            <w:pPr>
              <w:jc w:val="both"/>
              <w:rPr>
                <w:rFonts w:ascii="Times New Roman" w:hAnsi="Times New Roman" w:cs="Times New Roman"/>
                <w:b/>
                <w:bCs/>
              </w:rPr>
            </w:pPr>
          </w:p>
        </w:tc>
        <w:tc>
          <w:tcPr>
            <w:tcW w:w="1151" w:type="pct"/>
            <w:vMerge/>
            <w:tcBorders>
              <w:top w:val="single" w:sz="4" w:space="0" w:color="auto"/>
              <w:left w:val="single" w:sz="4" w:space="0" w:color="auto"/>
              <w:bottom w:val="nil"/>
              <w:right w:val="single" w:sz="4" w:space="0" w:color="auto"/>
            </w:tcBorders>
            <w:vAlign w:val="center"/>
            <w:hideMark/>
          </w:tcPr>
          <w:p w14:paraId="46BED700" w14:textId="77777777" w:rsidR="007B7B99" w:rsidRPr="00D206E1" w:rsidRDefault="007B7B99" w:rsidP="00C17C6C">
            <w:pPr>
              <w:jc w:val="both"/>
              <w:rPr>
                <w:rFonts w:ascii="Times New Roman" w:hAnsi="Times New Roman" w:cs="Times New Roman"/>
                <w:b/>
                <w:bCs/>
              </w:rPr>
            </w:pPr>
          </w:p>
        </w:tc>
        <w:tc>
          <w:tcPr>
            <w:tcW w:w="2780" w:type="pct"/>
            <w:tcBorders>
              <w:top w:val="nil"/>
              <w:left w:val="nil"/>
              <w:bottom w:val="single" w:sz="4" w:space="0" w:color="auto"/>
              <w:right w:val="single" w:sz="4" w:space="0" w:color="auto"/>
            </w:tcBorders>
            <w:shd w:val="clear" w:color="auto" w:fill="auto"/>
            <w:noWrap/>
            <w:vAlign w:val="bottom"/>
            <w:hideMark/>
          </w:tcPr>
          <w:p w14:paraId="224B00E8" w14:textId="77777777" w:rsidR="007B7B99" w:rsidRPr="00D206E1" w:rsidRDefault="007B7B99" w:rsidP="00C17C6C">
            <w:pPr>
              <w:jc w:val="both"/>
              <w:rPr>
                <w:rFonts w:ascii="Times New Roman" w:hAnsi="Times New Roman" w:cs="Times New Roman"/>
              </w:rPr>
            </w:pPr>
            <w:proofErr w:type="spellStart"/>
            <w:r w:rsidRPr="00D206E1">
              <w:rPr>
                <w:rFonts w:ascii="Times New Roman" w:hAnsi="Times New Roman" w:cs="Times New Roman"/>
              </w:rPr>
              <w:t>Pouroshava</w:t>
            </w:r>
            <w:proofErr w:type="spellEnd"/>
            <w:r w:rsidRPr="00D206E1">
              <w:rPr>
                <w:rFonts w:ascii="Times New Roman" w:hAnsi="Times New Roman" w:cs="Times New Roman"/>
              </w:rPr>
              <w:t xml:space="preserve"> ward counselor</w:t>
            </w:r>
          </w:p>
        </w:tc>
        <w:tc>
          <w:tcPr>
            <w:tcW w:w="681" w:type="pct"/>
            <w:tcBorders>
              <w:top w:val="nil"/>
              <w:left w:val="nil"/>
              <w:bottom w:val="single" w:sz="4" w:space="0" w:color="auto"/>
              <w:right w:val="single" w:sz="4" w:space="0" w:color="auto"/>
            </w:tcBorders>
            <w:shd w:val="clear" w:color="000000" w:fill="FFFFFF"/>
            <w:vAlign w:val="center"/>
            <w:hideMark/>
          </w:tcPr>
          <w:p w14:paraId="326E78F5" w14:textId="77777777" w:rsidR="007B7B99" w:rsidRPr="00D206E1" w:rsidRDefault="007B7B99" w:rsidP="00C17C6C">
            <w:pPr>
              <w:jc w:val="both"/>
              <w:rPr>
                <w:rFonts w:ascii="Times New Roman" w:hAnsi="Times New Roman" w:cs="Times New Roman"/>
              </w:rPr>
            </w:pPr>
            <w:r w:rsidRPr="00D206E1">
              <w:rPr>
                <w:rFonts w:ascii="Times New Roman" w:hAnsi="Times New Roman" w:cs="Times New Roman"/>
              </w:rPr>
              <w:t>1</w:t>
            </w:r>
          </w:p>
        </w:tc>
      </w:tr>
      <w:tr w:rsidR="007B7B99" w:rsidRPr="00D206E1" w14:paraId="5BD37A1C" w14:textId="77777777" w:rsidTr="007434B6">
        <w:trPr>
          <w:trHeight w:val="300"/>
        </w:trPr>
        <w:tc>
          <w:tcPr>
            <w:tcW w:w="1539" w:type="pct"/>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051F6C73"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Grand Total =</w:t>
            </w:r>
          </w:p>
        </w:tc>
        <w:tc>
          <w:tcPr>
            <w:tcW w:w="2780" w:type="pct"/>
            <w:tcBorders>
              <w:top w:val="nil"/>
              <w:left w:val="nil"/>
              <w:bottom w:val="single" w:sz="4" w:space="0" w:color="auto"/>
              <w:right w:val="single" w:sz="4" w:space="0" w:color="auto"/>
            </w:tcBorders>
            <w:shd w:val="clear" w:color="auto" w:fill="BFBFBF" w:themeFill="background1" w:themeFillShade="BF"/>
            <w:vAlign w:val="center"/>
            <w:hideMark/>
          </w:tcPr>
          <w:p w14:paraId="219025A3"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 </w:t>
            </w:r>
          </w:p>
        </w:tc>
        <w:tc>
          <w:tcPr>
            <w:tcW w:w="681" w:type="pct"/>
            <w:tcBorders>
              <w:top w:val="nil"/>
              <w:left w:val="nil"/>
              <w:bottom w:val="single" w:sz="4" w:space="0" w:color="auto"/>
              <w:right w:val="single" w:sz="4" w:space="0" w:color="auto"/>
            </w:tcBorders>
            <w:shd w:val="clear" w:color="auto" w:fill="BFBFBF" w:themeFill="background1" w:themeFillShade="BF"/>
            <w:vAlign w:val="center"/>
            <w:hideMark/>
          </w:tcPr>
          <w:p w14:paraId="320097FC" w14:textId="77777777" w:rsidR="007B7B99" w:rsidRPr="00D206E1" w:rsidRDefault="007B7B99" w:rsidP="00C17C6C">
            <w:pPr>
              <w:jc w:val="both"/>
              <w:rPr>
                <w:rFonts w:ascii="Times New Roman" w:hAnsi="Times New Roman" w:cs="Times New Roman"/>
                <w:b/>
                <w:bCs/>
              </w:rPr>
            </w:pPr>
            <w:r w:rsidRPr="00D206E1">
              <w:rPr>
                <w:rFonts w:ascii="Times New Roman" w:hAnsi="Times New Roman" w:cs="Times New Roman"/>
                <w:b/>
                <w:bCs/>
              </w:rPr>
              <w:t>22</w:t>
            </w:r>
          </w:p>
        </w:tc>
      </w:tr>
    </w:tbl>
    <w:p w14:paraId="5B005CA9" w14:textId="77777777" w:rsidR="007B7B99" w:rsidRPr="00D206E1" w:rsidRDefault="007B7B99" w:rsidP="00C17C6C">
      <w:pPr>
        <w:jc w:val="both"/>
        <w:rPr>
          <w:rFonts w:ascii="Times New Roman" w:hAnsi="Times New Roman" w:cs="Times New Roman"/>
        </w:rPr>
      </w:pPr>
    </w:p>
    <w:p w14:paraId="24051F82" w14:textId="7BEB77B7" w:rsidR="007B7B99" w:rsidRPr="00007319" w:rsidRDefault="00E02C59" w:rsidP="005366C6">
      <w:pPr>
        <w:pStyle w:val="Heading2"/>
      </w:pPr>
      <w:bookmarkStart w:id="41" w:name="_Toc39761551"/>
      <w:r w:rsidRPr="00007319">
        <w:t>Annex: 5</w:t>
      </w:r>
      <w:r w:rsidR="0048782D">
        <w:t xml:space="preserve"> </w:t>
      </w:r>
      <w:r w:rsidR="00A26CBD">
        <w:t>Effect</w:t>
      </w:r>
      <w:r w:rsidR="00710850">
        <w:t xml:space="preserve"> </w:t>
      </w:r>
      <w:r w:rsidR="00A26CBD">
        <w:t>of</w:t>
      </w:r>
      <w:r w:rsidR="00710850">
        <w:t xml:space="preserve"> COVID-19</w:t>
      </w:r>
      <w:r w:rsidR="007B7B99" w:rsidRPr="00007319">
        <w:t xml:space="preserve"> </w:t>
      </w:r>
      <w:r w:rsidR="00A26CBD">
        <w:t>crisis</w:t>
      </w:r>
      <w:r w:rsidR="007B7B99" w:rsidRPr="00007319">
        <w:t xml:space="preserve"> </w:t>
      </w:r>
      <w:r w:rsidR="00A26CBD">
        <w:t>on</w:t>
      </w:r>
      <w:r w:rsidR="00D457CD">
        <w:t xml:space="preserve"> </w:t>
      </w:r>
      <w:r w:rsidR="00A26CBD">
        <w:t>food security and livelihoods rapid needs assessment</w:t>
      </w:r>
      <w:bookmarkEnd w:id="41"/>
    </w:p>
    <w:p w14:paraId="5F67D4E2" w14:textId="77777777" w:rsidR="006F0DA9" w:rsidRDefault="006F0DA9" w:rsidP="00C17C6C">
      <w:pPr>
        <w:pBdr>
          <w:bottom w:val="single" w:sz="4" w:space="1" w:color="auto"/>
        </w:pBdr>
        <w:spacing w:after="0" w:line="240" w:lineRule="auto"/>
        <w:jc w:val="both"/>
        <w:rPr>
          <w:rFonts w:ascii="Times New Roman" w:eastAsia="Calibri" w:hAnsi="Times New Roman" w:cs="Times New Roman"/>
          <w:bCs/>
          <w:lang w:val="en-AU" w:eastAsia="fr-FR"/>
        </w:rPr>
      </w:pPr>
    </w:p>
    <w:p w14:paraId="739688ED" w14:textId="34DB62BE" w:rsidR="007B7B99" w:rsidRPr="00D206E1" w:rsidRDefault="007B7B99" w:rsidP="00C17C6C">
      <w:pPr>
        <w:pBdr>
          <w:bottom w:val="single" w:sz="4" w:space="1" w:color="auto"/>
        </w:pBdr>
        <w:spacing w:after="0" w:line="240" w:lineRule="auto"/>
        <w:jc w:val="both"/>
        <w:rPr>
          <w:rFonts w:ascii="Times New Roman" w:eastAsia="Calibri" w:hAnsi="Times New Roman" w:cs="Times New Roman"/>
          <w:bCs/>
          <w:lang w:val="en-AU" w:eastAsia="fr-FR"/>
        </w:rPr>
      </w:pPr>
      <w:r w:rsidRPr="00D206E1">
        <w:rPr>
          <w:rFonts w:ascii="Times New Roman" w:eastAsia="Calibri" w:hAnsi="Times New Roman" w:cs="Times New Roman"/>
          <w:bCs/>
          <w:lang w:val="en-AU" w:eastAsia="fr-FR"/>
        </w:rPr>
        <w:t>HOUSEHOLD INTERVIEW</w:t>
      </w:r>
    </w:p>
    <w:p w14:paraId="0356741A" w14:textId="77777777" w:rsidR="00A77B9A" w:rsidRDefault="00A77B9A" w:rsidP="00A77B9A">
      <w:pPr>
        <w:spacing w:after="0" w:line="240" w:lineRule="auto"/>
        <w:jc w:val="both"/>
        <w:rPr>
          <w:rFonts w:ascii="Times New Roman" w:hAnsi="Times New Roman" w:cs="Times New Roman"/>
          <w:b/>
        </w:rPr>
      </w:pPr>
    </w:p>
    <w:p w14:paraId="1E5C511B" w14:textId="4CBCD579" w:rsidR="00A77B9A" w:rsidRPr="00A77B9A" w:rsidRDefault="00A77B9A" w:rsidP="00A77B9A">
      <w:pPr>
        <w:spacing w:after="0" w:line="240" w:lineRule="auto"/>
        <w:jc w:val="both"/>
        <w:rPr>
          <w:rFonts w:ascii="Times New Roman" w:hAnsi="Times New Roman" w:cs="Times New Roman"/>
          <w:b/>
        </w:rPr>
      </w:pPr>
      <w:r w:rsidRPr="00A77B9A">
        <w:rPr>
          <w:rFonts w:ascii="Times New Roman" w:hAnsi="Times New Roman" w:cs="Times New Roman"/>
          <w:b/>
        </w:rPr>
        <w:t>Objective of the study</w:t>
      </w:r>
    </w:p>
    <w:p w14:paraId="485DAC79" w14:textId="679370D4" w:rsidR="00A77B9A" w:rsidRDefault="00A77B9A" w:rsidP="00A77B9A">
      <w:pPr>
        <w:spacing w:after="0"/>
        <w:jc w:val="both"/>
        <w:rPr>
          <w:rFonts w:ascii="Times New Roman" w:hAnsi="Times New Roman" w:cs="Times New Roman"/>
        </w:rPr>
      </w:pPr>
      <w:r w:rsidRPr="00D206E1">
        <w:rPr>
          <w:rFonts w:ascii="Times New Roman" w:hAnsi="Times New Roman" w:cs="Times New Roman"/>
        </w:rPr>
        <w:t xml:space="preserve">The objective of this Rapid Need Assessment is to understand the effects of COVID-19 and identify </w:t>
      </w:r>
      <w:proofErr w:type="spellStart"/>
      <w:proofErr w:type="gramStart"/>
      <w:r w:rsidRPr="00D206E1">
        <w:rPr>
          <w:rFonts w:ascii="Times New Roman" w:hAnsi="Times New Roman" w:cs="Times New Roman"/>
        </w:rPr>
        <w:t>a</w:t>
      </w:r>
      <w:proofErr w:type="spellEnd"/>
      <w:proofErr w:type="gramEnd"/>
      <w:r w:rsidRPr="00D206E1">
        <w:rPr>
          <w:rFonts w:ascii="Times New Roman" w:hAnsi="Times New Roman" w:cs="Times New Roman"/>
        </w:rPr>
        <w:t xml:space="preserve"> appropriate response mechanism under humanitarian assistance of FFP for RE-ARRANGE project participants in terms of food security, employment opportunities and income. </w:t>
      </w:r>
    </w:p>
    <w:p w14:paraId="710FEFF8" w14:textId="77777777" w:rsidR="007B7B99" w:rsidRPr="00D206E1" w:rsidRDefault="007B7B99" w:rsidP="00C17C6C">
      <w:pPr>
        <w:spacing w:after="0" w:line="240" w:lineRule="auto"/>
        <w:ind w:left="720"/>
        <w:jc w:val="both"/>
        <w:rPr>
          <w:rFonts w:ascii="Times New Roman" w:hAnsi="Times New Roman" w:cs="Times New Roman"/>
          <w:b/>
        </w:rPr>
      </w:pPr>
    </w:p>
    <w:p w14:paraId="0F506611" w14:textId="77777777" w:rsidR="007B7B99" w:rsidRPr="00D206E1" w:rsidRDefault="007B7B99" w:rsidP="00C17C6C">
      <w:pPr>
        <w:spacing w:after="0" w:line="240" w:lineRule="auto"/>
        <w:jc w:val="both"/>
        <w:rPr>
          <w:rFonts w:ascii="Times New Roman" w:hAnsi="Times New Roman" w:cs="Times New Roman"/>
          <w:b/>
        </w:rPr>
      </w:pPr>
      <w:r w:rsidRPr="00D206E1">
        <w:rPr>
          <w:rFonts w:ascii="Times New Roman" w:hAnsi="Times New Roman" w:cs="Times New Roman"/>
          <w:b/>
        </w:rPr>
        <w:t xml:space="preserve">Tools for the Rapid Needs Assessment: </w:t>
      </w:r>
    </w:p>
    <w:p w14:paraId="2FD68190" w14:textId="77777777" w:rsidR="007B7B99" w:rsidRPr="00D206E1" w:rsidRDefault="007B7B99" w:rsidP="00C17C6C">
      <w:pPr>
        <w:spacing w:after="0" w:line="240" w:lineRule="auto"/>
        <w:jc w:val="both"/>
        <w:rPr>
          <w:rFonts w:ascii="Times New Roman" w:hAnsi="Times New Roman" w:cs="Times New Roman"/>
        </w:rPr>
      </w:pPr>
      <w:r w:rsidRPr="00D206E1">
        <w:rPr>
          <w:rFonts w:ascii="Times New Roman" w:hAnsi="Times New Roman" w:cs="Times New Roman"/>
        </w:rPr>
        <w:t>Interview over mobile phone using a questionnaire checklist</w:t>
      </w:r>
    </w:p>
    <w:p w14:paraId="3DE4709A" w14:textId="77777777" w:rsidR="007B7B99" w:rsidRPr="00D206E1" w:rsidRDefault="007B7B99" w:rsidP="00C17C6C">
      <w:pPr>
        <w:spacing w:after="0" w:line="240" w:lineRule="auto"/>
        <w:jc w:val="both"/>
        <w:rPr>
          <w:rFonts w:ascii="Times New Roman" w:hAnsi="Times New Roman" w:cs="Times New Roman"/>
        </w:rPr>
      </w:pPr>
      <w:r w:rsidRPr="00D206E1">
        <w:rPr>
          <w:rFonts w:ascii="Times New Roman" w:hAnsi="Times New Roman" w:cs="Times New Roman"/>
        </w:rPr>
        <w:t xml:space="preserve">*Please interview only the project participants </w:t>
      </w:r>
    </w:p>
    <w:p w14:paraId="18305F33" w14:textId="77777777" w:rsidR="007B7B99" w:rsidRPr="00D206E1" w:rsidRDefault="007B7B99" w:rsidP="00C17C6C">
      <w:pPr>
        <w:spacing w:after="0" w:line="240" w:lineRule="auto"/>
        <w:jc w:val="both"/>
        <w:rPr>
          <w:rFonts w:ascii="Times New Roman" w:hAnsi="Times New Roman" w:cs="Times New Roman"/>
          <w:i/>
        </w:rPr>
      </w:pPr>
      <w:r w:rsidRPr="00D206E1">
        <w:rPr>
          <w:rFonts w:ascii="Times New Roman" w:hAnsi="Times New Roman" w:cs="Times New Roman"/>
          <w:i/>
        </w:rPr>
        <w:t>(Please receive interviewee’s consent before you start the interview)</w:t>
      </w:r>
    </w:p>
    <w:p w14:paraId="12C0E067" w14:textId="77777777" w:rsidR="007B7B99" w:rsidRPr="00D206E1" w:rsidRDefault="007B7B99" w:rsidP="00C17C6C">
      <w:pPr>
        <w:spacing w:after="0" w:line="240" w:lineRule="auto"/>
        <w:jc w:val="both"/>
        <w:rPr>
          <w:rFonts w:ascii="Times New Roman" w:eastAsia="Calibri" w:hAnsi="Times New Roman" w:cs="Times New Roman"/>
          <w:bCs/>
          <w:i/>
        </w:rPr>
      </w:pPr>
    </w:p>
    <w:p w14:paraId="5957E74C" w14:textId="77777777" w:rsidR="00AD1465" w:rsidRDefault="00AD1465" w:rsidP="00C17C6C">
      <w:pPr>
        <w:spacing w:after="0" w:line="240" w:lineRule="auto"/>
        <w:jc w:val="both"/>
        <w:rPr>
          <w:rFonts w:ascii="Times New Roman" w:hAnsi="Times New Roman" w:cs="Times New Roman"/>
          <w:b/>
        </w:rPr>
      </w:pPr>
    </w:p>
    <w:p w14:paraId="357A1603" w14:textId="77777777" w:rsidR="00AD1465" w:rsidRDefault="00AD1465" w:rsidP="00C17C6C">
      <w:pPr>
        <w:spacing w:after="0" w:line="240" w:lineRule="auto"/>
        <w:jc w:val="both"/>
        <w:rPr>
          <w:rFonts w:ascii="Times New Roman" w:hAnsi="Times New Roman" w:cs="Times New Roman"/>
          <w:b/>
        </w:rPr>
      </w:pPr>
    </w:p>
    <w:p w14:paraId="0C6D7DBA" w14:textId="36ECCCD0" w:rsidR="007B7B99" w:rsidRPr="00D206E1" w:rsidRDefault="007B7B99" w:rsidP="00C17C6C">
      <w:pPr>
        <w:spacing w:after="0" w:line="240" w:lineRule="auto"/>
        <w:jc w:val="both"/>
        <w:rPr>
          <w:rFonts w:ascii="Times New Roman" w:hAnsi="Times New Roman" w:cs="Times New Roman"/>
          <w:b/>
        </w:rPr>
      </w:pPr>
      <w:r w:rsidRPr="00D206E1">
        <w:rPr>
          <w:rFonts w:ascii="Times New Roman" w:hAnsi="Times New Roman" w:cs="Times New Roman"/>
          <w:b/>
        </w:rPr>
        <w:t>Informed Consent:</w:t>
      </w:r>
    </w:p>
    <w:p w14:paraId="5F7D05C9" w14:textId="0A44D18A" w:rsidR="007B7B99" w:rsidRPr="00D206E1" w:rsidRDefault="007B7B99" w:rsidP="00C17C6C">
      <w:pPr>
        <w:spacing w:after="0" w:line="240" w:lineRule="auto"/>
        <w:jc w:val="both"/>
        <w:rPr>
          <w:rFonts w:ascii="Times New Roman" w:hAnsi="Times New Roman" w:cs="Times New Roman"/>
        </w:rPr>
      </w:pPr>
      <w:r w:rsidRPr="00D206E1">
        <w:rPr>
          <w:rFonts w:ascii="Times New Roman" w:hAnsi="Times New Roman" w:cs="Times New Roman"/>
        </w:rPr>
        <w:t xml:space="preserve">My name is ………………I am working with …………………. on behalf of ACF, </w:t>
      </w:r>
      <w:r w:rsidR="001115C2">
        <w:rPr>
          <w:rFonts w:ascii="Times New Roman" w:hAnsi="Times New Roman" w:cs="Times New Roman"/>
        </w:rPr>
        <w:t>HKI</w:t>
      </w:r>
      <w:r w:rsidRPr="00D206E1">
        <w:rPr>
          <w:rFonts w:ascii="Times New Roman" w:hAnsi="Times New Roman" w:cs="Times New Roman"/>
        </w:rPr>
        <w:t xml:space="preserve">, </w:t>
      </w:r>
      <w:proofErr w:type="spellStart"/>
      <w:r w:rsidRPr="00D206E1">
        <w:rPr>
          <w:rFonts w:ascii="Times New Roman" w:hAnsi="Times New Roman" w:cs="Times New Roman"/>
        </w:rPr>
        <w:t>Shushilan</w:t>
      </w:r>
      <w:proofErr w:type="spellEnd"/>
      <w:r w:rsidRPr="00D206E1">
        <w:rPr>
          <w:rFonts w:ascii="Times New Roman" w:hAnsi="Times New Roman" w:cs="Times New Roman"/>
        </w:rPr>
        <w:t xml:space="preserve"> working on humanitarian response and development in this area, we are assessing the situation in relation to the Corona Virus Emergency issue. We would like to ask you some questions about the impact of the Corona Crisis here. Your participation is voluntary and you can choose not to answer all of the questions.  We hope you will agree to participate because your views are important as we try to understand how the Corona crisis has been affecting the people life and livelihood here.  Please feel free to ask us any questions about the assessment.]</w:t>
      </w:r>
    </w:p>
    <w:p w14:paraId="5A53D938" w14:textId="77777777" w:rsidR="007B7B99" w:rsidRPr="00D206E1" w:rsidRDefault="007B7B99" w:rsidP="00C17C6C">
      <w:pPr>
        <w:spacing w:after="0" w:line="240" w:lineRule="auto"/>
        <w:jc w:val="both"/>
        <w:rPr>
          <w:rFonts w:ascii="Times New Roman" w:hAnsi="Times New Roman" w:cs="Times New Roman"/>
        </w:rPr>
      </w:pPr>
      <w:r w:rsidRPr="00D206E1">
        <w:rPr>
          <w:rFonts w:ascii="Times New Roman" w:hAnsi="Times New Roman" w:cs="Times New Roman"/>
        </w:rPr>
        <w:br/>
        <w:t xml:space="preserve">Consent statement:  </w:t>
      </w:r>
      <w:r w:rsidRPr="00D206E1">
        <w:rPr>
          <w:rFonts w:ascii="Times New Roman" w:hAnsi="Times New Roman" w:cs="Times New Roman"/>
        </w:rPr>
        <w:tab/>
        <w:t>YES</w:t>
      </w:r>
      <w:r w:rsidRPr="00D206E1">
        <w:rPr>
          <w:rFonts w:ascii="Times New Roman" w:hAnsi="Times New Roman" w:cs="Times New Roman"/>
        </w:rPr>
        <w:tab/>
        <w:t>/</w:t>
      </w:r>
      <w:r w:rsidRPr="00D206E1">
        <w:rPr>
          <w:rFonts w:ascii="Times New Roman" w:hAnsi="Times New Roman" w:cs="Times New Roman"/>
        </w:rPr>
        <w:tab/>
        <w:t xml:space="preserve">NO  </w:t>
      </w:r>
      <w:r w:rsidRPr="00D206E1">
        <w:rPr>
          <w:rFonts w:ascii="Times New Roman" w:hAnsi="Times New Roman" w:cs="Times New Roman"/>
        </w:rPr>
        <w:tab/>
      </w:r>
      <w:r w:rsidRPr="00D206E1">
        <w:rPr>
          <w:rFonts w:ascii="Times New Roman" w:hAnsi="Times New Roman" w:cs="Times New Roman"/>
        </w:rPr>
        <w:tab/>
        <w:t>[Put √ mark]</w:t>
      </w:r>
    </w:p>
    <w:p w14:paraId="420809B9" w14:textId="77777777" w:rsidR="006600E7" w:rsidRDefault="006600E7" w:rsidP="00C17C6C">
      <w:pPr>
        <w:jc w:val="both"/>
        <w:rPr>
          <w:rFonts w:ascii="Times New Roman" w:hAnsi="Times New Roman" w:cs="Times New Roman"/>
        </w:rPr>
      </w:pPr>
    </w:p>
    <w:p w14:paraId="5DD9737A" w14:textId="1466D306" w:rsidR="00E02C59" w:rsidRPr="0048782D" w:rsidRDefault="006600E7" w:rsidP="0048782D">
      <w:pPr>
        <w:pStyle w:val="Heading2"/>
      </w:pPr>
      <w:bookmarkStart w:id="42" w:name="_Toc39761552"/>
      <w:r w:rsidRPr="0048782D">
        <w:lastRenderedPageBreak/>
        <w:t>A</w:t>
      </w:r>
      <w:r w:rsidR="00E02C59" w:rsidRPr="0048782D">
        <w:t xml:space="preserve">nnex 6: </w:t>
      </w:r>
      <w:r w:rsidRPr="0048782D">
        <w:t>Staff wise Rapid Need Assessment (RNA)</w:t>
      </w:r>
      <w:bookmarkEnd w:id="42"/>
    </w:p>
    <w:tbl>
      <w:tblPr>
        <w:tblW w:w="9630" w:type="dxa"/>
        <w:tblInd w:w="-5" w:type="dxa"/>
        <w:tblLook w:val="04A0" w:firstRow="1" w:lastRow="0" w:firstColumn="1" w:lastColumn="0" w:noHBand="0" w:noVBand="1"/>
      </w:tblPr>
      <w:tblGrid>
        <w:gridCol w:w="540"/>
        <w:gridCol w:w="1003"/>
        <w:gridCol w:w="1427"/>
        <w:gridCol w:w="2700"/>
        <w:gridCol w:w="1170"/>
        <w:gridCol w:w="1350"/>
        <w:gridCol w:w="1440"/>
      </w:tblGrid>
      <w:tr w:rsidR="006600E7" w:rsidRPr="00D206E1" w14:paraId="3AACF607" w14:textId="77777777" w:rsidTr="007434B6">
        <w:trPr>
          <w:trHeight w:val="520"/>
          <w:tblHeader/>
        </w:trPr>
        <w:tc>
          <w:tcPr>
            <w:tcW w:w="54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E96F980"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SL #</w:t>
            </w:r>
          </w:p>
        </w:tc>
        <w:tc>
          <w:tcPr>
            <w:tcW w:w="1003" w:type="dxa"/>
            <w:tcBorders>
              <w:top w:val="single" w:sz="4" w:space="0" w:color="auto"/>
              <w:left w:val="nil"/>
              <w:bottom w:val="single" w:sz="4" w:space="0" w:color="auto"/>
              <w:right w:val="single" w:sz="4" w:space="0" w:color="auto"/>
            </w:tcBorders>
            <w:shd w:val="clear" w:color="000000" w:fill="C6E0B4"/>
            <w:noWrap/>
            <w:vAlign w:val="center"/>
            <w:hideMark/>
          </w:tcPr>
          <w:p w14:paraId="50EE5E65" w14:textId="77777777" w:rsidR="007B7B99" w:rsidRPr="00D206E1" w:rsidRDefault="007B7B99"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Upazila</w:t>
            </w:r>
            <w:proofErr w:type="spellEnd"/>
            <w:r w:rsidRPr="00D206E1">
              <w:rPr>
                <w:rFonts w:ascii="Times New Roman" w:eastAsia="Times New Roman" w:hAnsi="Times New Roman" w:cs="Times New Roman"/>
                <w:b/>
                <w:bCs/>
              </w:rPr>
              <w:t xml:space="preserve"> Name</w:t>
            </w:r>
          </w:p>
        </w:tc>
        <w:tc>
          <w:tcPr>
            <w:tcW w:w="1427" w:type="dxa"/>
            <w:tcBorders>
              <w:top w:val="single" w:sz="4" w:space="0" w:color="auto"/>
              <w:left w:val="nil"/>
              <w:bottom w:val="single" w:sz="4" w:space="0" w:color="auto"/>
              <w:right w:val="single" w:sz="4" w:space="0" w:color="auto"/>
            </w:tcBorders>
            <w:shd w:val="clear" w:color="000000" w:fill="C6E0B4"/>
            <w:vAlign w:val="center"/>
            <w:hideMark/>
          </w:tcPr>
          <w:p w14:paraId="63A819B0"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Union Name</w:t>
            </w:r>
          </w:p>
        </w:tc>
        <w:tc>
          <w:tcPr>
            <w:tcW w:w="2700" w:type="dxa"/>
            <w:tcBorders>
              <w:top w:val="single" w:sz="4" w:space="0" w:color="auto"/>
              <w:left w:val="nil"/>
              <w:bottom w:val="single" w:sz="4" w:space="0" w:color="auto"/>
              <w:right w:val="single" w:sz="4" w:space="0" w:color="auto"/>
            </w:tcBorders>
            <w:shd w:val="clear" w:color="000000" w:fill="C6E0B4"/>
            <w:vAlign w:val="center"/>
            <w:hideMark/>
          </w:tcPr>
          <w:p w14:paraId="42EE5C57"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Name of staff</w:t>
            </w:r>
          </w:p>
        </w:tc>
        <w:tc>
          <w:tcPr>
            <w:tcW w:w="1170" w:type="dxa"/>
            <w:tcBorders>
              <w:top w:val="single" w:sz="4" w:space="0" w:color="auto"/>
              <w:left w:val="nil"/>
              <w:bottom w:val="single" w:sz="4" w:space="0" w:color="auto"/>
              <w:right w:val="single" w:sz="4" w:space="0" w:color="auto"/>
            </w:tcBorders>
            <w:shd w:val="clear" w:color="000000" w:fill="C6E0B4"/>
            <w:vAlign w:val="center"/>
            <w:hideMark/>
          </w:tcPr>
          <w:p w14:paraId="4D59428E"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Total Target</w:t>
            </w:r>
          </w:p>
        </w:tc>
        <w:tc>
          <w:tcPr>
            <w:tcW w:w="1350" w:type="dxa"/>
            <w:tcBorders>
              <w:top w:val="single" w:sz="4" w:space="0" w:color="auto"/>
              <w:left w:val="nil"/>
              <w:bottom w:val="single" w:sz="4" w:space="0" w:color="auto"/>
              <w:right w:val="single" w:sz="4" w:space="0" w:color="auto"/>
            </w:tcBorders>
            <w:shd w:val="clear" w:color="000000" w:fill="C6E0B4"/>
            <w:vAlign w:val="center"/>
            <w:hideMark/>
          </w:tcPr>
          <w:p w14:paraId="745B3054"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Achieve       05.40.2020</w:t>
            </w:r>
          </w:p>
        </w:tc>
        <w:tc>
          <w:tcPr>
            <w:tcW w:w="1440" w:type="dxa"/>
            <w:tcBorders>
              <w:top w:val="single" w:sz="4" w:space="0" w:color="auto"/>
              <w:left w:val="nil"/>
              <w:bottom w:val="single" w:sz="4" w:space="0" w:color="auto"/>
              <w:right w:val="single" w:sz="4" w:space="0" w:color="auto"/>
            </w:tcBorders>
            <w:shd w:val="clear" w:color="000000" w:fill="C6E0B4"/>
            <w:vAlign w:val="center"/>
            <w:hideMark/>
          </w:tcPr>
          <w:p w14:paraId="6959F22F"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Achieve       06.40.2020</w:t>
            </w:r>
          </w:p>
        </w:tc>
      </w:tr>
      <w:tr w:rsidR="006600E7" w:rsidRPr="00D206E1" w14:paraId="1614E80F" w14:textId="77777777" w:rsidTr="00474168">
        <w:trPr>
          <w:trHeight w:val="300"/>
        </w:trPr>
        <w:tc>
          <w:tcPr>
            <w:tcW w:w="5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67352D"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1</w:t>
            </w:r>
          </w:p>
        </w:tc>
        <w:tc>
          <w:tcPr>
            <w:tcW w:w="100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6FAF87"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 xml:space="preserve">Cox's Bazar </w:t>
            </w:r>
            <w:proofErr w:type="spellStart"/>
            <w:r w:rsidRPr="00D206E1">
              <w:rPr>
                <w:rFonts w:ascii="Times New Roman" w:eastAsia="Times New Roman" w:hAnsi="Times New Roman" w:cs="Times New Roman"/>
                <w:b/>
                <w:bCs/>
              </w:rPr>
              <w:t>Upazila</w:t>
            </w:r>
            <w:proofErr w:type="spellEnd"/>
          </w:p>
        </w:tc>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14:paraId="39ADA004"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Patali</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Machuakhali</w:t>
            </w:r>
            <w:proofErr w:type="spellEnd"/>
            <w:r w:rsidRPr="00474168">
              <w:rPr>
                <w:rFonts w:ascii="Times New Roman" w:eastAsia="Times New Roman" w:hAnsi="Times New Roman" w:cs="Times New Roman"/>
              </w:rPr>
              <w:t xml:space="preserve"> Union</w:t>
            </w:r>
          </w:p>
        </w:tc>
        <w:tc>
          <w:tcPr>
            <w:tcW w:w="2700" w:type="dxa"/>
            <w:tcBorders>
              <w:top w:val="nil"/>
              <w:left w:val="nil"/>
              <w:bottom w:val="single" w:sz="4" w:space="0" w:color="auto"/>
              <w:right w:val="single" w:sz="4" w:space="0" w:color="auto"/>
            </w:tcBorders>
            <w:shd w:val="clear" w:color="auto" w:fill="auto"/>
            <w:noWrap/>
            <w:vAlign w:val="bottom"/>
            <w:hideMark/>
          </w:tcPr>
          <w:p w14:paraId="54E0885A" w14:textId="77777777" w:rsidR="007B7B99" w:rsidRPr="00474168" w:rsidRDefault="007B7B99" w:rsidP="00C17C6C">
            <w:pPr>
              <w:spacing w:after="0" w:line="240" w:lineRule="auto"/>
              <w:jc w:val="both"/>
              <w:rPr>
                <w:rFonts w:ascii="Times New Roman" w:eastAsia="Times New Roman" w:hAnsi="Times New Roman" w:cs="Times New Roman"/>
              </w:rPr>
            </w:pPr>
            <w:r w:rsidRPr="00474168">
              <w:rPr>
                <w:rFonts w:ascii="Times New Roman" w:eastAsia="Times New Roman" w:hAnsi="Times New Roman" w:cs="Times New Roman"/>
              </w:rPr>
              <w:t xml:space="preserve">Abu </w:t>
            </w:r>
            <w:proofErr w:type="spellStart"/>
            <w:r w:rsidRPr="00474168">
              <w:rPr>
                <w:rFonts w:ascii="Times New Roman" w:eastAsia="Times New Roman" w:hAnsi="Times New Roman" w:cs="Times New Roman"/>
              </w:rPr>
              <w:t>Raihan</w:t>
            </w:r>
            <w:proofErr w:type="spellEnd"/>
            <w:r w:rsidRPr="00474168">
              <w:rPr>
                <w:rFonts w:ascii="Times New Roman" w:eastAsia="Times New Roman" w:hAnsi="Times New Roman" w:cs="Times New Roman"/>
              </w:rPr>
              <w:t xml:space="preserve"> Md. </w:t>
            </w:r>
            <w:proofErr w:type="spellStart"/>
            <w:r w:rsidRPr="00474168">
              <w:rPr>
                <w:rFonts w:ascii="Times New Roman" w:eastAsia="Times New Roman" w:hAnsi="Times New Roman" w:cs="Times New Roman"/>
              </w:rPr>
              <w:t>Mustaque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44DBC8CD"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10</w:t>
            </w:r>
          </w:p>
        </w:tc>
        <w:tc>
          <w:tcPr>
            <w:tcW w:w="1350" w:type="dxa"/>
            <w:tcBorders>
              <w:top w:val="nil"/>
              <w:left w:val="nil"/>
              <w:bottom w:val="single" w:sz="4" w:space="0" w:color="auto"/>
              <w:right w:val="single" w:sz="4" w:space="0" w:color="auto"/>
            </w:tcBorders>
            <w:shd w:val="clear" w:color="auto" w:fill="auto"/>
            <w:vAlign w:val="center"/>
            <w:hideMark/>
          </w:tcPr>
          <w:p w14:paraId="3EB32DB9"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3</w:t>
            </w:r>
          </w:p>
        </w:tc>
        <w:tc>
          <w:tcPr>
            <w:tcW w:w="1440" w:type="dxa"/>
            <w:tcBorders>
              <w:top w:val="nil"/>
              <w:left w:val="nil"/>
              <w:bottom w:val="single" w:sz="4" w:space="0" w:color="auto"/>
              <w:right w:val="single" w:sz="4" w:space="0" w:color="auto"/>
            </w:tcBorders>
            <w:shd w:val="clear" w:color="auto" w:fill="auto"/>
            <w:vAlign w:val="center"/>
            <w:hideMark/>
          </w:tcPr>
          <w:p w14:paraId="7AEDF675"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7</w:t>
            </w:r>
          </w:p>
        </w:tc>
      </w:tr>
      <w:tr w:rsidR="006600E7" w:rsidRPr="00D206E1" w14:paraId="155D698B"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3B173D2C"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0592A3E5"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65A632AC"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33F2F050"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Provat</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Biwas</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09FA0242"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8</w:t>
            </w:r>
          </w:p>
        </w:tc>
        <w:tc>
          <w:tcPr>
            <w:tcW w:w="1350" w:type="dxa"/>
            <w:tcBorders>
              <w:top w:val="nil"/>
              <w:left w:val="nil"/>
              <w:bottom w:val="single" w:sz="4" w:space="0" w:color="auto"/>
              <w:right w:val="single" w:sz="4" w:space="0" w:color="auto"/>
            </w:tcBorders>
            <w:shd w:val="clear" w:color="auto" w:fill="auto"/>
            <w:vAlign w:val="center"/>
            <w:hideMark/>
          </w:tcPr>
          <w:p w14:paraId="5735659B"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3</w:t>
            </w:r>
          </w:p>
        </w:tc>
        <w:tc>
          <w:tcPr>
            <w:tcW w:w="1440" w:type="dxa"/>
            <w:tcBorders>
              <w:top w:val="nil"/>
              <w:left w:val="nil"/>
              <w:bottom w:val="single" w:sz="4" w:space="0" w:color="auto"/>
              <w:right w:val="single" w:sz="4" w:space="0" w:color="auto"/>
            </w:tcBorders>
            <w:shd w:val="clear" w:color="auto" w:fill="auto"/>
            <w:vAlign w:val="center"/>
            <w:hideMark/>
          </w:tcPr>
          <w:p w14:paraId="3687DE06"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5</w:t>
            </w:r>
          </w:p>
        </w:tc>
      </w:tr>
      <w:tr w:rsidR="006600E7" w:rsidRPr="00D206E1" w14:paraId="37A75611"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3BA6B969"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0623C8AA"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25D5DB3B"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18482620"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Hira</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Mony</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Akter</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22EB5C3D"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9</w:t>
            </w:r>
          </w:p>
        </w:tc>
        <w:tc>
          <w:tcPr>
            <w:tcW w:w="1350" w:type="dxa"/>
            <w:tcBorders>
              <w:top w:val="nil"/>
              <w:left w:val="nil"/>
              <w:bottom w:val="single" w:sz="4" w:space="0" w:color="auto"/>
              <w:right w:val="single" w:sz="4" w:space="0" w:color="auto"/>
            </w:tcBorders>
            <w:shd w:val="clear" w:color="auto" w:fill="auto"/>
            <w:vAlign w:val="center"/>
            <w:hideMark/>
          </w:tcPr>
          <w:p w14:paraId="3A3E55FE"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3</w:t>
            </w:r>
          </w:p>
        </w:tc>
        <w:tc>
          <w:tcPr>
            <w:tcW w:w="1440" w:type="dxa"/>
            <w:tcBorders>
              <w:top w:val="nil"/>
              <w:left w:val="nil"/>
              <w:bottom w:val="single" w:sz="4" w:space="0" w:color="auto"/>
              <w:right w:val="single" w:sz="4" w:space="0" w:color="auto"/>
            </w:tcBorders>
            <w:shd w:val="clear" w:color="auto" w:fill="auto"/>
            <w:vAlign w:val="center"/>
            <w:hideMark/>
          </w:tcPr>
          <w:p w14:paraId="0475D635"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6</w:t>
            </w:r>
          </w:p>
        </w:tc>
      </w:tr>
      <w:tr w:rsidR="006600E7" w:rsidRPr="00D206E1" w14:paraId="0C4CF033"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299DA777"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202E392E"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28544EFD"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4566F901" w14:textId="77777777" w:rsidR="007B7B99" w:rsidRPr="00474168" w:rsidRDefault="007B7B99" w:rsidP="00C17C6C">
            <w:pPr>
              <w:spacing w:after="0" w:line="240" w:lineRule="auto"/>
              <w:jc w:val="both"/>
              <w:rPr>
                <w:rFonts w:ascii="Times New Roman" w:eastAsia="Times New Roman" w:hAnsi="Times New Roman" w:cs="Times New Roman"/>
              </w:rPr>
            </w:pPr>
            <w:r w:rsidRPr="00474168">
              <w:rPr>
                <w:rFonts w:ascii="Times New Roman" w:eastAsia="Times New Roman" w:hAnsi="Times New Roman" w:cs="Times New Roman"/>
              </w:rPr>
              <w:t xml:space="preserve">Md. </w:t>
            </w:r>
            <w:proofErr w:type="spellStart"/>
            <w:r w:rsidRPr="00474168">
              <w:rPr>
                <w:rFonts w:ascii="Times New Roman" w:eastAsia="Times New Roman" w:hAnsi="Times New Roman" w:cs="Times New Roman"/>
              </w:rPr>
              <w:t>Abdus</w:t>
            </w:r>
            <w:proofErr w:type="spellEnd"/>
            <w:r w:rsidRPr="00474168">
              <w:rPr>
                <w:rFonts w:ascii="Times New Roman" w:eastAsia="Times New Roman" w:hAnsi="Times New Roman" w:cs="Times New Roman"/>
              </w:rPr>
              <w:t xml:space="preserve"> Salam</w:t>
            </w:r>
          </w:p>
        </w:tc>
        <w:tc>
          <w:tcPr>
            <w:tcW w:w="1170" w:type="dxa"/>
            <w:tcBorders>
              <w:top w:val="nil"/>
              <w:left w:val="nil"/>
              <w:bottom w:val="single" w:sz="4" w:space="0" w:color="auto"/>
              <w:right w:val="single" w:sz="4" w:space="0" w:color="auto"/>
            </w:tcBorders>
            <w:shd w:val="clear" w:color="auto" w:fill="auto"/>
            <w:vAlign w:val="center"/>
            <w:hideMark/>
          </w:tcPr>
          <w:p w14:paraId="1A6B84F1"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10</w:t>
            </w:r>
          </w:p>
        </w:tc>
        <w:tc>
          <w:tcPr>
            <w:tcW w:w="1350" w:type="dxa"/>
            <w:tcBorders>
              <w:top w:val="nil"/>
              <w:left w:val="nil"/>
              <w:bottom w:val="single" w:sz="4" w:space="0" w:color="auto"/>
              <w:right w:val="single" w:sz="4" w:space="0" w:color="auto"/>
            </w:tcBorders>
            <w:shd w:val="clear" w:color="auto" w:fill="auto"/>
            <w:vAlign w:val="center"/>
            <w:hideMark/>
          </w:tcPr>
          <w:p w14:paraId="29D7C268"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2</w:t>
            </w:r>
          </w:p>
        </w:tc>
        <w:tc>
          <w:tcPr>
            <w:tcW w:w="1440" w:type="dxa"/>
            <w:tcBorders>
              <w:top w:val="nil"/>
              <w:left w:val="nil"/>
              <w:bottom w:val="single" w:sz="4" w:space="0" w:color="auto"/>
              <w:right w:val="single" w:sz="4" w:space="0" w:color="auto"/>
            </w:tcBorders>
            <w:shd w:val="clear" w:color="auto" w:fill="auto"/>
            <w:vAlign w:val="center"/>
            <w:hideMark/>
          </w:tcPr>
          <w:p w14:paraId="5549D3BE"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8</w:t>
            </w:r>
          </w:p>
        </w:tc>
      </w:tr>
      <w:tr w:rsidR="006600E7" w:rsidRPr="00D206E1" w14:paraId="7DEC6BDC"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7EA795A3"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7E24887F"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5A955AC2"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2EC7B099"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Naimul</w:t>
            </w:r>
            <w:proofErr w:type="spellEnd"/>
            <w:r w:rsidRPr="00474168">
              <w:rPr>
                <w:rFonts w:ascii="Times New Roman" w:eastAsia="Times New Roman" w:hAnsi="Times New Roman" w:cs="Times New Roman"/>
              </w:rPr>
              <w:t xml:space="preserve"> Islam </w:t>
            </w:r>
          </w:p>
        </w:tc>
        <w:tc>
          <w:tcPr>
            <w:tcW w:w="1170" w:type="dxa"/>
            <w:tcBorders>
              <w:top w:val="nil"/>
              <w:left w:val="nil"/>
              <w:bottom w:val="single" w:sz="4" w:space="0" w:color="auto"/>
              <w:right w:val="single" w:sz="4" w:space="0" w:color="auto"/>
            </w:tcBorders>
            <w:shd w:val="clear" w:color="auto" w:fill="auto"/>
            <w:vAlign w:val="center"/>
            <w:hideMark/>
          </w:tcPr>
          <w:p w14:paraId="3DCEBB8B"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4</w:t>
            </w:r>
          </w:p>
        </w:tc>
        <w:tc>
          <w:tcPr>
            <w:tcW w:w="1350" w:type="dxa"/>
            <w:tcBorders>
              <w:top w:val="nil"/>
              <w:left w:val="nil"/>
              <w:bottom w:val="single" w:sz="4" w:space="0" w:color="auto"/>
              <w:right w:val="single" w:sz="4" w:space="0" w:color="auto"/>
            </w:tcBorders>
            <w:shd w:val="clear" w:color="auto" w:fill="auto"/>
            <w:vAlign w:val="center"/>
            <w:hideMark/>
          </w:tcPr>
          <w:p w14:paraId="3EFD94CB"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w:t>
            </w:r>
          </w:p>
        </w:tc>
        <w:tc>
          <w:tcPr>
            <w:tcW w:w="1440" w:type="dxa"/>
            <w:tcBorders>
              <w:top w:val="nil"/>
              <w:left w:val="nil"/>
              <w:bottom w:val="single" w:sz="4" w:space="0" w:color="auto"/>
              <w:right w:val="single" w:sz="4" w:space="0" w:color="auto"/>
            </w:tcBorders>
            <w:shd w:val="clear" w:color="auto" w:fill="auto"/>
            <w:vAlign w:val="center"/>
            <w:hideMark/>
          </w:tcPr>
          <w:p w14:paraId="21420CA9"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3</w:t>
            </w:r>
          </w:p>
        </w:tc>
      </w:tr>
      <w:tr w:rsidR="006600E7" w:rsidRPr="00D206E1" w14:paraId="245C3608"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71F2C729"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09CF73FF"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76A1BA1A"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356D67B0"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Mainul</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Hasan</w:t>
            </w:r>
            <w:proofErr w:type="spellEnd"/>
          </w:p>
        </w:tc>
        <w:tc>
          <w:tcPr>
            <w:tcW w:w="1170" w:type="dxa"/>
            <w:tcBorders>
              <w:top w:val="nil"/>
              <w:left w:val="nil"/>
              <w:bottom w:val="nil"/>
              <w:right w:val="single" w:sz="4" w:space="0" w:color="auto"/>
            </w:tcBorders>
            <w:shd w:val="clear" w:color="auto" w:fill="auto"/>
            <w:vAlign w:val="center"/>
            <w:hideMark/>
          </w:tcPr>
          <w:p w14:paraId="412FA8AC"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6</w:t>
            </w:r>
          </w:p>
        </w:tc>
        <w:tc>
          <w:tcPr>
            <w:tcW w:w="1350" w:type="dxa"/>
            <w:tcBorders>
              <w:top w:val="nil"/>
              <w:left w:val="nil"/>
              <w:bottom w:val="nil"/>
              <w:right w:val="single" w:sz="4" w:space="0" w:color="auto"/>
            </w:tcBorders>
            <w:shd w:val="clear" w:color="auto" w:fill="auto"/>
            <w:vAlign w:val="center"/>
            <w:hideMark/>
          </w:tcPr>
          <w:p w14:paraId="5C66B13D"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2</w:t>
            </w:r>
          </w:p>
        </w:tc>
        <w:tc>
          <w:tcPr>
            <w:tcW w:w="1440" w:type="dxa"/>
            <w:tcBorders>
              <w:top w:val="nil"/>
              <w:left w:val="nil"/>
              <w:bottom w:val="single" w:sz="4" w:space="0" w:color="auto"/>
              <w:right w:val="single" w:sz="4" w:space="0" w:color="auto"/>
            </w:tcBorders>
            <w:shd w:val="clear" w:color="auto" w:fill="auto"/>
            <w:vAlign w:val="center"/>
            <w:hideMark/>
          </w:tcPr>
          <w:p w14:paraId="6AAA5A6F"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4</w:t>
            </w:r>
          </w:p>
        </w:tc>
      </w:tr>
      <w:tr w:rsidR="006600E7" w:rsidRPr="00D206E1" w14:paraId="4DA7D33F"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0091A55B"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6E813C5E"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4127" w:type="dxa"/>
            <w:gridSpan w:val="2"/>
            <w:tcBorders>
              <w:top w:val="single" w:sz="4" w:space="0" w:color="auto"/>
              <w:left w:val="nil"/>
              <w:bottom w:val="single" w:sz="4" w:space="0" w:color="auto"/>
              <w:right w:val="single" w:sz="4" w:space="0" w:color="000000"/>
            </w:tcBorders>
            <w:shd w:val="clear" w:color="auto" w:fill="auto"/>
            <w:vAlign w:val="center"/>
            <w:hideMark/>
          </w:tcPr>
          <w:p w14:paraId="6EF5D7B6" w14:textId="77777777" w:rsidR="007B7B99" w:rsidRPr="00474168" w:rsidRDefault="007B7B99" w:rsidP="00C17C6C">
            <w:pPr>
              <w:spacing w:after="0" w:line="240" w:lineRule="auto"/>
              <w:jc w:val="both"/>
              <w:rPr>
                <w:rFonts w:ascii="Times New Roman" w:eastAsia="Times New Roman" w:hAnsi="Times New Roman" w:cs="Times New Roman"/>
                <w:b/>
                <w:bCs/>
              </w:rPr>
            </w:pPr>
            <w:proofErr w:type="spellStart"/>
            <w:r w:rsidRPr="00474168">
              <w:rPr>
                <w:rFonts w:ascii="Times New Roman" w:eastAsia="Times New Roman" w:hAnsi="Times New Roman" w:cs="Times New Roman"/>
                <w:b/>
                <w:bCs/>
              </w:rPr>
              <w:t>Patali</w:t>
            </w:r>
            <w:proofErr w:type="spellEnd"/>
            <w:r w:rsidRPr="00474168">
              <w:rPr>
                <w:rFonts w:ascii="Times New Roman" w:eastAsia="Times New Roman" w:hAnsi="Times New Roman" w:cs="Times New Roman"/>
                <w:b/>
                <w:bCs/>
              </w:rPr>
              <w:t xml:space="preserve"> </w:t>
            </w:r>
            <w:proofErr w:type="spellStart"/>
            <w:r w:rsidRPr="00474168">
              <w:rPr>
                <w:rFonts w:ascii="Times New Roman" w:eastAsia="Times New Roman" w:hAnsi="Times New Roman" w:cs="Times New Roman"/>
                <w:b/>
                <w:bCs/>
              </w:rPr>
              <w:t>Machuakhali</w:t>
            </w:r>
            <w:proofErr w:type="spellEnd"/>
            <w:r w:rsidRPr="00474168">
              <w:rPr>
                <w:rFonts w:ascii="Times New Roman" w:eastAsia="Times New Roman" w:hAnsi="Times New Roman" w:cs="Times New Roman"/>
                <w:b/>
                <w:bCs/>
              </w:rPr>
              <w:t xml:space="preserve"> Union Total = 6</w:t>
            </w:r>
          </w:p>
        </w:tc>
        <w:tc>
          <w:tcPr>
            <w:tcW w:w="1170" w:type="dxa"/>
            <w:tcBorders>
              <w:top w:val="single" w:sz="4" w:space="0" w:color="auto"/>
              <w:left w:val="nil"/>
              <w:bottom w:val="nil"/>
              <w:right w:val="single" w:sz="4" w:space="0" w:color="auto"/>
            </w:tcBorders>
            <w:shd w:val="clear" w:color="auto" w:fill="auto"/>
            <w:vAlign w:val="center"/>
            <w:hideMark/>
          </w:tcPr>
          <w:p w14:paraId="68614658"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47</w:t>
            </w:r>
          </w:p>
        </w:tc>
        <w:tc>
          <w:tcPr>
            <w:tcW w:w="1350" w:type="dxa"/>
            <w:tcBorders>
              <w:top w:val="single" w:sz="4" w:space="0" w:color="auto"/>
              <w:left w:val="nil"/>
              <w:bottom w:val="nil"/>
              <w:right w:val="single" w:sz="4" w:space="0" w:color="auto"/>
            </w:tcBorders>
            <w:shd w:val="clear" w:color="auto" w:fill="auto"/>
            <w:vAlign w:val="center"/>
            <w:hideMark/>
          </w:tcPr>
          <w:p w14:paraId="76D48717"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14</w:t>
            </w:r>
          </w:p>
        </w:tc>
        <w:tc>
          <w:tcPr>
            <w:tcW w:w="1440" w:type="dxa"/>
            <w:tcBorders>
              <w:top w:val="nil"/>
              <w:left w:val="nil"/>
              <w:bottom w:val="nil"/>
              <w:right w:val="single" w:sz="4" w:space="0" w:color="auto"/>
            </w:tcBorders>
            <w:shd w:val="clear" w:color="auto" w:fill="auto"/>
            <w:vAlign w:val="center"/>
            <w:hideMark/>
          </w:tcPr>
          <w:p w14:paraId="524F777D"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33</w:t>
            </w:r>
          </w:p>
        </w:tc>
      </w:tr>
      <w:tr w:rsidR="006600E7" w:rsidRPr="00D206E1" w14:paraId="510EA496"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3A5FF3C0"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0E16DAC1"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14:paraId="1DD2D4F7"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Khurushkul</w:t>
            </w:r>
            <w:proofErr w:type="spellEnd"/>
            <w:r w:rsidRPr="00474168">
              <w:rPr>
                <w:rFonts w:ascii="Times New Roman" w:eastAsia="Times New Roman" w:hAnsi="Times New Roman" w:cs="Times New Roman"/>
              </w:rPr>
              <w:t xml:space="preserve"> Union</w:t>
            </w:r>
          </w:p>
        </w:tc>
        <w:tc>
          <w:tcPr>
            <w:tcW w:w="2700" w:type="dxa"/>
            <w:tcBorders>
              <w:top w:val="nil"/>
              <w:left w:val="nil"/>
              <w:bottom w:val="single" w:sz="4" w:space="0" w:color="auto"/>
              <w:right w:val="single" w:sz="4" w:space="0" w:color="auto"/>
            </w:tcBorders>
            <w:shd w:val="clear" w:color="auto" w:fill="auto"/>
            <w:noWrap/>
            <w:vAlign w:val="center"/>
            <w:hideMark/>
          </w:tcPr>
          <w:p w14:paraId="3C40B9B5" w14:textId="77777777" w:rsidR="007B7B99" w:rsidRPr="00474168" w:rsidRDefault="007B7B99" w:rsidP="00C17C6C">
            <w:pPr>
              <w:spacing w:after="0" w:line="240" w:lineRule="auto"/>
              <w:jc w:val="both"/>
              <w:rPr>
                <w:rFonts w:ascii="Times New Roman" w:eastAsia="Times New Roman" w:hAnsi="Times New Roman" w:cs="Times New Roman"/>
              </w:rPr>
            </w:pPr>
            <w:r w:rsidRPr="00474168">
              <w:rPr>
                <w:rFonts w:ascii="Times New Roman" w:eastAsia="Times New Roman" w:hAnsi="Times New Roman" w:cs="Times New Roman"/>
              </w:rPr>
              <w:t xml:space="preserve">Md. </w:t>
            </w:r>
            <w:proofErr w:type="spellStart"/>
            <w:r w:rsidRPr="00474168">
              <w:rPr>
                <w:rFonts w:ascii="Times New Roman" w:eastAsia="Times New Roman" w:hAnsi="Times New Roman" w:cs="Times New Roman"/>
              </w:rPr>
              <w:t>Mokhlesur</w:t>
            </w:r>
            <w:proofErr w:type="spellEnd"/>
            <w:r w:rsidRPr="00474168">
              <w:rPr>
                <w:rFonts w:ascii="Times New Roman" w:eastAsia="Times New Roman" w:hAnsi="Times New Roman" w:cs="Times New Roman"/>
              </w:rPr>
              <w:t xml:space="preserve"> Rahman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A213484"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12</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06E864AD"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C6B0795"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7</w:t>
            </w:r>
          </w:p>
        </w:tc>
      </w:tr>
      <w:tr w:rsidR="006600E7" w:rsidRPr="00D206E1" w14:paraId="4B343F67"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39CCF6F1"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072A5D56"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7F4B614A"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center"/>
            <w:hideMark/>
          </w:tcPr>
          <w:p w14:paraId="09E044CE"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Masudur</w:t>
            </w:r>
            <w:proofErr w:type="spellEnd"/>
            <w:r w:rsidRPr="00474168">
              <w:rPr>
                <w:rFonts w:ascii="Times New Roman" w:eastAsia="Times New Roman" w:hAnsi="Times New Roman" w:cs="Times New Roman"/>
              </w:rPr>
              <w:t xml:space="preserve"> Rahman</w:t>
            </w:r>
          </w:p>
        </w:tc>
        <w:tc>
          <w:tcPr>
            <w:tcW w:w="1170" w:type="dxa"/>
            <w:tcBorders>
              <w:top w:val="nil"/>
              <w:left w:val="nil"/>
              <w:bottom w:val="single" w:sz="4" w:space="0" w:color="auto"/>
              <w:right w:val="single" w:sz="4" w:space="0" w:color="auto"/>
            </w:tcBorders>
            <w:shd w:val="clear" w:color="auto" w:fill="auto"/>
            <w:vAlign w:val="center"/>
            <w:hideMark/>
          </w:tcPr>
          <w:p w14:paraId="7BBC3C1E"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13</w:t>
            </w:r>
          </w:p>
        </w:tc>
        <w:tc>
          <w:tcPr>
            <w:tcW w:w="1350" w:type="dxa"/>
            <w:tcBorders>
              <w:top w:val="nil"/>
              <w:left w:val="nil"/>
              <w:bottom w:val="single" w:sz="4" w:space="0" w:color="auto"/>
              <w:right w:val="single" w:sz="4" w:space="0" w:color="auto"/>
            </w:tcBorders>
            <w:shd w:val="clear" w:color="auto" w:fill="auto"/>
            <w:vAlign w:val="center"/>
            <w:hideMark/>
          </w:tcPr>
          <w:p w14:paraId="7F5B4E52"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6</w:t>
            </w:r>
          </w:p>
        </w:tc>
        <w:tc>
          <w:tcPr>
            <w:tcW w:w="1440" w:type="dxa"/>
            <w:tcBorders>
              <w:top w:val="nil"/>
              <w:left w:val="nil"/>
              <w:bottom w:val="single" w:sz="4" w:space="0" w:color="auto"/>
              <w:right w:val="single" w:sz="4" w:space="0" w:color="auto"/>
            </w:tcBorders>
            <w:shd w:val="clear" w:color="auto" w:fill="auto"/>
            <w:vAlign w:val="center"/>
            <w:hideMark/>
          </w:tcPr>
          <w:p w14:paraId="6CD890B4"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7</w:t>
            </w:r>
          </w:p>
        </w:tc>
      </w:tr>
      <w:tr w:rsidR="006600E7" w:rsidRPr="00D206E1" w14:paraId="2F92E570"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2E712F8E"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473A2BF5"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1DB539E3"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4C7A71CF"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Chitta</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Ranjan</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Sardar</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106D02D2"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12</w:t>
            </w:r>
          </w:p>
        </w:tc>
        <w:tc>
          <w:tcPr>
            <w:tcW w:w="1350" w:type="dxa"/>
            <w:tcBorders>
              <w:top w:val="nil"/>
              <w:left w:val="nil"/>
              <w:bottom w:val="single" w:sz="4" w:space="0" w:color="auto"/>
              <w:right w:val="single" w:sz="4" w:space="0" w:color="auto"/>
            </w:tcBorders>
            <w:shd w:val="clear" w:color="auto" w:fill="auto"/>
            <w:vAlign w:val="center"/>
            <w:hideMark/>
          </w:tcPr>
          <w:p w14:paraId="4111E5FD"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7</w:t>
            </w:r>
          </w:p>
        </w:tc>
        <w:tc>
          <w:tcPr>
            <w:tcW w:w="1440" w:type="dxa"/>
            <w:tcBorders>
              <w:top w:val="nil"/>
              <w:left w:val="nil"/>
              <w:bottom w:val="single" w:sz="4" w:space="0" w:color="auto"/>
              <w:right w:val="single" w:sz="4" w:space="0" w:color="auto"/>
            </w:tcBorders>
            <w:shd w:val="clear" w:color="auto" w:fill="auto"/>
            <w:vAlign w:val="center"/>
            <w:hideMark/>
          </w:tcPr>
          <w:p w14:paraId="66B1017C"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5</w:t>
            </w:r>
          </w:p>
        </w:tc>
      </w:tr>
      <w:tr w:rsidR="006600E7" w:rsidRPr="00D206E1" w14:paraId="39EFA0C5"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3178C90A"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01C545D3"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0814642E"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1153F8DB" w14:textId="77777777" w:rsidR="007B7B99" w:rsidRPr="00474168" w:rsidRDefault="007B7B99" w:rsidP="00C17C6C">
            <w:pPr>
              <w:spacing w:after="0" w:line="240" w:lineRule="auto"/>
              <w:jc w:val="both"/>
              <w:rPr>
                <w:rFonts w:ascii="Times New Roman" w:eastAsia="Times New Roman" w:hAnsi="Times New Roman" w:cs="Times New Roman"/>
              </w:rPr>
            </w:pPr>
            <w:r w:rsidRPr="00474168">
              <w:rPr>
                <w:rFonts w:ascii="Times New Roman" w:eastAsia="Times New Roman" w:hAnsi="Times New Roman" w:cs="Times New Roman"/>
              </w:rPr>
              <w:t xml:space="preserve">Md. </w:t>
            </w:r>
            <w:proofErr w:type="spellStart"/>
            <w:r w:rsidRPr="00474168">
              <w:rPr>
                <w:rFonts w:ascii="Times New Roman" w:eastAsia="Times New Roman" w:hAnsi="Times New Roman" w:cs="Times New Roman"/>
              </w:rPr>
              <w:t>Rejaul</w:t>
            </w:r>
            <w:proofErr w:type="spellEnd"/>
            <w:r w:rsidRPr="00474168">
              <w:rPr>
                <w:rFonts w:ascii="Times New Roman" w:eastAsia="Times New Roman" w:hAnsi="Times New Roman" w:cs="Times New Roman"/>
              </w:rPr>
              <w:t xml:space="preserve"> Karim</w:t>
            </w:r>
          </w:p>
        </w:tc>
        <w:tc>
          <w:tcPr>
            <w:tcW w:w="1170" w:type="dxa"/>
            <w:tcBorders>
              <w:top w:val="nil"/>
              <w:left w:val="nil"/>
              <w:bottom w:val="single" w:sz="4" w:space="0" w:color="auto"/>
              <w:right w:val="single" w:sz="4" w:space="0" w:color="auto"/>
            </w:tcBorders>
            <w:shd w:val="clear" w:color="auto" w:fill="auto"/>
            <w:vAlign w:val="center"/>
            <w:hideMark/>
          </w:tcPr>
          <w:p w14:paraId="5D7EA03F"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13</w:t>
            </w:r>
          </w:p>
        </w:tc>
        <w:tc>
          <w:tcPr>
            <w:tcW w:w="1350" w:type="dxa"/>
            <w:tcBorders>
              <w:top w:val="nil"/>
              <w:left w:val="nil"/>
              <w:bottom w:val="single" w:sz="4" w:space="0" w:color="auto"/>
              <w:right w:val="single" w:sz="4" w:space="0" w:color="auto"/>
            </w:tcBorders>
            <w:shd w:val="clear" w:color="auto" w:fill="auto"/>
            <w:vAlign w:val="center"/>
            <w:hideMark/>
          </w:tcPr>
          <w:p w14:paraId="5DD67268"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4</w:t>
            </w:r>
          </w:p>
        </w:tc>
        <w:tc>
          <w:tcPr>
            <w:tcW w:w="1440" w:type="dxa"/>
            <w:tcBorders>
              <w:top w:val="nil"/>
              <w:left w:val="nil"/>
              <w:bottom w:val="single" w:sz="4" w:space="0" w:color="auto"/>
              <w:right w:val="single" w:sz="4" w:space="0" w:color="auto"/>
            </w:tcBorders>
            <w:shd w:val="clear" w:color="auto" w:fill="auto"/>
            <w:vAlign w:val="center"/>
            <w:hideMark/>
          </w:tcPr>
          <w:p w14:paraId="06EFD5F4"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9</w:t>
            </w:r>
          </w:p>
        </w:tc>
      </w:tr>
      <w:tr w:rsidR="006600E7" w:rsidRPr="00D206E1" w14:paraId="58463737"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38F78912"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0B5259C6"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4127" w:type="dxa"/>
            <w:gridSpan w:val="2"/>
            <w:tcBorders>
              <w:top w:val="single" w:sz="4" w:space="0" w:color="auto"/>
              <w:left w:val="nil"/>
              <w:bottom w:val="single" w:sz="4" w:space="0" w:color="auto"/>
              <w:right w:val="single" w:sz="4" w:space="0" w:color="000000"/>
            </w:tcBorders>
            <w:shd w:val="clear" w:color="auto" w:fill="auto"/>
            <w:vAlign w:val="center"/>
            <w:hideMark/>
          </w:tcPr>
          <w:p w14:paraId="714AB96C" w14:textId="77777777" w:rsidR="007B7B99" w:rsidRPr="00474168" w:rsidRDefault="007B7B99" w:rsidP="00C17C6C">
            <w:pPr>
              <w:spacing w:after="0" w:line="240" w:lineRule="auto"/>
              <w:jc w:val="both"/>
              <w:rPr>
                <w:rFonts w:ascii="Times New Roman" w:eastAsia="Times New Roman" w:hAnsi="Times New Roman" w:cs="Times New Roman"/>
                <w:b/>
                <w:bCs/>
              </w:rPr>
            </w:pPr>
            <w:proofErr w:type="spellStart"/>
            <w:r w:rsidRPr="00474168">
              <w:rPr>
                <w:rFonts w:ascii="Times New Roman" w:eastAsia="Times New Roman" w:hAnsi="Times New Roman" w:cs="Times New Roman"/>
                <w:b/>
                <w:bCs/>
              </w:rPr>
              <w:t>Khurushkul</w:t>
            </w:r>
            <w:proofErr w:type="spellEnd"/>
            <w:r w:rsidRPr="00474168">
              <w:rPr>
                <w:rFonts w:ascii="Times New Roman" w:eastAsia="Times New Roman" w:hAnsi="Times New Roman" w:cs="Times New Roman"/>
                <w:b/>
                <w:bCs/>
              </w:rPr>
              <w:t xml:space="preserve"> Union Total = 4</w:t>
            </w:r>
          </w:p>
        </w:tc>
        <w:tc>
          <w:tcPr>
            <w:tcW w:w="1170" w:type="dxa"/>
            <w:tcBorders>
              <w:top w:val="nil"/>
              <w:left w:val="nil"/>
              <w:bottom w:val="single" w:sz="4" w:space="0" w:color="auto"/>
              <w:right w:val="single" w:sz="4" w:space="0" w:color="auto"/>
            </w:tcBorders>
            <w:shd w:val="clear" w:color="auto" w:fill="auto"/>
            <w:vAlign w:val="center"/>
            <w:hideMark/>
          </w:tcPr>
          <w:p w14:paraId="5AB862C9"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50</w:t>
            </w:r>
          </w:p>
        </w:tc>
        <w:tc>
          <w:tcPr>
            <w:tcW w:w="1350" w:type="dxa"/>
            <w:tcBorders>
              <w:top w:val="nil"/>
              <w:left w:val="nil"/>
              <w:bottom w:val="single" w:sz="4" w:space="0" w:color="auto"/>
              <w:right w:val="single" w:sz="4" w:space="0" w:color="auto"/>
            </w:tcBorders>
            <w:shd w:val="clear" w:color="auto" w:fill="auto"/>
            <w:vAlign w:val="center"/>
            <w:hideMark/>
          </w:tcPr>
          <w:p w14:paraId="6EB2B147"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22</w:t>
            </w:r>
          </w:p>
        </w:tc>
        <w:tc>
          <w:tcPr>
            <w:tcW w:w="1440" w:type="dxa"/>
            <w:tcBorders>
              <w:top w:val="nil"/>
              <w:left w:val="nil"/>
              <w:bottom w:val="single" w:sz="4" w:space="0" w:color="auto"/>
              <w:right w:val="single" w:sz="4" w:space="0" w:color="auto"/>
            </w:tcBorders>
            <w:shd w:val="clear" w:color="auto" w:fill="auto"/>
            <w:vAlign w:val="center"/>
            <w:hideMark/>
          </w:tcPr>
          <w:p w14:paraId="5847DF16"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28</w:t>
            </w:r>
          </w:p>
        </w:tc>
      </w:tr>
      <w:tr w:rsidR="006600E7" w:rsidRPr="00D206E1" w14:paraId="6AA3D3C4"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18C12C39"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45CA481F"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tcBorders>
              <w:top w:val="nil"/>
              <w:left w:val="nil"/>
              <w:bottom w:val="single" w:sz="4" w:space="0" w:color="auto"/>
              <w:right w:val="single" w:sz="4" w:space="0" w:color="auto"/>
            </w:tcBorders>
            <w:shd w:val="clear" w:color="auto" w:fill="auto"/>
            <w:vAlign w:val="center"/>
            <w:hideMark/>
          </w:tcPr>
          <w:p w14:paraId="7C3D96B0" w14:textId="77777777" w:rsidR="007B7B99" w:rsidRPr="00474168" w:rsidRDefault="007B7B99" w:rsidP="00C17C6C">
            <w:pPr>
              <w:spacing w:after="0" w:line="240" w:lineRule="auto"/>
              <w:jc w:val="both"/>
              <w:rPr>
                <w:rFonts w:ascii="Times New Roman" w:eastAsia="Times New Roman" w:hAnsi="Times New Roman" w:cs="Times New Roman"/>
              </w:rPr>
            </w:pPr>
            <w:r w:rsidRPr="00474168">
              <w:rPr>
                <w:rFonts w:ascii="Times New Roman" w:eastAsia="Times New Roman" w:hAnsi="Times New Roman" w:cs="Times New Roman"/>
              </w:rPr>
              <w:t>Cox's Bazar Municipality</w:t>
            </w:r>
          </w:p>
        </w:tc>
        <w:tc>
          <w:tcPr>
            <w:tcW w:w="2700" w:type="dxa"/>
            <w:tcBorders>
              <w:top w:val="nil"/>
              <w:left w:val="nil"/>
              <w:bottom w:val="single" w:sz="4" w:space="0" w:color="auto"/>
              <w:right w:val="single" w:sz="4" w:space="0" w:color="auto"/>
            </w:tcBorders>
            <w:shd w:val="clear" w:color="auto" w:fill="auto"/>
            <w:noWrap/>
            <w:vAlign w:val="bottom"/>
            <w:hideMark/>
          </w:tcPr>
          <w:p w14:paraId="61CADE70"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Abeda</w:t>
            </w:r>
            <w:proofErr w:type="spellEnd"/>
            <w:r w:rsidRPr="00474168">
              <w:rPr>
                <w:rFonts w:ascii="Times New Roman" w:eastAsia="Times New Roman" w:hAnsi="Times New Roman" w:cs="Times New Roman"/>
              </w:rPr>
              <w:t xml:space="preserve"> Sultana</w:t>
            </w:r>
          </w:p>
        </w:tc>
        <w:tc>
          <w:tcPr>
            <w:tcW w:w="1170" w:type="dxa"/>
            <w:tcBorders>
              <w:top w:val="nil"/>
              <w:left w:val="nil"/>
              <w:bottom w:val="single" w:sz="4" w:space="0" w:color="auto"/>
              <w:right w:val="single" w:sz="4" w:space="0" w:color="auto"/>
            </w:tcBorders>
            <w:shd w:val="clear" w:color="auto" w:fill="auto"/>
            <w:vAlign w:val="center"/>
            <w:hideMark/>
          </w:tcPr>
          <w:p w14:paraId="3EC45C4F"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27</w:t>
            </w:r>
          </w:p>
        </w:tc>
        <w:tc>
          <w:tcPr>
            <w:tcW w:w="1350" w:type="dxa"/>
            <w:tcBorders>
              <w:top w:val="nil"/>
              <w:left w:val="nil"/>
              <w:bottom w:val="single" w:sz="4" w:space="0" w:color="auto"/>
              <w:right w:val="single" w:sz="4" w:space="0" w:color="auto"/>
            </w:tcBorders>
            <w:shd w:val="clear" w:color="auto" w:fill="auto"/>
            <w:vAlign w:val="center"/>
            <w:hideMark/>
          </w:tcPr>
          <w:p w14:paraId="0E161293"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21</w:t>
            </w:r>
          </w:p>
        </w:tc>
        <w:tc>
          <w:tcPr>
            <w:tcW w:w="1440" w:type="dxa"/>
            <w:tcBorders>
              <w:top w:val="nil"/>
              <w:left w:val="nil"/>
              <w:bottom w:val="single" w:sz="4" w:space="0" w:color="auto"/>
              <w:right w:val="single" w:sz="4" w:space="0" w:color="auto"/>
            </w:tcBorders>
            <w:shd w:val="clear" w:color="auto" w:fill="auto"/>
            <w:vAlign w:val="center"/>
            <w:hideMark/>
          </w:tcPr>
          <w:p w14:paraId="7FD35D00"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6</w:t>
            </w:r>
          </w:p>
        </w:tc>
      </w:tr>
      <w:tr w:rsidR="006600E7" w:rsidRPr="00D206E1" w14:paraId="6A18F8D4"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29FFEF54"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5A8D3D49"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4127" w:type="dxa"/>
            <w:gridSpan w:val="2"/>
            <w:tcBorders>
              <w:top w:val="single" w:sz="4" w:space="0" w:color="auto"/>
              <w:left w:val="nil"/>
              <w:bottom w:val="single" w:sz="4" w:space="0" w:color="auto"/>
              <w:right w:val="single" w:sz="4" w:space="0" w:color="000000"/>
            </w:tcBorders>
            <w:shd w:val="clear" w:color="auto" w:fill="auto"/>
            <w:vAlign w:val="center"/>
            <w:hideMark/>
          </w:tcPr>
          <w:p w14:paraId="7774F634" w14:textId="77777777" w:rsidR="007B7B99" w:rsidRPr="00474168" w:rsidRDefault="007B7B99" w:rsidP="00C17C6C">
            <w:pPr>
              <w:spacing w:after="0" w:line="240" w:lineRule="auto"/>
              <w:jc w:val="both"/>
              <w:rPr>
                <w:rFonts w:ascii="Times New Roman" w:eastAsia="Times New Roman" w:hAnsi="Times New Roman" w:cs="Times New Roman"/>
                <w:b/>
                <w:bCs/>
              </w:rPr>
            </w:pPr>
            <w:r w:rsidRPr="00474168">
              <w:rPr>
                <w:rFonts w:ascii="Times New Roman" w:eastAsia="Times New Roman" w:hAnsi="Times New Roman" w:cs="Times New Roman"/>
                <w:b/>
                <w:bCs/>
              </w:rPr>
              <w:t>Cox's Bazar Municipality Total = 1</w:t>
            </w:r>
          </w:p>
        </w:tc>
        <w:tc>
          <w:tcPr>
            <w:tcW w:w="1170" w:type="dxa"/>
            <w:tcBorders>
              <w:top w:val="nil"/>
              <w:left w:val="nil"/>
              <w:bottom w:val="single" w:sz="4" w:space="0" w:color="auto"/>
              <w:right w:val="single" w:sz="4" w:space="0" w:color="auto"/>
            </w:tcBorders>
            <w:shd w:val="clear" w:color="auto" w:fill="auto"/>
            <w:vAlign w:val="center"/>
            <w:hideMark/>
          </w:tcPr>
          <w:p w14:paraId="5D161D2E"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27</w:t>
            </w:r>
          </w:p>
        </w:tc>
        <w:tc>
          <w:tcPr>
            <w:tcW w:w="1350" w:type="dxa"/>
            <w:tcBorders>
              <w:top w:val="nil"/>
              <w:left w:val="nil"/>
              <w:bottom w:val="single" w:sz="4" w:space="0" w:color="auto"/>
              <w:right w:val="single" w:sz="4" w:space="0" w:color="auto"/>
            </w:tcBorders>
            <w:shd w:val="clear" w:color="auto" w:fill="auto"/>
            <w:vAlign w:val="center"/>
            <w:hideMark/>
          </w:tcPr>
          <w:p w14:paraId="346A43F4"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21</w:t>
            </w:r>
          </w:p>
        </w:tc>
        <w:tc>
          <w:tcPr>
            <w:tcW w:w="1440" w:type="dxa"/>
            <w:tcBorders>
              <w:top w:val="nil"/>
              <w:left w:val="nil"/>
              <w:bottom w:val="single" w:sz="4" w:space="0" w:color="auto"/>
              <w:right w:val="single" w:sz="4" w:space="0" w:color="auto"/>
            </w:tcBorders>
            <w:shd w:val="clear" w:color="auto" w:fill="auto"/>
            <w:vAlign w:val="center"/>
            <w:hideMark/>
          </w:tcPr>
          <w:p w14:paraId="6BBDC41A"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6</w:t>
            </w:r>
          </w:p>
        </w:tc>
      </w:tr>
      <w:tr w:rsidR="006600E7" w:rsidRPr="00D206E1" w14:paraId="764C774B"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5B0EBFB2"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5FDCF1F8"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14:paraId="3A3B9CEC"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Jhilwanja</w:t>
            </w:r>
            <w:proofErr w:type="spellEnd"/>
            <w:r w:rsidRPr="00474168">
              <w:rPr>
                <w:rFonts w:ascii="Times New Roman" w:eastAsia="Times New Roman" w:hAnsi="Times New Roman" w:cs="Times New Roman"/>
              </w:rPr>
              <w:t xml:space="preserve"> Union</w:t>
            </w:r>
          </w:p>
        </w:tc>
        <w:tc>
          <w:tcPr>
            <w:tcW w:w="2700" w:type="dxa"/>
            <w:tcBorders>
              <w:top w:val="nil"/>
              <w:left w:val="nil"/>
              <w:bottom w:val="single" w:sz="4" w:space="0" w:color="auto"/>
              <w:right w:val="single" w:sz="4" w:space="0" w:color="auto"/>
            </w:tcBorders>
            <w:shd w:val="clear" w:color="auto" w:fill="auto"/>
            <w:noWrap/>
            <w:vAlign w:val="bottom"/>
            <w:hideMark/>
          </w:tcPr>
          <w:p w14:paraId="1BFFDDCE"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Munim</w:t>
            </w:r>
            <w:proofErr w:type="spellEnd"/>
            <w:r w:rsidRPr="00474168">
              <w:rPr>
                <w:rFonts w:ascii="Times New Roman" w:eastAsia="Times New Roman" w:hAnsi="Times New Roman" w:cs="Times New Roman"/>
              </w:rPr>
              <w:t xml:space="preserve"> Hossain </w:t>
            </w:r>
          </w:p>
        </w:tc>
        <w:tc>
          <w:tcPr>
            <w:tcW w:w="1170" w:type="dxa"/>
            <w:tcBorders>
              <w:top w:val="nil"/>
              <w:left w:val="nil"/>
              <w:bottom w:val="single" w:sz="4" w:space="0" w:color="auto"/>
              <w:right w:val="single" w:sz="4" w:space="0" w:color="auto"/>
            </w:tcBorders>
            <w:shd w:val="clear" w:color="auto" w:fill="auto"/>
            <w:vAlign w:val="center"/>
            <w:hideMark/>
          </w:tcPr>
          <w:p w14:paraId="41ECFA08"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11</w:t>
            </w:r>
          </w:p>
        </w:tc>
        <w:tc>
          <w:tcPr>
            <w:tcW w:w="1350" w:type="dxa"/>
            <w:tcBorders>
              <w:top w:val="nil"/>
              <w:left w:val="nil"/>
              <w:bottom w:val="single" w:sz="4" w:space="0" w:color="auto"/>
              <w:right w:val="single" w:sz="4" w:space="0" w:color="auto"/>
            </w:tcBorders>
            <w:shd w:val="clear" w:color="auto" w:fill="auto"/>
            <w:vAlign w:val="center"/>
            <w:hideMark/>
          </w:tcPr>
          <w:p w14:paraId="3B40E8B6"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6</w:t>
            </w:r>
          </w:p>
        </w:tc>
        <w:tc>
          <w:tcPr>
            <w:tcW w:w="1440" w:type="dxa"/>
            <w:tcBorders>
              <w:top w:val="nil"/>
              <w:left w:val="nil"/>
              <w:bottom w:val="single" w:sz="4" w:space="0" w:color="auto"/>
              <w:right w:val="single" w:sz="4" w:space="0" w:color="auto"/>
            </w:tcBorders>
            <w:shd w:val="clear" w:color="auto" w:fill="auto"/>
            <w:vAlign w:val="center"/>
            <w:hideMark/>
          </w:tcPr>
          <w:p w14:paraId="442C65DC"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5</w:t>
            </w:r>
          </w:p>
        </w:tc>
      </w:tr>
      <w:tr w:rsidR="006600E7" w:rsidRPr="00D206E1" w14:paraId="17849EF3"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6E89784C"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2AD8E5C9"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5DF41254"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77701733" w14:textId="77777777" w:rsidR="007B7B99" w:rsidRPr="00474168" w:rsidRDefault="007B7B99" w:rsidP="00C17C6C">
            <w:pPr>
              <w:spacing w:after="0" w:line="240" w:lineRule="auto"/>
              <w:jc w:val="both"/>
              <w:rPr>
                <w:rFonts w:ascii="Times New Roman" w:eastAsia="Times New Roman" w:hAnsi="Times New Roman" w:cs="Times New Roman"/>
              </w:rPr>
            </w:pPr>
            <w:r w:rsidRPr="00474168">
              <w:rPr>
                <w:rFonts w:ascii="Times New Roman" w:eastAsia="Times New Roman" w:hAnsi="Times New Roman" w:cs="Times New Roman"/>
              </w:rPr>
              <w:t xml:space="preserve">Md. </w:t>
            </w:r>
            <w:proofErr w:type="spellStart"/>
            <w:r w:rsidRPr="00474168">
              <w:rPr>
                <w:rFonts w:ascii="Times New Roman" w:eastAsia="Times New Roman" w:hAnsi="Times New Roman" w:cs="Times New Roman"/>
              </w:rPr>
              <w:t>Touhidul</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Haque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2236F4F1"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6</w:t>
            </w:r>
          </w:p>
        </w:tc>
        <w:tc>
          <w:tcPr>
            <w:tcW w:w="1350" w:type="dxa"/>
            <w:tcBorders>
              <w:top w:val="nil"/>
              <w:left w:val="nil"/>
              <w:bottom w:val="single" w:sz="4" w:space="0" w:color="auto"/>
              <w:right w:val="single" w:sz="4" w:space="0" w:color="auto"/>
            </w:tcBorders>
            <w:shd w:val="clear" w:color="auto" w:fill="auto"/>
            <w:vAlign w:val="center"/>
            <w:hideMark/>
          </w:tcPr>
          <w:p w14:paraId="315F8D4E"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4</w:t>
            </w:r>
          </w:p>
        </w:tc>
        <w:tc>
          <w:tcPr>
            <w:tcW w:w="1440" w:type="dxa"/>
            <w:tcBorders>
              <w:top w:val="nil"/>
              <w:left w:val="nil"/>
              <w:bottom w:val="single" w:sz="4" w:space="0" w:color="auto"/>
              <w:right w:val="single" w:sz="4" w:space="0" w:color="auto"/>
            </w:tcBorders>
            <w:shd w:val="clear" w:color="auto" w:fill="auto"/>
            <w:vAlign w:val="center"/>
            <w:hideMark/>
          </w:tcPr>
          <w:p w14:paraId="39BCB550"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2</w:t>
            </w:r>
          </w:p>
        </w:tc>
      </w:tr>
      <w:tr w:rsidR="006600E7" w:rsidRPr="00D206E1" w14:paraId="53077591"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55D27E6F"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07493DF9"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1FDB1E2D"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342157F9" w14:textId="77777777" w:rsidR="007B7B99" w:rsidRPr="00474168" w:rsidRDefault="007B7B99" w:rsidP="00C17C6C">
            <w:pPr>
              <w:spacing w:after="0" w:line="240" w:lineRule="auto"/>
              <w:jc w:val="both"/>
              <w:rPr>
                <w:rFonts w:ascii="Times New Roman" w:eastAsia="Times New Roman" w:hAnsi="Times New Roman" w:cs="Times New Roman"/>
              </w:rPr>
            </w:pPr>
            <w:r w:rsidRPr="00474168">
              <w:rPr>
                <w:rFonts w:ascii="Times New Roman" w:eastAsia="Times New Roman" w:hAnsi="Times New Roman" w:cs="Times New Roman"/>
              </w:rPr>
              <w:t xml:space="preserve">Md. </w:t>
            </w:r>
            <w:proofErr w:type="spellStart"/>
            <w:r w:rsidRPr="00474168">
              <w:rPr>
                <w:rFonts w:ascii="Times New Roman" w:eastAsia="Times New Roman" w:hAnsi="Times New Roman" w:cs="Times New Roman"/>
              </w:rPr>
              <w:t>Moklachur</w:t>
            </w:r>
            <w:proofErr w:type="spellEnd"/>
            <w:r w:rsidRPr="00474168">
              <w:rPr>
                <w:rFonts w:ascii="Times New Roman" w:eastAsia="Times New Roman" w:hAnsi="Times New Roman" w:cs="Times New Roman"/>
              </w:rPr>
              <w:t xml:space="preserve"> Rahman</w:t>
            </w:r>
          </w:p>
        </w:tc>
        <w:tc>
          <w:tcPr>
            <w:tcW w:w="1170" w:type="dxa"/>
            <w:tcBorders>
              <w:top w:val="nil"/>
              <w:left w:val="nil"/>
              <w:bottom w:val="single" w:sz="4" w:space="0" w:color="auto"/>
              <w:right w:val="single" w:sz="4" w:space="0" w:color="auto"/>
            </w:tcBorders>
            <w:shd w:val="clear" w:color="auto" w:fill="auto"/>
            <w:vAlign w:val="center"/>
            <w:hideMark/>
          </w:tcPr>
          <w:p w14:paraId="7E38CB10"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4</w:t>
            </w:r>
          </w:p>
        </w:tc>
        <w:tc>
          <w:tcPr>
            <w:tcW w:w="1350" w:type="dxa"/>
            <w:tcBorders>
              <w:top w:val="nil"/>
              <w:left w:val="nil"/>
              <w:bottom w:val="single" w:sz="4" w:space="0" w:color="auto"/>
              <w:right w:val="single" w:sz="4" w:space="0" w:color="auto"/>
            </w:tcBorders>
            <w:shd w:val="clear" w:color="auto" w:fill="auto"/>
            <w:vAlign w:val="center"/>
            <w:hideMark/>
          </w:tcPr>
          <w:p w14:paraId="63D31C52"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4</w:t>
            </w:r>
          </w:p>
        </w:tc>
        <w:tc>
          <w:tcPr>
            <w:tcW w:w="1440" w:type="dxa"/>
            <w:tcBorders>
              <w:top w:val="nil"/>
              <w:left w:val="nil"/>
              <w:bottom w:val="single" w:sz="4" w:space="0" w:color="auto"/>
              <w:right w:val="single" w:sz="4" w:space="0" w:color="auto"/>
            </w:tcBorders>
            <w:shd w:val="clear" w:color="auto" w:fill="auto"/>
            <w:vAlign w:val="center"/>
            <w:hideMark/>
          </w:tcPr>
          <w:p w14:paraId="34F26B34"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0</w:t>
            </w:r>
          </w:p>
        </w:tc>
      </w:tr>
      <w:tr w:rsidR="006600E7" w:rsidRPr="00D206E1" w14:paraId="7157BD50" w14:textId="77777777" w:rsidTr="007434B6">
        <w:trPr>
          <w:trHeight w:val="300"/>
        </w:trPr>
        <w:tc>
          <w:tcPr>
            <w:tcW w:w="540" w:type="dxa"/>
            <w:vMerge/>
            <w:tcBorders>
              <w:top w:val="nil"/>
              <w:left w:val="single" w:sz="4" w:space="0" w:color="auto"/>
              <w:bottom w:val="single" w:sz="4" w:space="0" w:color="000000"/>
              <w:right w:val="single" w:sz="4" w:space="0" w:color="auto"/>
            </w:tcBorders>
            <w:vAlign w:val="center"/>
            <w:hideMark/>
          </w:tcPr>
          <w:p w14:paraId="6036270C"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1884DC5E"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3C06AFEE"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679816A0" w14:textId="77777777" w:rsidR="007B7B99" w:rsidRPr="00474168" w:rsidRDefault="007B7B99" w:rsidP="00C17C6C">
            <w:pPr>
              <w:spacing w:after="0" w:line="240" w:lineRule="auto"/>
              <w:jc w:val="both"/>
              <w:rPr>
                <w:rFonts w:ascii="Times New Roman" w:eastAsia="Times New Roman" w:hAnsi="Times New Roman" w:cs="Times New Roman"/>
              </w:rPr>
            </w:pPr>
            <w:r w:rsidRPr="00474168">
              <w:rPr>
                <w:rFonts w:ascii="Times New Roman" w:eastAsia="Times New Roman" w:hAnsi="Times New Roman" w:cs="Times New Roman"/>
              </w:rPr>
              <w:t xml:space="preserve">Md. </w:t>
            </w:r>
            <w:proofErr w:type="spellStart"/>
            <w:r w:rsidRPr="00474168">
              <w:rPr>
                <w:rFonts w:ascii="Times New Roman" w:eastAsia="Times New Roman" w:hAnsi="Times New Roman" w:cs="Times New Roman"/>
              </w:rPr>
              <w:t>Subahan</w:t>
            </w:r>
            <w:proofErr w:type="spellEnd"/>
            <w:r w:rsidRPr="00474168">
              <w:rPr>
                <w:rFonts w:ascii="Times New Roman" w:eastAsia="Times New Roman" w:hAnsi="Times New Roman" w:cs="Times New Roman"/>
              </w:rPr>
              <w:t xml:space="preserve"> Ali </w:t>
            </w:r>
          </w:p>
        </w:tc>
        <w:tc>
          <w:tcPr>
            <w:tcW w:w="1170" w:type="dxa"/>
            <w:tcBorders>
              <w:top w:val="nil"/>
              <w:left w:val="nil"/>
              <w:bottom w:val="single" w:sz="4" w:space="0" w:color="auto"/>
              <w:right w:val="single" w:sz="4" w:space="0" w:color="auto"/>
            </w:tcBorders>
            <w:shd w:val="clear" w:color="000000" w:fill="FFFFFF"/>
            <w:vAlign w:val="center"/>
            <w:hideMark/>
          </w:tcPr>
          <w:p w14:paraId="50A8D7CF"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8</w:t>
            </w:r>
          </w:p>
        </w:tc>
        <w:tc>
          <w:tcPr>
            <w:tcW w:w="1350" w:type="dxa"/>
            <w:tcBorders>
              <w:top w:val="nil"/>
              <w:left w:val="nil"/>
              <w:bottom w:val="single" w:sz="4" w:space="0" w:color="auto"/>
              <w:right w:val="single" w:sz="4" w:space="0" w:color="auto"/>
            </w:tcBorders>
            <w:shd w:val="clear" w:color="000000" w:fill="FFFFFF"/>
            <w:vAlign w:val="center"/>
            <w:hideMark/>
          </w:tcPr>
          <w:p w14:paraId="786BF850"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4</w:t>
            </w:r>
          </w:p>
        </w:tc>
        <w:tc>
          <w:tcPr>
            <w:tcW w:w="1440" w:type="dxa"/>
            <w:tcBorders>
              <w:top w:val="nil"/>
              <w:left w:val="nil"/>
              <w:bottom w:val="single" w:sz="4" w:space="0" w:color="auto"/>
              <w:right w:val="single" w:sz="4" w:space="0" w:color="auto"/>
            </w:tcBorders>
            <w:shd w:val="clear" w:color="000000" w:fill="FFFFFF"/>
            <w:vAlign w:val="center"/>
            <w:hideMark/>
          </w:tcPr>
          <w:p w14:paraId="61220647"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4</w:t>
            </w:r>
          </w:p>
        </w:tc>
      </w:tr>
      <w:tr w:rsidR="006600E7" w:rsidRPr="00D206E1" w14:paraId="715F6CA4"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4E069901"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6E28876A"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23DFD55C"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5D08FAF8" w14:textId="77777777" w:rsidR="007B7B99" w:rsidRPr="00474168" w:rsidRDefault="007B7B99" w:rsidP="00C17C6C">
            <w:pPr>
              <w:spacing w:after="0" w:line="240" w:lineRule="auto"/>
              <w:jc w:val="both"/>
              <w:rPr>
                <w:rFonts w:ascii="Times New Roman" w:eastAsia="Times New Roman" w:hAnsi="Times New Roman" w:cs="Times New Roman"/>
              </w:rPr>
            </w:pPr>
            <w:r w:rsidRPr="00474168">
              <w:rPr>
                <w:rFonts w:ascii="Times New Roman" w:eastAsia="Times New Roman" w:hAnsi="Times New Roman" w:cs="Times New Roman"/>
              </w:rPr>
              <w:t xml:space="preserve">Md. </w:t>
            </w:r>
            <w:proofErr w:type="spellStart"/>
            <w:r w:rsidRPr="00474168">
              <w:rPr>
                <w:rFonts w:ascii="Times New Roman" w:eastAsia="Times New Roman" w:hAnsi="Times New Roman" w:cs="Times New Roman"/>
              </w:rPr>
              <w:t>Asekul</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Haque</w:t>
            </w:r>
            <w:proofErr w:type="spellEnd"/>
          </w:p>
        </w:tc>
        <w:tc>
          <w:tcPr>
            <w:tcW w:w="1170" w:type="dxa"/>
            <w:tcBorders>
              <w:top w:val="nil"/>
              <w:left w:val="nil"/>
              <w:bottom w:val="single" w:sz="4" w:space="0" w:color="auto"/>
              <w:right w:val="single" w:sz="4" w:space="0" w:color="auto"/>
            </w:tcBorders>
            <w:shd w:val="clear" w:color="000000" w:fill="FFFFFF"/>
            <w:vAlign w:val="center"/>
            <w:hideMark/>
          </w:tcPr>
          <w:p w14:paraId="3C90E00C"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10</w:t>
            </w:r>
          </w:p>
        </w:tc>
        <w:tc>
          <w:tcPr>
            <w:tcW w:w="1350" w:type="dxa"/>
            <w:tcBorders>
              <w:top w:val="nil"/>
              <w:left w:val="nil"/>
              <w:bottom w:val="single" w:sz="4" w:space="0" w:color="auto"/>
              <w:right w:val="single" w:sz="4" w:space="0" w:color="auto"/>
            </w:tcBorders>
            <w:shd w:val="clear" w:color="000000" w:fill="FFFFFF"/>
            <w:vAlign w:val="center"/>
            <w:hideMark/>
          </w:tcPr>
          <w:p w14:paraId="1CF0120A"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10</w:t>
            </w:r>
          </w:p>
        </w:tc>
        <w:tc>
          <w:tcPr>
            <w:tcW w:w="1440" w:type="dxa"/>
            <w:tcBorders>
              <w:top w:val="nil"/>
              <w:left w:val="nil"/>
              <w:bottom w:val="single" w:sz="4" w:space="0" w:color="auto"/>
              <w:right w:val="single" w:sz="4" w:space="0" w:color="auto"/>
            </w:tcBorders>
            <w:shd w:val="clear" w:color="000000" w:fill="FFFFFF"/>
            <w:vAlign w:val="center"/>
            <w:hideMark/>
          </w:tcPr>
          <w:p w14:paraId="40F0CFC4"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0</w:t>
            </w:r>
          </w:p>
        </w:tc>
      </w:tr>
      <w:tr w:rsidR="006600E7" w:rsidRPr="00D206E1" w14:paraId="2480F0F1"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74D7B2A1"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11ECCFCA"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44EC3141"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342A5F49"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Tanzina</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Akther</w:t>
            </w:r>
            <w:proofErr w:type="spellEnd"/>
            <w:r w:rsidRPr="00474168">
              <w:rPr>
                <w:rFonts w:ascii="Times New Roman" w:eastAsia="Times New Roman" w:hAnsi="Times New Roman" w:cs="Times New Roman"/>
              </w:rPr>
              <w:t xml:space="preserve"> </w:t>
            </w:r>
            <w:proofErr w:type="spellStart"/>
            <w:r w:rsidRPr="00474168">
              <w:rPr>
                <w:rFonts w:ascii="Times New Roman" w:eastAsia="Times New Roman" w:hAnsi="Times New Roman" w:cs="Times New Roman"/>
              </w:rPr>
              <w:t>Rupa</w:t>
            </w:r>
            <w:proofErr w:type="spellEnd"/>
          </w:p>
        </w:tc>
        <w:tc>
          <w:tcPr>
            <w:tcW w:w="1170" w:type="dxa"/>
            <w:tcBorders>
              <w:top w:val="nil"/>
              <w:left w:val="nil"/>
              <w:bottom w:val="single" w:sz="4" w:space="0" w:color="auto"/>
              <w:right w:val="single" w:sz="4" w:space="0" w:color="auto"/>
            </w:tcBorders>
            <w:shd w:val="clear" w:color="000000" w:fill="FFFFFF"/>
            <w:vAlign w:val="center"/>
            <w:hideMark/>
          </w:tcPr>
          <w:p w14:paraId="589630BC"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5</w:t>
            </w:r>
          </w:p>
        </w:tc>
        <w:tc>
          <w:tcPr>
            <w:tcW w:w="1350" w:type="dxa"/>
            <w:tcBorders>
              <w:top w:val="nil"/>
              <w:left w:val="nil"/>
              <w:bottom w:val="single" w:sz="4" w:space="0" w:color="auto"/>
              <w:right w:val="single" w:sz="4" w:space="0" w:color="auto"/>
            </w:tcBorders>
            <w:shd w:val="clear" w:color="000000" w:fill="FFFFFF"/>
            <w:vAlign w:val="center"/>
            <w:hideMark/>
          </w:tcPr>
          <w:p w14:paraId="14D88580"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3</w:t>
            </w:r>
          </w:p>
        </w:tc>
        <w:tc>
          <w:tcPr>
            <w:tcW w:w="1440" w:type="dxa"/>
            <w:tcBorders>
              <w:top w:val="nil"/>
              <w:left w:val="nil"/>
              <w:bottom w:val="single" w:sz="4" w:space="0" w:color="auto"/>
              <w:right w:val="single" w:sz="4" w:space="0" w:color="auto"/>
            </w:tcBorders>
            <w:shd w:val="clear" w:color="000000" w:fill="FFFFFF"/>
            <w:vAlign w:val="center"/>
            <w:hideMark/>
          </w:tcPr>
          <w:p w14:paraId="518633E0"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2</w:t>
            </w:r>
          </w:p>
        </w:tc>
      </w:tr>
      <w:tr w:rsidR="006600E7" w:rsidRPr="00D206E1" w14:paraId="2740397E"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01A81BDB"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29414CEB"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49309B3A" w14:textId="77777777" w:rsidR="007B7B99" w:rsidRPr="00474168"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bottom"/>
            <w:hideMark/>
          </w:tcPr>
          <w:p w14:paraId="68BFECD4" w14:textId="77777777" w:rsidR="007B7B99" w:rsidRPr="00474168" w:rsidRDefault="007B7B99" w:rsidP="00C17C6C">
            <w:pPr>
              <w:spacing w:after="0" w:line="240" w:lineRule="auto"/>
              <w:jc w:val="both"/>
              <w:rPr>
                <w:rFonts w:ascii="Times New Roman" w:eastAsia="Times New Roman" w:hAnsi="Times New Roman" w:cs="Times New Roman"/>
              </w:rPr>
            </w:pPr>
            <w:proofErr w:type="spellStart"/>
            <w:r w:rsidRPr="00474168">
              <w:rPr>
                <w:rFonts w:ascii="Times New Roman" w:eastAsia="Times New Roman" w:hAnsi="Times New Roman" w:cs="Times New Roman"/>
              </w:rPr>
              <w:t>Sulata</w:t>
            </w:r>
            <w:proofErr w:type="spellEnd"/>
            <w:r w:rsidRPr="00474168">
              <w:rPr>
                <w:rFonts w:ascii="Times New Roman" w:eastAsia="Times New Roman" w:hAnsi="Times New Roman" w:cs="Times New Roman"/>
              </w:rPr>
              <w:t xml:space="preserve"> Rani </w:t>
            </w:r>
            <w:proofErr w:type="spellStart"/>
            <w:r w:rsidRPr="00474168">
              <w:rPr>
                <w:rFonts w:ascii="Times New Roman" w:eastAsia="Times New Roman" w:hAnsi="Times New Roman" w:cs="Times New Roman"/>
              </w:rPr>
              <w:t>Addoy</w:t>
            </w:r>
            <w:proofErr w:type="spellEnd"/>
          </w:p>
        </w:tc>
        <w:tc>
          <w:tcPr>
            <w:tcW w:w="1170" w:type="dxa"/>
            <w:tcBorders>
              <w:top w:val="nil"/>
              <w:left w:val="nil"/>
              <w:bottom w:val="single" w:sz="4" w:space="0" w:color="auto"/>
              <w:right w:val="single" w:sz="4" w:space="0" w:color="auto"/>
            </w:tcBorders>
            <w:shd w:val="clear" w:color="000000" w:fill="FFFFFF"/>
            <w:vAlign w:val="center"/>
            <w:hideMark/>
          </w:tcPr>
          <w:p w14:paraId="25ED60A0"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5</w:t>
            </w:r>
          </w:p>
        </w:tc>
        <w:tc>
          <w:tcPr>
            <w:tcW w:w="1350" w:type="dxa"/>
            <w:tcBorders>
              <w:top w:val="nil"/>
              <w:left w:val="nil"/>
              <w:bottom w:val="single" w:sz="4" w:space="0" w:color="auto"/>
              <w:right w:val="single" w:sz="4" w:space="0" w:color="auto"/>
            </w:tcBorders>
            <w:shd w:val="clear" w:color="000000" w:fill="FFFFFF"/>
            <w:vAlign w:val="center"/>
            <w:hideMark/>
          </w:tcPr>
          <w:p w14:paraId="1EA0AB46"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2</w:t>
            </w:r>
          </w:p>
        </w:tc>
        <w:tc>
          <w:tcPr>
            <w:tcW w:w="1440" w:type="dxa"/>
            <w:tcBorders>
              <w:top w:val="nil"/>
              <w:left w:val="nil"/>
              <w:bottom w:val="single" w:sz="4" w:space="0" w:color="auto"/>
              <w:right w:val="single" w:sz="4" w:space="0" w:color="auto"/>
            </w:tcBorders>
            <w:shd w:val="clear" w:color="000000" w:fill="FFFFFF"/>
            <w:vAlign w:val="center"/>
            <w:hideMark/>
          </w:tcPr>
          <w:p w14:paraId="14D76B68" w14:textId="77777777" w:rsidR="007B7B99" w:rsidRPr="00474168" w:rsidRDefault="007B7B99" w:rsidP="006E3A7E">
            <w:pPr>
              <w:spacing w:after="0" w:line="240" w:lineRule="auto"/>
              <w:jc w:val="center"/>
              <w:rPr>
                <w:rFonts w:ascii="Times New Roman" w:eastAsia="Times New Roman" w:hAnsi="Times New Roman" w:cs="Times New Roman"/>
              </w:rPr>
            </w:pPr>
            <w:r w:rsidRPr="00474168">
              <w:rPr>
                <w:rFonts w:ascii="Times New Roman" w:eastAsia="Times New Roman" w:hAnsi="Times New Roman" w:cs="Times New Roman"/>
              </w:rPr>
              <w:t>3</w:t>
            </w:r>
          </w:p>
        </w:tc>
      </w:tr>
      <w:tr w:rsidR="006600E7" w:rsidRPr="00D206E1" w14:paraId="76943F94"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65EA5FE7"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auto"/>
              <w:right w:val="single" w:sz="4" w:space="0" w:color="auto"/>
            </w:tcBorders>
            <w:vAlign w:val="center"/>
            <w:hideMark/>
          </w:tcPr>
          <w:p w14:paraId="6B6E058B"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412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D7A386" w14:textId="77777777" w:rsidR="007B7B99" w:rsidRPr="00474168" w:rsidRDefault="007B7B99" w:rsidP="00C17C6C">
            <w:pPr>
              <w:spacing w:after="0" w:line="240" w:lineRule="auto"/>
              <w:jc w:val="both"/>
              <w:rPr>
                <w:rFonts w:ascii="Times New Roman" w:eastAsia="Times New Roman" w:hAnsi="Times New Roman" w:cs="Times New Roman"/>
                <w:b/>
                <w:bCs/>
              </w:rPr>
            </w:pPr>
            <w:proofErr w:type="spellStart"/>
            <w:r w:rsidRPr="00474168">
              <w:rPr>
                <w:rFonts w:ascii="Times New Roman" w:eastAsia="Times New Roman" w:hAnsi="Times New Roman" w:cs="Times New Roman"/>
                <w:b/>
                <w:bCs/>
              </w:rPr>
              <w:t>Jhilwanja</w:t>
            </w:r>
            <w:proofErr w:type="spellEnd"/>
            <w:r w:rsidRPr="00474168">
              <w:rPr>
                <w:rFonts w:ascii="Times New Roman" w:eastAsia="Times New Roman" w:hAnsi="Times New Roman" w:cs="Times New Roman"/>
                <w:b/>
                <w:bCs/>
              </w:rPr>
              <w:t xml:space="preserve"> Union Total = 7</w:t>
            </w:r>
          </w:p>
        </w:tc>
        <w:tc>
          <w:tcPr>
            <w:tcW w:w="1170" w:type="dxa"/>
            <w:tcBorders>
              <w:top w:val="nil"/>
              <w:left w:val="nil"/>
              <w:bottom w:val="single" w:sz="4" w:space="0" w:color="auto"/>
              <w:right w:val="single" w:sz="4" w:space="0" w:color="auto"/>
            </w:tcBorders>
            <w:shd w:val="clear" w:color="auto" w:fill="auto"/>
            <w:vAlign w:val="bottom"/>
            <w:hideMark/>
          </w:tcPr>
          <w:p w14:paraId="49A93999"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49</w:t>
            </w:r>
          </w:p>
        </w:tc>
        <w:tc>
          <w:tcPr>
            <w:tcW w:w="1350" w:type="dxa"/>
            <w:tcBorders>
              <w:top w:val="nil"/>
              <w:left w:val="nil"/>
              <w:bottom w:val="single" w:sz="4" w:space="0" w:color="auto"/>
              <w:right w:val="single" w:sz="4" w:space="0" w:color="auto"/>
            </w:tcBorders>
            <w:shd w:val="clear" w:color="auto" w:fill="auto"/>
            <w:vAlign w:val="bottom"/>
            <w:hideMark/>
          </w:tcPr>
          <w:p w14:paraId="7C138E67"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33</w:t>
            </w:r>
          </w:p>
        </w:tc>
        <w:tc>
          <w:tcPr>
            <w:tcW w:w="1440" w:type="dxa"/>
            <w:tcBorders>
              <w:top w:val="nil"/>
              <w:left w:val="nil"/>
              <w:bottom w:val="single" w:sz="4" w:space="0" w:color="auto"/>
              <w:right w:val="single" w:sz="4" w:space="0" w:color="auto"/>
            </w:tcBorders>
            <w:shd w:val="clear" w:color="auto" w:fill="auto"/>
            <w:vAlign w:val="bottom"/>
            <w:hideMark/>
          </w:tcPr>
          <w:p w14:paraId="154AEDDF" w14:textId="77777777" w:rsidR="007B7B99" w:rsidRPr="00474168" w:rsidRDefault="007B7B99" w:rsidP="006E3A7E">
            <w:pPr>
              <w:spacing w:after="0" w:line="240" w:lineRule="auto"/>
              <w:jc w:val="center"/>
              <w:rPr>
                <w:rFonts w:ascii="Times New Roman" w:eastAsia="Times New Roman" w:hAnsi="Times New Roman" w:cs="Times New Roman"/>
                <w:b/>
                <w:bCs/>
              </w:rPr>
            </w:pPr>
            <w:r w:rsidRPr="00474168">
              <w:rPr>
                <w:rFonts w:ascii="Times New Roman" w:eastAsia="Times New Roman" w:hAnsi="Times New Roman" w:cs="Times New Roman"/>
                <w:b/>
                <w:bCs/>
              </w:rPr>
              <w:t>16</w:t>
            </w:r>
          </w:p>
        </w:tc>
      </w:tr>
      <w:tr w:rsidR="006600E7" w:rsidRPr="00D206E1" w14:paraId="1758A2BF" w14:textId="77777777" w:rsidTr="007434B6">
        <w:trPr>
          <w:trHeight w:val="300"/>
        </w:trPr>
        <w:tc>
          <w:tcPr>
            <w:tcW w:w="2970" w:type="dxa"/>
            <w:gridSpan w:val="3"/>
            <w:tcBorders>
              <w:top w:val="single" w:sz="4" w:space="0" w:color="auto"/>
              <w:left w:val="single" w:sz="4" w:space="0" w:color="auto"/>
              <w:bottom w:val="single" w:sz="4" w:space="0" w:color="auto"/>
              <w:right w:val="single" w:sz="4" w:space="0" w:color="000000"/>
            </w:tcBorders>
            <w:shd w:val="clear" w:color="000000" w:fill="C6E0B4"/>
            <w:vAlign w:val="center"/>
            <w:hideMark/>
          </w:tcPr>
          <w:p w14:paraId="3057FA1E"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 xml:space="preserve">Cox's Bazar </w:t>
            </w:r>
            <w:proofErr w:type="spellStart"/>
            <w:r w:rsidRPr="00D206E1">
              <w:rPr>
                <w:rFonts w:ascii="Times New Roman" w:eastAsia="Times New Roman" w:hAnsi="Times New Roman" w:cs="Times New Roman"/>
                <w:b/>
                <w:bCs/>
              </w:rPr>
              <w:t>Upazila</w:t>
            </w:r>
            <w:proofErr w:type="spellEnd"/>
            <w:r w:rsidRPr="00D206E1">
              <w:rPr>
                <w:rFonts w:ascii="Times New Roman" w:eastAsia="Times New Roman" w:hAnsi="Times New Roman" w:cs="Times New Roman"/>
                <w:b/>
                <w:bCs/>
              </w:rPr>
              <w:t xml:space="preserve"> Total =</w:t>
            </w:r>
          </w:p>
        </w:tc>
        <w:tc>
          <w:tcPr>
            <w:tcW w:w="2700" w:type="dxa"/>
            <w:tcBorders>
              <w:top w:val="nil"/>
              <w:left w:val="nil"/>
              <w:bottom w:val="single" w:sz="4" w:space="0" w:color="auto"/>
              <w:right w:val="single" w:sz="4" w:space="0" w:color="auto"/>
            </w:tcBorders>
            <w:shd w:val="clear" w:color="000000" w:fill="C6E0B4"/>
            <w:vAlign w:val="center"/>
            <w:hideMark/>
          </w:tcPr>
          <w:p w14:paraId="3A23135C"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 </w:t>
            </w:r>
          </w:p>
        </w:tc>
        <w:tc>
          <w:tcPr>
            <w:tcW w:w="1170" w:type="dxa"/>
            <w:tcBorders>
              <w:top w:val="nil"/>
              <w:left w:val="nil"/>
              <w:bottom w:val="single" w:sz="4" w:space="0" w:color="auto"/>
              <w:right w:val="single" w:sz="4" w:space="0" w:color="auto"/>
            </w:tcBorders>
            <w:shd w:val="clear" w:color="000000" w:fill="C6E0B4"/>
            <w:vAlign w:val="center"/>
            <w:hideMark/>
          </w:tcPr>
          <w:p w14:paraId="6EAA8EAE"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173</w:t>
            </w:r>
          </w:p>
        </w:tc>
        <w:tc>
          <w:tcPr>
            <w:tcW w:w="1350" w:type="dxa"/>
            <w:tcBorders>
              <w:top w:val="nil"/>
              <w:left w:val="nil"/>
              <w:bottom w:val="single" w:sz="4" w:space="0" w:color="auto"/>
              <w:right w:val="single" w:sz="4" w:space="0" w:color="auto"/>
            </w:tcBorders>
            <w:shd w:val="clear" w:color="000000" w:fill="C6E0B4"/>
            <w:vAlign w:val="center"/>
            <w:hideMark/>
          </w:tcPr>
          <w:p w14:paraId="20309662"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90</w:t>
            </w:r>
          </w:p>
        </w:tc>
        <w:tc>
          <w:tcPr>
            <w:tcW w:w="1440" w:type="dxa"/>
            <w:tcBorders>
              <w:top w:val="nil"/>
              <w:left w:val="nil"/>
              <w:bottom w:val="single" w:sz="4" w:space="0" w:color="auto"/>
              <w:right w:val="single" w:sz="4" w:space="0" w:color="auto"/>
            </w:tcBorders>
            <w:shd w:val="clear" w:color="000000" w:fill="C6E0B4"/>
            <w:vAlign w:val="center"/>
            <w:hideMark/>
          </w:tcPr>
          <w:p w14:paraId="0305FA1B"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83</w:t>
            </w:r>
          </w:p>
        </w:tc>
      </w:tr>
      <w:tr w:rsidR="006600E7" w:rsidRPr="00D206E1" w14:paraId="772451A5" w14:textId="77777777" w:rsidTr="007434B6">
        <w:trPr>
          <w:trHeight w:val="300"/>
        </w:trPr>
        <w:tc>
          <w:tcPr>
            <w:tcW w:w="5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683110"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2</w:t>
            </w:r>
          </w:p>
        </w:tc>
        <w:tc>
          <w:tcPr>
            <w:tcW w:w="100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2EFBB8" w14:textId="77777777" w:rsidR="007B7B99" w:rsidRPr="00D206E1" w:rsidRDefault="007B7B99"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Ukhiya</w:t>
            </w:r>
            <w:proofErr w:type="spellEnd"/>
            <w:r w:rsidRPr="00D206E1">
              <w:rPr>
                <w:rFonts w:ascii="Times New Roman" w:eastAsia="Times New Roman" w:hAnsi="Times New Roman" w:cs="Times New Roman"/>
                <w:b/>
                <w:bCs/>
              </w:rPr>
              <w:t xml:space="preserve"> </w:t>
            </w:r>
            <w:proofErr w:type="spellStart"/>
            <w:r w:rsidRPr="00D206E1">
              <w:rPr>
                <w:rFonts w:ascii="Times New Roman" w:eastAsia="Times New Roman" w:hAnsi="Times New Roman" w:cs="Times New Roman"/>
                <w:b/>
                <w:bCs/>
              </w:rPr>
              <w:t>Upazila</w:t>
            </w:r>
            <w:proofErr w:type="spellEnd"/>
          </w:p>
        </w:tc>
        <w:tc>
          <w:tcPr>
            <w:tcW w:w="14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7B9192"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Ratnapalong</w:t>
            </w:r>
            <w:proofErr w:type="spellEnd"/>
            <w:r w:rsidRPr="00D206E1">
              <w:rPr>
                <w:rFonts w:ascii="Times New Roman" w:eastAsia="Times New Roman" w:hAnsi="Times New Roman" w:cs="Times New Roman"/>
              </w:rPr>
              <w:t xml:space="preserve"> Union</w:t>
            </w:r>
          </w:p>
        </w:tc>
        <w:tc>
          <w:tcPr>
            <w:tcW w:w="2700" w:type="dxa"/>
            <w:tcBorders>
              <w:top w:val="nil"/>
              <w:left w:val="nil"/>
              <w:bottom w:val="single" w:sz="4" w:space="0" w:color="auto"/>
              <w:right w:val="single" w:sz="4" w:space="0" w:color="auto"/>
            </w:tcBorders>
            <w:shd w:val="clear" w:color="auto" w:fill="auto"/>
            <w:noWrap/>
            <w:vAlign w:val="center"/>
            <w:hideMark/>
          </w:tcPr>
          <w:p w14:paraId="3E8C4BB5"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Mhahashiya</w:t>
            </w:r>
            <w:proofErr w:type="spellEnd"/>
            <w:r w:rsidRPr="00D206E1">
              <w:rPr>
                <w:rFonts w:ascii="Times New Roman" w:eastAsia="Times New Roman" w:hAnsi="Times New Roman" w:cs="Times New Roman"/>
              </w:rPr>
              <w:t xml:space="preserve"> </w:t>
            </w:r>
            <w:proofErr w:type="spellStart"/>
            <w:r w:rsidRPr="00D206E1">
              <w:rPr>
                <w:rFonts w:ascii="Times New Roman" w:eastAsia="Times New Roman" w:hAnsi="Times New Roman" w:cs="Times New Roman"/>
              </w:rPr>
              <w:t>leza</w:t>
            </w:r>
            <w:proofErr w:type="spellEnd"/>
            <w:r w:rsidRPr="00D206E1">
              <w:rPr>
                <w:rFonts w:ascii="Times New Roman" w:eastAsia="Times New Roman" w:hAnsi="Times New Roman" w:cs="Times New Roman"/>
              </w:rPr>
              <w:t xml:space="preserve"> </w:t>
            </w:r>
          </w:p>
        </w:tc>
        <w:tc>
          <w:tcPr>
            <w:tcW w:w="1170" w:type="dxa"/>
            <w:tcBorders>
              <w:top w:val="nil"/>
              <w:left w:val="nil"/>
              <w:bottom w:val="single" w:sz="4" w:space="0" w:color="auto"/>
              <w:right w:val="single" w:sz="4" w:space="0" w:color="auto"/>
            </w:tcBorders>
            <w:shd w:val="clear" w:color="000000" w:fill="FFFFFF"/>
            <w:vAlign w:val="center"/>
            <w:hideMark/>
          </w:tcPr>
          <w:p w14:paraId="2741250A"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4</w:t>
            </w:r>
          </w:p>
        </w:tc>
        <w:tc>
          <w:tcPr>
            <w:tcW w:w="1350" w:type="dxa"/>
            <w:tcBorders>
              <w:top w:val="nil"/>
              <w:left w:val="nil"/>
              <w:bottom w:val="single" w:sz="4" w:space="0" w:color="auto"/>
              <w:right w:val="single" w:sz="4" w:space="0" w:color="auto"/>
            </w:tcBorders>
            <w:shd w:val="clear" w:color="000000" w:fill="FFFFFF"/>
            <w:vAlign w:val="center"/>
            <w:hideMark/>
          </w:tcPr>
          <w:p w14:paraId="0936B2A6"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4</w:t>
            </w:r>
          </w:p>
        </w:tc>
        <w:tc>
          <w:tcPr>
            <w:tcW w:w="1440" w:type="dxa"/>
            <w:tcBorders>
              <w:top w:val="nil"/>
              <w:left w:val="nil"/>
              <w:bottom w:val="single" w:sz="4" w:space="0" w:color="auto"/>
              <w:right w:val="single" w:sz="4" w:space="0" w:color="auto"/>
            </w:tcBorders>
            <w:shd w:val="clear" w:color="000000" w:fill="FFFFFF"/>
            <w:vAlign w:val="center"/>
            <w:hideMark/>
          </w:tcPr>
          <w:p w14:paraId="12703EC2"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0</w:t>
            </w:r>
          </w:p>
        </w:tc>
      </w:tr>
      <w:tr w:rsidR="006600E7" w:rsidRPr="00D206E1" w14:paraId="218621D3" w14:textId="77777777" w:rsidTr="007434B6">
        <w:trPr>
          <w:trHeight w:val="300"/>
        </w:trPr>
        <w:tc>
          <w:tcPr>
            <w:tcW w:w="540" w:type="dxa"/>
            <w:vMerge/>
            <w:tcBorders>
              <w:top w:val="nil"/>
              <w:left w:val="single" w:sz="4" w:space="0" w:color="auto"/>
              <w:bottom w:val="single" w:sz="4" w:space="0" w:color="000000"/>
              <w:right w:val="single" w:sz="4" w:space="0" w:color="auto"/>
            </w:tcBorders>
            <w:vAlign w:val="center"/>
            <w:hideMark/>
          </w:tcPr>
          <w:p w14:paraId="475D177C"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595AC34A"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0A02E685"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center"/>
            <w:hideMark/>
          </w:tcPr>
          <w:p w14:paraId="2C5240BA"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Joyanta</w:t>
            </w:r>
            <w:proofErr w:type="spellEnd"/>
            <w:r w:rsidRPr="00D206E1">
              <w:rPr>
                <w:rFonts w:ascii="Times New Roman" w:eastAsia="Times New Roman" w:hAnsi="Times New Roman" w:cs="Times New Roman"/>
              </w:rPr>
              <w:t xml:space="preserve"> Kumar</w:t>
            </w:r>
          </w:p>
        </w:tc>
        <w:tc>
          <w:tcPr>
            <w:tcW w:w="1170" w:type="dxa"/>
            <w:tcBorders>
              <w:top w:val="nil"/>
              <w:left w:val="nil"/>
              <w:bottom w:val="single" w:sz="4" w:space="0" w:color="auto"/>
              <w:right w:val="single" w:sz="4" w:space="0" w:color="auto"/>
            </w:tcBorders>
            <w:shd w:val="clear" w:color="000000" w:fill="FFFFFF"/>
            <w:vAlign w:val="center"/>
            <w:hideMark/>
          </w:tcPr>
          <w:p w14:paraId="6A89F330"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5</w:t>
            </w:r>
          </w:p>
        </w:tc>
        <w:tc>
          <w:tcPr>
            <w:tcW w:w="1350" w:type="dxa"/>
            <w:tcBorders>
              <w:top w:val="nil"/>
              <w:left w:val="nil"/>
              <w:bottom w:val="single" w:sz="4" w:space="0" w:color="auto"/>
              <w:right w:val="single" w:sz="4" w:space="0" w:color="auto"/>
            </w:tcBorders>
            <w:shd w:val="clear" w:color="000000" w:fill="FFFFFF"/>
            <w:vAlign w:val="center"/>
            <w:hideMark/>
          </w:tcPr>
          <w:p w14:paraId="49436D8D"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3</w:t>
            </w:r>
          </w:p>
        </w:tc>
        <w:tc>
          <w:tcPr>
            <w:tcW w:w="1440" w:type="dxa"/>
            <w:tcBorders>
              <w:top w:val="nil"/>
              <w:left w:val="nil"/>
              <w:bottom w:val="single" w:sz="4" w:space="0" w:color="auto"/>
              <w:right w:val="single" w:sz="4" w:space="0" w:color="auto"/>
            </w:tcBorders>
            <w:shd w:val="clear" w:color="000000" w:fill="FFFFFF"/>
            <w:vAlign w:val="center"/>
            <w:hideMark/>
          </w:tcPr>
          <w:p w14:paraId="3ACE9064"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2</w:t>
            </w:r>
          </w:p>
        </w:tc>
      </w:tr>
      <w:tr w:rsidR="006600E7" w:rsidRPr="00D206E1" w14:paraId="2883FD32" w14:textId="77777777" w:rsidTr="007434B6">
        <w:trPr>
          <w:trHeight w:val="300"/>
        </w:trPr>
        <w:tc>
          <w:tcPr>
            <w:tcW w:w="540" w:type="dxa"/>
            <w:vMerge/>
            <w:tcBorders>
              <w:top w:val="nil"/>
              <w:left w:val="single" w:sz="4" w:space="0" w:color="auto"/>
              <w:bottom w:val="single" w:sz="4" w:space="0" w:color="000000"/>
              <w:right w:val="single" w:sz="4" w:space="0" w:color="auto"/>
            </w:tcBorders>
            <w:vAlign w:val="center"/>
            <w:hideMark/>
          </w:tcPr>
          <w:p w14:paraId="31CC58CC"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077745FB"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05C466AF"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center"/>
            <w:hideMark/>
          </w:tcPr>
          <w:p w14:paraId="5AA3F966"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Mst</w:t>
            </w:r>
            <w:proofErr w:type="spellEnd"/>
            <w:r w:rsidRPr="00D206E1">
              <w:rPr>
                <w:rFonts w:ascii="Times New Roman" w:eastAsia="Times New Roman" w:hAnsi="Times New Roman" w:cs="Times New Roman"/>
              </w:rPr>
              <w:t xml:space="preserve">. </w:t>
            </w:r>
            <w:proofErr w:type="spellStart"/>
            <w:r w:rsidRPr="00D206E1">
              <w:rPr>
                <w:rFonts w:ascii="Times New Roman" w:eastAsia="Times New Roman" w:hAnsi="Times New Roman" w:cs="Times New Roman"/>
              </w:rPr>
              <w:t>Mortoza</w:t>
            </w:r>
            <w:proofErr w:type="spellEnd"/>
            <w:r w:rsidRPr="00D206E1">
              <w:rPr>
                <w:rFonts w:ascii="Times New Roman" w:eastAsia="Times New Roman" w:hAnsi="Times New Roman" w:cs="Times New Roman"/>
              </w:rPr>
              <w:t xml:space="preserve"> </w:t>
            </w:r>
            <w:proofErr w:type="spellStart"/>
            <w:r w:rsidRPr="00D206E1">
              <w:rPr>
                <w:rFonts w:ascii="Times New Roman" w:eastAsia="Times New Roman" w:hAnsi="Times New Roman" w:cs="Times New Roman"/>
              </w:rPr>
              <w:t>Banu</w:t>
            </w:r>
            <w:proofErr w:type="spellEnd"/>
          </w:p>
        </w:tc>
        <w:tc>
          <w:tcPr>
            <w:tcW w:w="1170" w:type="dxa"/>
            <w:tcBorders>
              <w:top w:val="nil"/>
              <w:left w:val="nil"/>
              <w:bottom w:val="single" w:sz="4" w:space="0" w:color="auto"/>
              <w:right w:val="single" w:sz="4" w:space="0" w:color="auto"/>
            </w:tcBorders>
            <w:shd w:val="clear" w:color="000000" w:fill="FFFFFF"/>
            <w:vAlign w:val="center"/>
            <w:hideMark/>
          </w:tcPr>
          <w:p w14:paraId="5FA3B63D"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2</w:t>
            </w:r>
          </w:p>
        </w:tc>
        <w:tc>
          <w:tcPr>
            <w:tcW w:w="1350" w:type="dxa"/>
            <w:tcBorders>
              <w:top w:val="nil"/>
              <w:left w:val="nil"/>
              <w:bottom w:val="single" w:sz="4" w:space="0" w:color="auto"/>
              <w:right w:val="single" w:sz="4" w:space="0" w:color="auto"/>
            </w:tcBorders>
            <w:shd w:val="clear" w:color="000000" w:fill="FFFFFF"/>
            <w:vAlign w:val="center"/>
            <w:hideMark/>
          </w:tcPr>
          <w:p w14:paraId="2693297D"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0</w:t>
            </w:r>
          </w:p>
        </w:tc>
        <w:tc>
          <w:tcPr>
            <w:tcW w:w="1440" w:type="dxa"/>
            <w:tcBorders>
              <w:top w:val="nil"/>
              <w:left w:val="nil"/>
              <w:bottom w:val="single" w:sz="4" w:space="0" w:color="auto"/>
              <w:right w:val="single" w:sz="4" w:space="0" w:color="auto"/>
            </w:tcBorders>
            <w:shd w:val="clear" w:color="000000" w:fill="FFFFFF"/>
            <w:vAlign w:val="center"/>
            <w:hideMark/>
          </w:tcPr>
          <w:p w14:paraId="76AB6664"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2</w:t>
            </w:r>
          </w:p>
        </w:tc>
      </w:tr>
      <w:tr w:rsidR="006600E7" w:rsidRPr="00D206E1" w14:paraId="33C64080"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6A952C2C"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77CC78FC"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4127" w:type="dxa"/>
            <w:gridSpan w:val="2"/>
            <w:tcBorders>
              <w:top w:val="single" w:sz="4" w:space="0" w:color="auto"/>
              <w:left w:val="nil"/>
              <w:bottom w:val="single" w:sz="4" w:space="0" w:color="auto"/>
              <w:right w:val="single" w:sz="4" w:space="0" w:color="000000"/>
            </w:tcBorders>
            <w:shd w:val="clear" w:color="auto" w:fill="auto"/>
            <w:vAlign w:val="center"/>
            <w:hideMark/>
          </w:tcPr>
          <w:p w14:paraId="7A4A560D" w14:textId="77777777" w:rsidR="007B7B99" w:rsidRPr="00D206E1" w:rsidRDefault="007B7B99"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Ratnapalong</w:t>
            </w:r>
            <w:proofErr w:type="spellEnd"/>
            <w:r w:rsidRPr="00D206E1">
              <w:rPr>
                <w:rFonts w:ascii="Times New Roman" w:eastAsia="Times New Roman" w:hAnsi="Times New Roman" w:cs="Times New Roman"/>
                <w:b/>
                <w:bCs/>
              </w:rPr>
              <w:t xml:space="preserve"> Union Total = 3</w:t>
            </w:r>
          </w:p>
        </w:tc>
        <w:tc>
          <w:tcPr>
            <w:tcW w:w="1170" w:type="dxa"/>
            <w:tcBorders>
              <w:top w:val="nil"/>
              <w:left w:val="nil"/>
              <w:bottom w:val="single" w:sz="4" w:space="0" w:color="auto"/>
              <w:right w:val="single" w:sz="4" w:space="0" w:color="auto"/>
            </w:tcBorders>
            <w:shd w:val="clear" w:color="auto" w:fill="auto"/>
            <w:vAlign w:val="center"/>
            <w:hideMark/>
          </w:tcPr>
          <w:p w14:paraId="10D43054"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11</w:t>
            </w:r>
          </w:p>
        </w:tc>
        <w:tc>
          <w:tcPr>
            <w:tcW w:w="1350" w:type="dxa"/>
            <w:tcBorders>
              <w:top w:val="nil"/>
              <w:left w:val="nil"/>
              <w:bottom w:val="single" w:sz="4" w:space="0" w:color="auto"/>
              <w:right w:val="single" w:sz="4" w:space="0" w:color="auto"/>
            </w:tcBorders>
            <w:shd w:val="clear" w:color="auto" w:fill="auto"/>
            <w:vAlign w:val="center"/>
            <w:hideMark/>
          </w:tcPr>
          <w:p w14:paraId="374EC6E1"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7</w:t>
            </w:r>
          </w:p>
        </w:tc>
        <w:tc>
          <w:tcPr>
            <w:tcW w:w="1440" w:type="dxa"/>
            <w:tcBorders>
              <w:top w:val="nil"/>
              <w:left w:val="nil"/>
              <w:bottom w:val="single" w:sz="4" w:space="0" w:color="auto"/>
              <w:right w:val="single" w:sz="4" w:space="0" w:color="auto"/>
            </w:tcBorders>
            <w:shd w:val="clear" w:color="auto" w:fill="auto"/>
            <w:vAlign w:val="center"/>
            <w:hideMark/>
          </w:tcPr>
          <w:p w14:paraId="643080B3"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4</w:t>
            </w:r>
          </w:p>
        </w:tc>
      </w:tr>
      <w:tr w:rsidR="006600E7" w:rsidRPr="00D206E1" w14:paraId="2E577A04" w14:textId="77777777" w:rsidTr="007434B6">
        <w:trPr>
          <w:trHeight w:val="300"/>
        </w:trPr>
        <w:tc>
          <w:tcPr>
            <w:tcW w:w="540" w:type="dxa"/>
            <w:vMerge/>
            <w:tcBorders>
              <w:top w:val="nil"/>
              <w:left w:val="single" w:sz="4" w:space="0" w:color="auto"/>
              <w:bottom w:val="single" w:sz="4" w:space="0" w:color="000000"/>
              <w:right w:val="single" w:sz="4" w:space="0" w:color="auto"/>
            </w:tcBorders>
            <w:vAlign w:val="center"/>
            <w:hideMark/>
          </w:tcPr>
          <w:p w14:paraId="57A53070"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77400C87"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2DA10F"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Holdiapalong</w:t>
            </w:r>
            <w:proofErr w:type="spellEnd"/>
            <w:r w:rsidRPr="00D206E1">
              <w:rPr>
                <w:rFonts w:ascii="Times New Roman" w:eastAsia="Times New Roman" w:hAnsi="Times New Roman" w:cs="Times New Roman"/>
              </w:rPr>
              <w:t xml:space="preserve"> Union</w:t>
            </w:r>
          </w:p>
        </w:tc>
        <w:tc>
          <w:tcPr>
            <w:tcW w:w="2700" w:type="dxa"/>
            <w:tcBorders>
              <w:top w:val="nil"/>
              <w:left w:val="nil"/>
              <w:bottom w:val="single" w:sz="4" w:space="0" w:color="auto"/>
              <w:right w:val="single" w:sz="4" w:space="0" w:color="auto"/>
            </w:tcBorders>
            <w:shd w:val="clear" w:color="auto" w:fill="auto"/>
            <w:noWrap/>
            <w:vAlign w:val="center"/>
            <w:hideMark/>
          </w:tcPr>
          <w:p w14:paraId="4488ACC4" w14:textId="77777777" w:rsidR="007B7B99" w:rsidRPr="00D206E1" w:rsidRDefault="007B7B99"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Kanai Das</w:t>
            </w:r>
          </w:p>
        </w:tc>
        <w:tc>
          <w:tcPr>
            <w:tcW w:w="1170" w:type="dxa"/>
            <w:tcBorders>
              <w:top w:val="nil"/>
              <w:left w:val="nil"/>
              <w:bottom w:val="single" w:sz="4" w:space="0" w:color="auto"/>
              <w:right w:val="single" w:sz="4" w:space="0" w:color="auto"/>
            </w:tcBorders>
            <w:shd w:val="clear" w:color="000000" w:fill="FFFFFF"/>
            <w:vAlign w:val="center"/>
            <w:hideMark/>
          </w:tcPr>
          <w:p w14:paraId="4A58BFD5"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3</w:t>
            </w:r>
          </w:p>
        </w:tc>
        <w:tc>
          <w:tcPr>
            <w:tcW w:w="1350" w:type="dxa"/>
            <w:tcBorders>
              <w:top w:val="nil"/>
              <w:left w:val="nil"/>
              <w:bottom w:val="single" w:sz="4" w:space="0" w:color="auto"/>
              <w:right w:val="single" w:sz="4" w:space="0" w:color="auto"/>
            </w:tcBorders>
            <w:shd w:val="clear" w:color="000000" w:fill="FFFFFF"/>
            <w:vAlign w:val="center"/>
            <w:hideMark/>
          </w:tcPr>
          <w:p w14:paraId="49C4260B"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0</w:t>
            </w:r>
          </w:p>
        </w:tc>
        <w:tc>
          <w:tcPr>
            <w:tcW w:w="1440" w:type="dxa"/>
            <w:tcBorders>
              <w:top w:val="nil"/>
              <w:left w:val="nil"/>
              <w:bottom w:val="single" w:sz="4" w:space="0" w:color="auto"/>
              <w:right w:val="single" w:sz="4" w:space="0" w:color="auto"/>
            </w:tcBorders>
            <w:shd w:val="clear" w:color="000000" w:fill="FFFFFF"/>
            <w:vAlign w:val="center"/>
            <w:hideMark/>
          </w:tcPr>
          <w:p w14:paraId="04F461C5"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3</w:t>
            </w:r>
          </w:p>
        </w:tc>
      </w:tr>
      <w:tr w:rsidR="006600E7" w:rsidRPr="00D206E1" w14:paraId="59806270" w14:textId="77777777" w:rsidTr="007434B6">
        <w:trPr>
          <w:trHeight w:val="300"/>
        </w:trPr>
        <w:tc>
          <w:tcPr>
            <w:tcW w:w="540" w:type="dxa"/>
            <w:vMerge/>
            <w:tcBorders>
              <w:top w:val="nil"/>
              <w:left w:val="single" w:sz="4" w:space="0" w:color="auto"/>
              <w:bottom w:val="single" w:sz="4" w:space="0" w:color="000000"/>
              <w:right w:val="single" w:sz="4" w:space="0" w:color="auto"/>
            </w:tcBorders>
            <w:vAlign w:val="center"/>
            <w:hideMark/>
          </w:tcPr>
          <w:p w14:paraId="6CF0AED0"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686F46B7"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0FF8BCB7"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center"/>
            <w:hideMark/>
          </w:tcPr>
          <w:p w14:paraId="546C70FA" w14:textId="77777777" w:rsidR="007B7B99" w:rsidRPr="00D206E1" w:rsidRDefault="007B7B99"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 xml:space="preserve">Md. </w:t>
            </w:r>
            <w:proofErr w:type="spellStart"/>
            <w:r w:rsidRPr="00D206E1">
              <w:rPr>
                <w:rFonts w:ascii="Times New Roman" w:eastAsia="Times New Roman" w:hAnsi="Times New Roman" w:cs="Times New Roman"/>
              </w:rPr>
              <w:t>Mostaqur</w:t>
            </w:r>
            <w:proofErr w:type="spellEnd"/>
            <w:r w:rsidRPr="00D206E1">
              <w:rPr>
                <w:rFonts w:ascii="Times New Roman" w:eastAsia="Times New Roman" w:hAnsi="Times New Roman" w:cs="Times New Roman"/>
              </w:rPr>
              <w:t xml:space="preserve"> Rahman</w:t>
            </w:r>
          </w:p>
        </w:tc>
        <w:tc>
          <w:tcPr>
            <w:tcW w:w="1170" w:type="dxa"/>
            <w:tcBorders>
              <w:top w:val="nil"/>
              <w:left w:val="nil"/>
              <w:bottom w:val="single" w:sz="4" w:space="0" w:color="auto"/>
              <w:right w:val="single" w:sz="4" w:space="0" w:color="auto"/>
            </w:tcBorders>
            <w:shd w:val="clear" w:color="000000" w:fill="FFFFFF"/>
            <w:vAlign w:val="center"/>
            <w:hideMark/>
          </w:tcPr>
          <w:p w14:paraId="5F36FF02"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7</w:t>
            </w:r>
          </w:p>
        </w:tc>
        <w:tc>
          <w:tcPr>
            <w:tcW w:w="1350" w:type="dxa"/>
            <w:tcBorders>
              <w:top w:val="nil"/>
              <w:left w:val="nil"/>
              <w:bottom w:val="single" w:sz="4" w:space="0" w:color="auto"/>
              <w:right w:val="single" w:sz="4" w:space="0" w:color="auto"/>
            </w:tcBorders>
            <w:shd w:val="clear" w:color="000000" w:fill="FFFFFF"/>
            <w:vAlign w:val="center"/>
            <w:hideMark/>
          </w:tcPr>
          <w:p w14:paraId="5BE1E7E9"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3</w:t>
            </w:r>
          </w:p>
        </w:tc>
        <w:tc>
          <w:tcPr>
            <w:tcW w:w="1440" w:type="dxa"/>
            <w:tcBorders>
              <w:top w:val="nil"/>
              <w:left w:val="nil"/>
              <w:bottom w:val="single" w:sz="4" w:space="0" w:color="auto"/>
              <w:right w:val="single" w:sz="4" w:space="0" w:color="auto"/>
            </w:tcBorders>
            <w:shd w:val="clear" w:color="000000" w:fill="FFFFFF"/>
            <w:vAlign w:val="center"/>
            <w:hideMark/>
          </w:tcPr>
          <w:p w14:paraId="048ABCF9"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4</w:t>
            </w:r>
          </w:p>
        </w:tc>
      </w:tr>
      <w:tr w:rsidR="006600E7" w:rsidRPr="00D206E1" w14:paraId="37E769CC" w14:textId="77777777" w:rsidTr="007434B6">
        <w:trPr>
          <w:trHeight w:val="300"/>
        </w:trPr>
        <w:tc>
          <w:tcPr>
            <w:tcW w:w="540" w:type="dxa"/>
            <w:vMerge/>
            <w:tcBorders>
              <w:top w:val="nil"/>
              <w:left w:val="single" w:sz="4" w:space="0" w:color="auto"/>
              <w:bottom w:val="single" w:sz="4" w:space="0" w:color="000000"/>
              <w:right w:val="single" w:sz="4" w:space="0" w:color="auto"/>
            </w:tcBorders>
            <w:vAlign w:val="center"/>
            <w:hideMark/>
          </w:tcPr>
          <w:p w14:paraId="2D4D558E"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0AD7ED86"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18BFE55B"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noWrap/>
            <w:vAlign w:val="center"/>
            <w:hideMark/>
          </w:tcPr>
          <w:p w14:paraId="14CE85F7" w14:textId="77777777" w:rsidR="007B7B99" w:rsidRPr="00D206E1" w:rsidRDefault="007B7B99"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 xml:space="preserve">Md. </w:t>
            </w:r>
            <w:proofErr w:type="spellStart"/>
            <w:r w:rsidRPr="00D206E1">
              <w:rPr>
                <w:rFonts w:ascii="Times New Roman" w:eastAsia="Times New Roman" w:hAnsi="Times New Roman" w:cs="Times New Roman"/>
              </w:rPr>
              <w:t>Sohel</w:t>
            </w:r>
            <w:proofErr w:type="spellEnd"/>
            <w:r w:rsidRPr="00D206E1">
              <w:rPr>
                <w:rFonts w:ascii="Times New Roman" w:eastAsia="Times New Roman" w:hAnsi="Times New Roman" w:cs="Times New Roman"/>
              </w:rPr>
              <w:t xml:space="preserve"> Hossain</w:t>
            </w:r>
          </w:p>
        </w:tc>
        <w:tc>
          <w:tcPr>
            <w:tcW w:w="1170" w:type="dxa"/>
            <w:tcBorders>
              <w:top w:val="nil"/>
              <w:left w:val="nil"/>
              <w:bottom w:val="single" w:sz="4" w:space="0" w:color="auto"/>
              <w:right w:val="single" w:sz="4" w:space="0" w:color="auto"/>
            </w:tcBorders>
            <w:shd w:val="clear" w:color="000000" w:fill="FFFFFF"/>
            <w:vAlign w:val="center"/>
            <w:hideMark/>
          </w:tcPr>
          <w:p w14:paraId="51F60728"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3</w:t>
            </w:r>
          </w:p>
        </w:tc>
        <w:tc>
          <w:tcPr>
            <w:tcW w:w="1350" w:type="dxa"/>
            <w:tcBorders>
              <w:top w:val="nil"/>
              <w:left w:val="nil"/>
              <w:bottom w:val="single" w:sz="4" w:space="0" w:color="auto"/>
              <w:right w:val="single" w:sz="4" w:space="0" w:color="auto"/>
            </w:tcBorders>
            <w:shd w:val="clear" w:color="000000" w:fill="FFFFFF"/>
            <w:vAlign w:val="center"/>
            <w:hideMark/>
          </w:tcPr>
          <w:p w14:paraId="667D6CBC"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0</w:t>
            </w:r>
          </w:p>
        </w:tc>
        <w:tc>
          <w:tcPr>
            <w:tcW w:w="1440" w:type="dxa"/>
            <w:tcBorders>
              <w:top w:val="nil"/>
              <w:left w:val="nil"/>
              <w:bottom w:val="single" w:sz="4" w:space="0" w:color="auto"/>
              <w:right w:val="single" w:sz="4" w:space="0" w:color="auto"/>
            </w:tcBorders>
            <w:shd w:val="clear" w:color="000000" w:fill="FFFFFF"/>
            <w:vAlign w:val="center"/>
            <w:hideMark/>
          </w:tcPr>
          <w:p w14:paraId="74C15504"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3</w:t>
            </w:r>
          </w:p>
        </w:tc>
      </w:tr>
      <w:tr w:rsidR="006600E7" w:rsidRPr="00D206E1" w14:paraId="1B760102"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43D28DF4"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7F9C911E"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412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78370B" w14:textId="77777777" w:rsidR="007B7B99" w:rsidRPr="00D206E1" w:rsidRDefault="007B7B99"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Holdiapalong</w:t>
            </w:r>
            <w:proofErr w:type="spellEnd"/>
            <w:r w:rsidRPr="00D206E1">
              <w:rPr>
                <w:rFonts w:ascii="Times New Roman" w:eastAsia="Times New Roman" w:hAnsi="Times New Roman" w:cs="Times New Roman"/>
                <w:b/>
                <w:bCs/>
              </w:rPr>
              <w:t xml:space="preserve"> Union Total = 3</w:t>
            </w:r>
          </w:p>
        </w:tc>
        <w:tc>
          <w:tcPr>
            <w:tcW w:w="1170" w:type="dxa"/>
            <w:tcBorders>
              <w:top w:val="nil"/>
              <w:left w:val="nil"/>
              <w:bottom w:val="single" w:sz="4" w:space="0" w:color="auto"/>
              <w:right w:val="single" w:sz="4" w:space="0" w:color="auto"/>
            </w:tcBorders>
            <w:shd w:val="clear" w:color="auto" w:fill="auto"/>
            <w:vAlign w:val="center"/>
            <w:hideMark/>
          </w:tcPr>
          <w:p w14:paraId="02E46051"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13</w:t>
            </w:r>
          </w:p>
        </w:tc>
        <w:tc>
          <w:tcPr>
            <w:tcW w:w="1350" w:type="dxa"/>
            <w:tcBorders>
              <w:top w:val="nil"/>
              <w:left w:val="nil"/>
              <w:bottom w:val="single" w:sz="4" w:space="0" w:color="auto"/>
              <w:right w:val="single" w:sz="4" w:space="0" w:color="auto"/>
            </w:tcBorders>
            <w:shd w:val="clear" w:color="auto" w:fill="auto"/>
            <w:vAlign w:val="center"/>
            <w:hideMark/>
          </w:tcPr>
          <w:p w14:paraId="0E4FA333"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3</w:t>
            </w:r>
          </w:p>
        </w:tc>
        <w:tc>
          <w:tcPr>
            <w:tcW w:w="1440" w:type="dxa"/>
            <w:tcBorders>
              <w:top w:val="nil"/>
              <w:left w:val="nil"/>
              <w:bottom w:val="single" w:sz="4" w:space="0" w:color="auto"/>
              <w:right w:val="single" w:sz="4" w:space="0" w:color="auto"/>
            </w:tcBorders>
            <w:shd w:val="clear" w:color="auto" w:fill="auto"/>
            <w:vAlign w:val="center"/>
            <w:hideMark/>
          </w:tcPr>
          <w:p w14:paraId="20348F9B"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10</w:t>
            </w:r>
          </w:p>
        </w:tc>
      </w:tr>
      <w:tr w:rsidR="006600E7" w:rsidRPr="00D206E1" w14:paraId="52410E4A" w14:textId="77777777" w:rsidTr="007434B6">
        <w:trPr>
          <w:trHeight w:val="300"/>
        </w:trPr>
        <w:tc>
          <w:tcPr>
            <w:tcW w:w="2970" w:type="dxa"/>
            <w:gridSpan w:val="3"/>
            <w:tcBorders>
              <w:top w:val="single" w:sz="4" w:space="0" w:color="auto"/>
              <w:left w:val="single" w:sz="4" w:space="0" w:color="auto"/>
              <w:bottom w:val="single" w:sz="4" w:space="0" w:color="auto"/>
              <w:right w:val="single" w:sz="4" w:space="0" w:color="000000"/>
            </w:tcBorders>
            <w:shd w:val="clear" w:color="000000" w:fill="C6E0B4"/>
            <w:vAlign w:val="center"/>
            <w:hideMark/>
          </w:tcPr>
          <w:p w14:paraId="19115915" w14:textId="77777777" w:rsidR="007B7B99" w:rsidRPr="00D206E1" w:rsidRDefault="007B7B99"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Ukhiya</w:t>
            </w:r>
            <w:proofErr w:type="spellEnd"/>
            <w:r w:rsidRPr="00D206E1">
              <w:rPr>
                <w:rFonts w:ascii="Times New Roman" w:eastAsia="Times New Roman" w:hAnsi="Times New Roman" w:cs="Times New Roman"/>
                <w:b/>
                <w:bCs/>
              </w:rPr>
              <w:t xml:space="preserve"> </w:t>
            </w:r>
            <w:proofErr w:type="spellStart"/>
            <w:r w:rsidRPr="00D206E1">
              <w:rPr>
                <w:rFonts w:ascii="Times New Roman" w:eastAsia="Times New Roman" w:hAnsi="Times New Roman" w:cs="Times New Roman"/>
                <w:b/>
                <w:bCs/>
              </w:rPr>
              <w:t>Upazila</w:t>
            </w:r>
            <w:proofErr w:type="spellEnd"/>
            <w:r w:rsidRPr="00D206E1">
              <w:rPr>
                <w:rFonts w:ascii="Times New Roman" w:eastAsia="Times New Roman" w:hAnsi="Times New Roman" w:cs="Times New Roman"/>
                <w:b/>
                <w:bCs/>
              </w:rPr>
              <w:t xml:space="preserve"> Total =</w:t>
            </w:r>
          </w:p>
        </w:tc>
        <w:tc>
          <w:tcPr>
            <w:tcW w:w="2700" w:type="dxa"/>
            <w:tcBorders>
              <w:top w:val="nil"/>
              <w:left w:val="nil"/>
              <w:bottom w:val="single" w:sz="4" w:space="0" w:color="auto"/>
              <w:right w:val="single" w:sz="4" w:space="0" w:color="auto"/>
            </w:tcBorders>
            <w:shd w:val="clear" w:color="000000" w:fill="C6E0B4"/>
            <w:vAlign w:val="center"/>
            <w:hideMark/>
          </w:tcPr>
          <w:p w14:paraId="49934CAD"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 </w:t>
            </w:r>
          </w:p>
        </w:tc>
        <w:tc>
          <w:tcPr>
            <w:tcW w:w="1170" w:type="dxa"/>
            <w:tcBorders>
              <w:top w:val="nil"/>
              <w:left w:val="nil"/>
              <w:bottom w:val="single" w:sz="4" w:space="0" w:color="auto"/>
              <w:right w:val="single" w:sz="4" w:space="0" w:color="auto"/>
            </w:tcBorders>
            <w:shd w:val="clear" w:color="000000" w:fill="C6E0B4"/>
            <w:vAlign w:val="center"/>
            <w:hideMark/>
          </w:tcPr>
          <w:p w14:paraId="32F15EB7"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24</w:t>
            </w:r>
          </w:p>
        </w:tc>
        <w:tc>
          <w:tcPr>
            <w:tcW w:w="1350" w:type="dxa"/>
            <w:tcBorders>
              <w:top w:val="nil"/>
              <w:left w:val="nil"/>
              <w:bottom w:val="single" w:sz="4" w:space="0" w:color="auto"/>
              <w:right w:val="single" w:sz="4" w:space="0" w:color="auto"/>
            </w:tcBorders>
            <w:shd w:val="clear" w:color="000000" w:fill="C6E0B4"/>
            <w:vAlign w:val="center"/>
            <w:hideMark/>
          </w:tcPr>
          <w:p w14:paraId="70CB7276"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10</w:t>
            </w:r>
          </w:p>
        </w:tc>
        <w:tc>
          <w:tcPr>
            <w:tcW w:w="1440" w:type="dxa"/>
            <w:tcBorders>
              <w:top w:val="nil"/>
              <w:left w:val="nil"/>
              <w:bottom w:val="single" w:sz="4" w:space="0" w:color="auto"/>
              <w:right w:val="single" w:sz="4" w:space="0" w:color="auto"/>
            </w:tcBorders>
            <w:shd w:val="clear" w:color="000000" w:fill="C6E0B4"/>
            <w:vAlign w:val="center"/>
            <w:hideMark/>
          </w:tcPr>
          <w:p w14:paraId="47F30CDB"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14</w:t>
            </w:r>
          </w:p>
        </w:tc>
      </w:tr>
      <w:tr w:rsidR="006600E7" w:rsidRPr="00D206E1" w14:paraId="38798945" w14:textId="77777777" w:rsidTr="007434B6">
        <w:trPr>
          <w:trHeight w:val="300"/>
        </w:trPr>
        <w:tc>
          <w:tcPr>
            <w:tcW w:w="5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CE19D5"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3</w:t>
            </w:r>
          </w:p>
        </w:tc>
        <w:tc>
          <w:tcPr>
            <w:tcW w:w="100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C1B7E7" w14:textId="77777777" w:rsidR="007B7B99" w:rsidRPr="00D206E1" w:rsidRDefault="007B7B99"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Teknaf</w:t>
            </w:r>
            <w:proofErr w:type="spellEnd"/>
            <w:r w:rsidRPr="00D206E1">
              <w:rPr>
                <w:rFonts w:ascii="Times New Roman" w:eastAsia="Times New Roman" w:hAnsi="Times New Roman" w:cs="Times New Roman"/>
                <w:b/>
                <w:bCs/>
              </w:rPr>
              <w:t xml:space="preserve"> </w:t>
            </w:r>
            <w:proofErr w:type="spellStart"/>
            <w:r w:rsidRPr="00D206E1">
              <w:rPr>
                <w:rFonts w:ascii="Times New Roman" w:eastAsia="Times New Roman" w:hAnsi="Times New Roman" w:cs="Times New Roman"/>
                <w:b/>
                <w:bCs/>
              </w:rPr>
              <w:t>Upazila</w:t>
            </w:r>
            <w:proofErr w:type="spellEnd"/>
          </w:p>
        </w:tc>
        <w:tc>
          <w:tcPr>
            <w:tcW w:w="14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B8E33F"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Teknaf</w:t>
            </w:r>
            <w:proofErr w:type="spellEnd"/>
            <w:r w:rsidRPr="00D206E1">
              <w:rPr>
                <w:rFonts w:ascii="Times New Roman" w:eastAsia="Times New Roman" w:hAnsi="Times New Roman" w:cs="Times New Roman"/>
              </w:rPr>
              <w:t xml:space="preserve"> </w:t>
            </w:r>
            <w:proofErr w:type="spellStart"/>
            <w:r w:rsidRPr="00D206E1">
              <w:rPr>
                <w:rFonts w:ascii="Times New Roman" w:eastAsia="Times New Roman" w:hAnsi="Times New Roman" w:cs="Times New Roman"/>
              </w:rPr>
              <w:t>Powroshaba</w:t>
            </w:r>
            <w:proofErr w:type="spellEnd"/>
          </w:p>
        </w:tc>
        <w:tc>
          <w:tcPr>
            <w:tcW w:w="2700" w:type="dxa"/>
            <w:tcBorders>
              <w:top w:val="nil"/>
              <w:left w:val="nil"/>
              <w:bottom w:val="single" w:sz="4" w:space="0" w:color="auto"/>
              <w:right w:val="single" w:sz="4" w:space="0" w:color="auto"/>
            </w:tcBorders>
            <w:shd w:val="clear" w:color="000000" w:fill="FFFFFF"/>
            <w:vAlign w:val="center"/>
            <w:hideMark/>
          </w:tcPr>
          <w:p w14:paraId="02F2C8EC" w14:textId="77777777" w:rsidR="007B7B99" w:rsidRPr="00D206E1" w:rsidRDefault="007B7B99"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 xml:space="preserve">Md. </w:t>
            </w:r>
            <w:proofErr w:type="spellStart"/>
            <w:r w:rsidRPr="00D206E1">
              <w:rPr>
                <w:rFonts w:ascii="Times New Roman" w:eastAsia="Times New Roman" w:hAnsi="Times New Roman" w:cs="Times New Roman"/>
              </w:rPr>
              <w:t>Saiful</w:t>
            </w:r>
            <w:proofErr w:type="spellEnd"/>
            <w:r w:rsidRPr="00D206E1">
              <w:rPr>
                <w:rFonts w:ascii="Times New Roman" w:eastAsia="Times New Roman" w:hAnsi="Times New Roman" w:cs="Times New Roman"/>
              </w:rPr>
              <w:t xml:space="preserve"> Islam</w:t>
            </w:r>
          </w:p>
        </w:tc>
        <w:tc>
          <w:tcPr>
            <w:tcW w:w="1170" w:type="dxa"/>
            <w:tcBorders>
              <w:top w:val="nil"/>
              <w:left w:val="nil"/>
              <w:bottom w:val="single" w:sz="4" w:space="0" w:color="auto"/>
              <w:right w:val="single" w:sz="4" w:space="0" w:color="auto"/>
            </w:tcBorders>
            <w:shd w:val="clear" w:color="000000" w:fill="FFFFFF"/>
            <w:vAlign w:val="center"/>
            <w:hideMark/>
          </w:tcPr>
          <w:p w14:paraId="3712C1D4"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14</w:t>
            </w:r>
          </w:p>
        </w:tc>
        <w:tc>
          <w:tcPr>
            <w:tcW w:w="1350" w:type="dxa"/>
            <w:tcBorders>
              <w:top w:val="nil"/>
              <w:left w:val="nil"/>
              <w:bottom w:val="single" w:sz="4" w:space="0" w:color="auto"/>
              <w:right w:val="single" w:sz="4" w:space="0" w:color="auto"/>
            </w:tcBorders>
            <w:shd w:val="clear" w:color="000000" w:fill="FFFFFF"/>
            <w:vAlign w:val="center"/>
            <w:hideMark/>
          </w:tcPr>
          <w:p w14:paraId="65A2AF6B"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8</w:t>
            </w:r>
          </w:p>
        </w:tc>
        <w:tc>
          <w:tcPr>
            <w:tcW w:w="1440" w:type="dxa"/>
            <w:tcBorders>
              <w:top w:val="nil"/>
              <w:left w:val="nil"/>
              <w:bottom w:val="single" w:sz="4" w:space="0" w:color="auto"/>
              <w:right w:val="single" w:sz="4" w:space="0" w:color="auto"/>
            </w:tcBorders>
            <w:shd w:val="clear" w:color="000000" w:fill="FFFFFF"/>
            <w:vAlign w:val="center"/>
            <w:hideMark/>
          </w:tcPr>
          <w:p w14:paraId="2D307EB4"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6</w:t>
            </w:r>
          </w:p>
        </w:tc>
      </w:tr>
      <w:tr w:rsidR="006600E7" w:rsidRPr="00D206E1" w14:paraId="1F4C217C" w14:textId="77777777" w:rsidTr="007434B6">
        <w:trPr>
          <w:trHeight w:val="300"/>
        </w:trPr>
        <w:tc>
          <w:tcPr>
            <w:tcW w:w="540" w:type="dxa"/>
            <w:vMerge/>
            <w:tcBorders>
              <w:top w:val="nil"/>
              <w:left w:val="single" w:sz="4" w:space="0" w:color="auto"/>
              <w:bottom w:val="single" w:sz="4" w:space="0" w:color="000000"/>
              <w:right w:val="single" w:sz="4" w:space="0" w:color="auto"/>
            </w:tcBorders>
            <w:vAlign w:val="center"/>
            <w:hideMark/>
          </w:tcPr>
          <w:p w14:paraId="2993F9A7"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2CDD507D"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41659690"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000000" w:fill="FFFFFF"/>
            <w:vAlign w:val="center"/>
            <w:hideMark/>
          </w:tcPr>
          <w:p w14:paraId="714DF344"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Shefa</w:t>
            </w:r>
            <w:proofErr w:type="spellEnd"/>
            <w:r w:rsidRPr="00D206E1">
              <w:rPr>
                <w:rFonts w:ascii="Times New Roman" w:eastAsia="Times New Roman" w:hAnsi="Times New Roman" w:cs="Times New Roman"/>
              </w:rPr>
              <w:t xml:space="preserve"> Uddin</w:t>
            </w:r>
          </w:p>
        </w:tc>
        <w:tc>
          <w:tcPr>
            <w:tcW w:w="1170" w:type="dxa"/>
            <w:tcBorders>
              <w:top w:val="nil"/>
              <w:left w:val="nil"/>
              <w:bottom w:val="single" w:sz="4" w:space="0" w:color="auto"/>
              <w:right w:val="single" w:sz="4" w:space="0" w:color="auto"/>
            </w:tcBorders>
            <w:shd w:val="clear" w:color="000000" w:fill="FFFFFF"/>
            <w:vAlign w:val="center"/>
            <w:hideMark/>
          </w:tcPr>
          <w:p w14:paraId="567A798E"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5</w:t>
            </w:r>
          </w:p>
        </w:tc>
        <w:tc>
          <w:tcPr>
            <w:tcW w:w="1350" w:type="dxa"/>
            <w:tcBorders>
              <w:top w:val="nil"/>
              <w:left w:val="nil"/>
              <w:bottom w:val="single" w:sz="4" w:space="0" w:color="auto"/>
              <w:right w:val="single" w:sz="4" w:space="0" w:color="auto"/>
            </w:tcBorders>
            <w:shd w:val="clear" w:color="000000" w:fill="FFFFFF"/>
            <w:vAlign w:val="center"/>
            <w:hideMark/>
          </w:tcPr>
          <w:p w14:paraId="33960E2F"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0</w:t>
            </w:r>
          </w:p>
        </w:tc>
        <w:tc>
          <w:tcPr>
            <w:tcW w:w="1440" w:type="dxa"/>
            <w:tcBorders>
              <w:top w:val="nil"/>
              <w:left w:val="nil"/>
              <w:bottom w:val="single" w:sz="4" w:space="0" w:color="auto"/>
              <w:right w:val="single" w:sz="4" w:space="0" w:color="auto"/>
            </w:tcBorders>
            <w:shd w:val="clear" w:color="000000" w:fill="FFFFFF"/>
            <w:vAlign w:val="center"/>
            <w:hideMark/>
          </w:tcPr>
          <w:p w14:paraId="1EAAF37F"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5</w:t>
            </w:r>
          </w:p>
        </w:tc>
      </w:tr>
      <w:tr w:rsidR="006600E7" w:rsidRPr="00D206E1" w14:paraId="6023B5DE" w14:textId="77777777" w:rsidTr="007434B6">
        <w:trPr>
          <w:trHeight w:val="300"/>
        </w:trPr>
        <w:tc>
          <w:tcPr>
            <w:tcW w:w="540" w:type="dxa"/>
            <w:vMerge/>
            <w:tcBorders>
              <w:top w:val="nil"/>
              <w:left w:val="single" w:sz="4" w:space="0" w:color="auto"/>
              <w:bottom w:val="single" w:sz="4" w:space="0" w:color="000000"/>
              <w:right w:val="single" w:sz="4" w:space="0" w:color="auto"/>
            </w:tcBorders>
            <w:vAlign w:val="center"/>
            <w:hideMark/>
          </w:tcPr>
          <w:p w14:paraId="46AD5D6D"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03E5EE1A"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vAlign w:val="center"/>
            <w:hideMark/>
          </w:tcPr>
          <w:p w14:paraId="26EC0435"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000000" w:fill="FFFFFF"/>
            <w:vAlign w:val="center"/>
            <w:hideMark/>
          </w:tcPr>
          <w:p w14:paraId="476A37E6"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Anam</w:t>
            </w:r>
            <w:proofErr w:type="spellEnd"/>
            <w:r w:rsidRPr="00D206E1">
              <w:rPr>
                <w:rFonts w:ascii="Times New Roman" w:eastAsia="Times New Roman" w:hAnsi="Times New Roman" w:cs="Times New Roman"/>
              </w:rPr>
              <w:t xml:space="preserve"> Mohammed Sharif</w:t>
            </w:r>
          </w:p>
        </w:tc>
        <w:tc>
          <w:tcPr>
            <w:tcW w:w="1170" w:type="dxa"/>
            <w:tcBorders>
              <w:top w:val="nil"/>
              <w:left w:val="nil"/>
              <w:bottom w:val="single" w:sz="4" w:space="0" w:color="auto"/>
              <w:right w:val="single" w:sz="4" w:space="0" w:color="auto"/>
            </w:tcBorders>
            <w:shd w:val="clear" w:color="000000" w:fill="FFFFFF"/>
            <w:vAlign w:val="center"/>
            <w:hideMark/>
          </w:tcPr>
          <w:p w14:paraId="50EF59CE"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5</w:t>
            </w:r>
          </w:p>
        </w:tc>
        <w:tc>
          <w:tcPr>
            <w:tcW w:w="1350" w:type="dxa"/>
            <w:tcBorders>
              <w:top w:val="nil"/>
              <w:left w:val="nil"/>
              <w:bottom w:val="single" w:sz="4" w:space="0" w:color="auto"/>
              <w:right w:val="single" w:sz="4" w:space="0" w:color="auto"/>
            </w:tcBorders>
            <w:shd w:val="clear" w:color="000000" w:fill="FFFFFF"/>
            <w:vAlign w:val="center"/>
            <w:hideMark/>
          </w:tcPr>
          <w:p w14:paraId="09551938"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0</w:t>
            </w:r>
          </w:p>
        </w:tc>
        <w:tc>
          <w:tcPr>
            <w:tcW w:w="1440" w:type="dxa"/>
            <w:tcBorders>
              <w:top w:val="nil"/>
              <w:left w:val="nil"/>
              <w:bottom w:val="single" w:sz="4" w:space="0" w:color="auto"/>
              <w:right w:val="single" w:sz="4" w:space="0" w:color="auto"/>
            </w:tcBorders>
            <w:shd w:val="clear" w:color="000000" w:fill="FFFFFF"/>
            <w:vAlign w:val="center"/>
            <w:hideMark/>
          </w:tcPr>
          <w:p w14:paraId="20B5239B"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5</w:t>
            </w:r>
          </w:p>
        </w:tc>
      </w:tr>
      <w:tr w:rsidR="006600E7" w:rsidRPr="00D206E1" w14:paraId="2C2CBB5D"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5504E734"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3826A2C3"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4127" w:type="dxa"/>
            <w:gridSpan w:val="2"/>
            <w:tcBorders>
              <w:top w:val="single" w:sz="4" w:space="0" w:color="auto"/>
              <w:left w:val="nil"/>
              <w:bottom w:val="single" w:sz="4" w:space="0" w:color="auto"/>
              <w:right w:val="single" w:sz="4" w:space="0" w:color="000000"/>
            </w:tcBorders>
            <w:shd w:val="clear" w:color="auto" w:fill="auto"/>
            <w:vAlign w:val="center"/>
            <w:hideMark/>
          </w:tcPr>
          <w:p w14:paraId="3D3EE9C2" w14:textId="77777777" w:rsidR="007B7B99" w:rsidRPr="00D206E1" w:rsidRDefault="007B7B99"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Powroshaba</w:t>
            </w:r>
            <w:proofErr w:type="spellEnd"/>
            <w:r w:rsidRPr="00D206E1">
              <w:rPr>
                <w:rFonts w:ascii="Times New Roman" w:eastAsia="Times New Roman" w:hAnsi="Times New Roman" w:cs="Times New Roman"/>
                <w:b/>
                <w:bCs/>
              </w:rPr>
              <w:t xml:space="preserve"> Total = 3</w:t>
            </w:r>
          </w:p>
        </w:tc>
        <w:tc>
          <w:tcPr>
            <w:tcW w:w="1170" w:type="dxa"/>
            <w:tcBorders>
              <w:top w:val="nil"/>
              <w:left w:val="nil"/>
              <w:bottom w:val="single" w:sz="4" w:space="0" w:color="auto"/>
              <w:right w:val="single" w:sz="4" w:space="0" w:color="auto"/>
            </w:tcBorders>
            <w:shd w:val="clear" w:color="auto" w:fill="auto"/>
            <w:vAlign w:val="center"/>
            <w:hideMark/>
          </w:tcPr>
          <w:p w14:paraId="319A85ED"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24</w:t>
            </w:r>
          </w:p>
        </w:tc>
        <w:tc>
          <w:tcPr>
            <w:tcW w:w="1350" w:type="dxa"/>
            <w:tcBorders>
              <w:top w:val="nil"/>
              <w:left w:val="nil"/>
              <w:bottom w:val="single" w:sz="4" w:space="0" w:color="auto"/>
              <w:right w:val="single" w:sz="4" w:space="0" w:color="auto"/>
            </w:tcBorders>
            <w:shd w:val="clear" w:color="auto" w:fill="auto"/>
            <w:vAlign w:val="center"/>
            <w:hideMark/>
          </w:tcPr>
          <w:p w14:paraId="1010B5C2"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8</w:t>
            </w:r>
          </w:p>
        </w:tc>
        <w:tc>
          <w:tcPr>
            <w:tcW w:w="1440" w:type="dxa"/>
            <w:tcBorders>
              <w:top w:val="nil"/>
              <w:left w:val="nil"/>
              <w:bottom w:val="single" w:sz="4" w:space="0" w:color="auto"/>
              <w:right w:val="single" w:sz="4" w:space="0" w:color="auto"/>
            </w:tcBorders>
            <w:shd w:val="clear" w:color="auto" w:fill="auto"/>
            <w:vAlign w:val="center"/>
            <w:hideMark/>
          </w:tcPr>
          <w:p w14:paraId="6C199317"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16</w:t>
            </w:r>
          </w:p>
        </w:tc>
      </w:tr>
      <w:tr w:rsidR="006600E7" w:rsidRPr="00D206E1" w14:paraId="27497ED6"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4B1CA8BD"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25823F37"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14:paraId="10BFF1AE"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Teknaf</w:t>
            </w:r>
            <w:proofErr w:type="spellEnd"/>
            <w:r w:rsidRPr="00D206E1">
              <w:rPr>
                <w:rFonts w:ascii="Times New Roman" w:eastAsia="Times New Roman" w:hAnsi="Times New Roman" w:cs="Times New Roman"/>
              </w:rPr>
              <w:t xml:space="preserve"> </w:t>
            </w:r>
            <w:proofErr w:type="spellStart"/>
            <w:r w:rsidRPr="00D206E1">
              <w:rPr>
                <w:rFonts w:ascii="Times New Roman" w:eastAsia="Times New Roman" w:hAnsi="Times New Roman" w:cs="Times New Roman"/>
              </w:rPr>
              <w:t>Sader</w:t>
            </w:r>
            <w:proofErr w:type="spellEnd"/>
            <w:r w:rsidRPr="00D206E1">
              <w:rPr>
                <w:rFonts w:ascii="Times New Roman" w:eastAsia="Times New Roman" w:hAnsi="Times New Roman" w:cs="Times New Roman"/>
              </w:rPr>
              <w:t xml:space="preserve"> Union</w:t>
            </w:r>
          </w:p>
        </w:tc>
        <w:tc>
          <w:tcPr>
            <w:tcW w:w="2700" w:type="dxa"/>
            <w:tcBorders>
              <w:top w:val="nil"/>
              <w:left w:val="nil"/>
              <w:bottom w:val="single" w:sz="4" w:space="0" w:color="auto"/>
              <w:right w:val="single" w:sz="4" w:space="0" w:color="auto"/>
            </w:tcBorders>
            <w:shd w:val="clear" w:color="auto" w:fill="auto"/>
            <w:vAlign w:val="center"/>
            <w:hideMark/>
          </w:tcPr>
          <w:p w14:paraId="2EA76BBD" w14:textId="77777777" w:rsidR="007B7B99" w:rsidRPr="00D206E1" w:rsidRDefault="007B7B99" w:rsidP="00C17C6C">
            <w:pPr>
              <w:spacing w:after="0" w:line="240" w:lineRule="auto"/>
              <w:jc w:val="both"/>
              <w:rPr>
                <w:rFonts w:ascii="Times New Roman" w:eastAsia="Times New Roman" w:hAnsi="Times New Roman" w:cs="Times New Roman"/>
              </w:rPr>
            </w:pPr>
            <w:r w:rsidRPr="00D206E1">
              <w:rPr>
                <w:rFonts w:ascii="Times New Roman" w:eastAsia="Times New Roman" w:hAnsi="Times New Roman" w:cs="Times New Roman"/>
              </w:rPr>
              <w:t>Md. Abdul Fattah</w:t>
            </w:r>
          </w:p>
        </w:tc>
        <w:tc>
          <w:tcPr>
            <w:tcW w:w="1170" w:type="dxa"/>
            <w:tcBorders>
              <w:top w:val="nil"/>
              <w:left w:val="nil"/>
              <w:bottom w:val="single" w:sz="4" w:space="0" w:color="auto"/>
              <w:right w:val="single" w:sz="4" w:space="0" w:color="auto"/>
            </w:tcBorders>
            <w:shd w:val="clear" w:color="auto" w:fill="auto"/>
            <w:vAlign w:val="center"/>
            <w:hideMark/>
          </w:tcPr>
          <w:p w14:paraId="67DD0F18"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9</w:t>
            </w:r>
          </w:p>
        </w:tc>
        <w:tc>
          <w:tcPr>
            <w:tcW w:w="1350" w:type="dxa"/>
            <w:tcBorders>
              <w:top w:val="nil"/>
              <w:left w:val="nil"/>
              <w:bottom w:val="single" w:sz="4" w:space="0" w:color="auto"/>
              <w:right w:val="single" w:sz="4" w:space="0" w:color="auto"/>
            </w:tcBorders>
            <w:shd w:val="clear" w:color="auto" w:fill="auto"/>
            <w:vAlign w:val="center"/>
            <w:hideMark/>
          </w:tcPr>
          <w:p w14:paraId="2698F8F7"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3</w:t>
            </w:r>
          </w:p>
        </w:tc>
        <w:tc>
          <w:tcPr>
            <w:tcW w:w="1440" w:type="dxa"/>
            <w:tcBorders>
              <w:top w:val="nil"/>
              <w:left w:val="nil"/>
              <w:bottom w:val="single" w:sz="4" w:space="0" w:color="auto"/>
              <w:right w:val="single" w:sz="4" w:space="0" w:color="auto"/>
            </w:tcBorders>
            <w:shd w:val="clear" w:color="auto" w:fill="auto"/>
            <w:vAlign w:val="center"/>
            <w:hideMark/>
          </w:tcPr>
          <w:p w14:paraId="5593EF20"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6</w:t>
            </w:r>
          </w:p>
        </w:tc>
      </w:tr>
      <w:tr w:rsidR="006600E7" w:rsidRPr="00D206E1" w14:paraId="021B3C29"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499393E9"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3D9E2604"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77252F28"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vAlign w:val="center"/>
            <w:hideMark/>
          </w:tcPr>
          <w:p w14:paraId="688F0B36"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Quazi</w:t>
            </w:r>
            <w:proofErr w:type="spellEnd"/>
            <w:r w:rsidRPr="00D206E1">
              <w:rPr>
                <w:rFonts w:ascii="Times New Roman" w:eastAsia="Times New Roman" w:hAnsi="Times New Roman" w:cs="Times New Roman"/>
              </w:rPr>
              <w:t xml:space="preserve"> </w:t>
            </w:r>
            <w:proofErr w:type="spellStart"/>
            <w:r w:rsidRPr="00D206E1">
              <w:rPr>
                <w:rFonts w:ascii="Times New Roman" w:eastAsia="Times New Roman" w:hAnsi="Times New Roman" w:cs="Times New Roman"/>
              </w:rPr>
              <w:t>Nazrul</w:t>
            </w:r>
            <w:proofErr w:type="spellEnd"/>
            <w:r w:rsidRPr="00D206E1">
              <w:rPr>
                <w:rFonts w:ascii="Times New Roman" w:eastAsia="Times New Roman" w:hAnsi="Times New Roman" w:cs="Times New Roman"/>
              </w:rPr>
              <w:t xml:space="preserve"> Karim</w:t>
            </w:r>
          </w:p>
        </w:tc>
        <w:tc>
          <w:tcPr>
            <w:tcW w:w="1170" w:type="dxa"/>
            <w:tcBorders>
              <w:top w:val="nil"/>
              <w:left w:val="nil"/>
              <w:bottom w:val="single" w:sz="4" w:space="0" w:color="auto"/>
              <w:right w:val="single" w:sz="4" w:space="0" w:color="auto"/>
            </w:tcBorders>
            <w:shd w:val="clear" w:color="auto" w:fill="auto"/>
            <w:vAlign w:val="center"/>
            <w:hideMark/>
          </w:tcPr>
          <w:p w14:paraId="52AE1638"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11</w:t>
            </w:r>
          </w:p>
        </w:tc>
        <w:tc>
          <w:tcPr>
            <w:tcW w:w="1350" w:type="dxa"/>
            <w:tcBorders>
              <w:top w:val="nil"/>
              <w:left w:val="nil"/>
              <w:bottom w:val="single" w:sz="4" w:space="0" w:color="auto"/>
              <w:right w:val="single" w:sz="4" w:space="0" w:color="auto"/>
            </w:tcBorders>
            <w:shd w:val="clear" w:color="auto" w:fill="auto"/>
            <w:vAlign w:val="center"/>
            <w:hideMark/>
          </w:tcPr>
          <w:p w14:paraId="7B9748FE"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3</w:t>
            </w:r>
          </w:p>
        </w:tc>
        <w:tc>
          <w:tcPr>
            <w:tcW w:w="1440" w:type="dxa"/>
            <w:tcBorders>
              <w:top w:val="nil"/>
              <w:left w:val="nil"/>
              <w:bottom w:val="single" w:sz="4" w:space="0" w:color="auto"/>
              <w:right w:val="single" w:sz="4" w:space="0" w:color="auto"/>
            </w:tcBorders>
            <w:shd w:val="clear" w:color="auto" w:fill="auto"/>
            <w:vAlign w:val="center"/>
            <w:hideMark/>
          </w:tcPr>
          <w:p w14:paraId="75D832A1"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8</w:t>
            </w:r>
          </w:p>
        </w:tc>
      </w:tr>
      <w:tr w:rsidR="006600E7" w:rsidRPr="00D206E1" w14:paraId="595B2A5D"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69DF9322"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411C7FEE"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7D64B29C"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vAlign w:val="center"/>
            <w:hideMark/>
          </w:tcPr>
          <w:p w14:paraId="1B25131E"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Afsana</w:t>
            </w:r>
            <w:proofErr w:type="spellEnd"/>
            <w:r w:rsidRPr="00D206E1">
              <w:rPr>
                <w:rFonts w:ascii="Times New Roman" w:eastAsia="Times New Roman" w:hAnsi="Times New Roman" w:cs="Times New Roman"/>
              </w:rPr>
              <w:t xml:space="preserve"> Mimi</w:t>
            </w:r>
          </w:p>
        </w:tc>
        <w:tc>
          <w:tcPr>
            <w:tcW w:w="1170" w:type="dxa"/>
            <w:tcBorders>
              <w:top w:val="nil"/>
              <w:left w:val="nil"/>
              <w:bottom w:val="single" w:sz="4" w:space="0" w:color="auto"/>
              <w:right w:val="single" w:sz="4" w:space="0" w:color="auto"/>
            </w:tcBorders>
            <w:shd w:val="clear" w:color="auto" w:fill="auto"/>
            <w:vAlign w:val="center"/>
            <w:hideMark/>
          </w:tcPr>
          <w:p w14:paraId="785B36E5"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10</w:t>
            </w:r>
          </w:p>
        </w:tc>
        <w:tc>
          <w:tcPr>
            <w:tcW w:w="1350" w:type="dxa"/>
            <w:tcBorders>
              <w:top w:val="nil"/>
              <w:left w:val="nil"/>
              <w:bottom w:val="single" w:sz="4" w:space="0" w:color="auto"/>
              <w:right w:val="single" w:sz="4" w:space="0" w:color="auto"/>
            </w:tcBorders>
            <w:shd w:val="clear" w:color="auto" w:fill="auto"/>
            <w:vAlign w:val="center"/>
            <w:hideMark/>
          </w:tcPr>
          <w:p w14:paraId="5E55D697"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4</w:t>
            </w:r>
          </w:p>
        </w:tc>
        <w:tc>
          <w:tcPr>
            <w:tcW w:w="1440" w:type="dxa"/>
            <w:tcBorders>
              <w:top w:val="nil"/>
              <w:left w:val="nil"/>
              <w:bottom w:val="single" w:sz="4" w:space="0" w:color="auto"/>
              <w:right w:val="single" w:sz="4" w:space="0" w:color="auto"/>
            </w:tcBorders>
            <w:shd w:val="clear" w:color="auto" w:fill="auto"/>
            <w:vAlign w:val="center"/>
            <w:hideMark/>
          </w:tcPr>
          <w:p w14:paraId="1E16522C"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6</w:t>
            </w:r>
          </w:p>
        </w:tc>
      </w:tr>
      <w:tr w:rsidR="006600E7" w:rsidRPr="00D206E1" w14:paraId="35FC8EFE"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19751D76"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3CF7EC05"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0E263F7B"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vAlign w:val="center"/>
            <w:hideMark/>
          </w:tcPr>
          <w:p w14:paraId="6C5E05FB"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Zobair</w:t>
            </w:r>
            <w:proofErr w:type="spellEnd"/>
            <w:r w:rsidRPr="00D206E1">
              <w:rPr>
                <w:rFonts w:ascii="Times New Roman" w:eastAsia="Times New Roman" w:hAnsi="Times New Roman" w:cs="Times New Roman"/>
              </w:rPr>
              <w:t xml:space="preserve"> Uddin</w:t>
            </w:r>
          </w:p>
        </w:tc>
        <w:tc>
          <w:tcPr>
            <w:tcW w:w="1170" w:type="dxa"/>
            <w:tcBorders>
              <w:top w:val="nil"/>
              <w:left w:val="nil"/>
              <w:bottom w:val="single" w:sz="4" w:space="0" w:color="auto"/>
              <w:right w:val="single" w:sz="4" w:space="0" w:color="auto"/>
            </w:tcBorders>
            <w:shd w:val="clear" w:color="auto" w:fill="auto"/>
            <w:vAlign w:val="center"/>
            <w:hideMark/>
          </w:tcPr>
          <w:p w14:paraId="6E186624"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8</w:t>
            </w:r>
          </w:p>
        </w:tc>
        <w:tc>
          <w:tcPr>
            <w:tcW w:w="1350" w:type="dxa"/>
            <w:tcBorders>
              <w:top w:val="nil"/>
              <w:left w:val="nil"/>
              <w:bottom w:val="single" w:sz="4" w:space="0" w:color="auto"/>
              <w:right w:val="single" w:sz="4" w:space="0" w:color="auto"/>
            </w:tcBorders>
            <w:shd w:val="clear" w:color="auto" w:fill="auto"/>
            <w:vAlign w:val="center"/>
            <w:hideMark/>
          </w:tcPr>
          <w:p w14:paraId="39136BF0"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2</w:t>
            </w:r>
          </w:p>
        </w:tc>
        <w:tc>
          <w:tcPr>
            <w:tcW w:w="1440" w:type="dxa"/>
            <w:tcBorders>
              <w:top w:val="nil"/>
              <w:left w:val="nil"/>
              <w:bottom w:val="single" w:sz="4" w:space="0" w:color="auto"/>
              <w:right w:val="single" w:sz="4" w:space="0" w:color="auto"/>
            </w:tcBorders>
            <w:shd w:val="clear" w:color="auto" w:fill="auto"/>
            <w:vAlign w:val="center"/>
            <w:hideMark/>
          </w:tcPr>
          <w:p w14:paraId="3920AF94"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6</w:t>
            </w:r>
          </w:p>
        </w:tc>
      </w:tr>
      <w:tr w:rsidR="006600E7" w:rsidRPr="00D206E1" w14:paraId="3747EF01"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35067207"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53514285"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427" w:type="dxa"/>
            <w:vMerge/>
            <w:tcBorders>
              <w:top w:val="nil"/>
              <w:left w:val="single" w:sz="4" w:space="0" w:color="auto"/>
              <w:bottom w:val="single" w:sz="4" w:space="0" w:color="000000"/>
              <w:right w:val="single" w:sz="4" w:space="0" w:color="auto"/>
            </w:tcBorders>
            <w:shd w:val="clear" w:color="auto" w:fill="auto"/>
            <w:vAlign w:val="center"/>
            <w:hideMark/>
          </w:tcPr>
          <w:p w14:paraId="6F71C932" w14:textId="77777777" w:rsidR="007B7B99" w:rsidRPr="00D206E1" w:rsidRDefault="007B7B99" w:rsidP="00C17C6C">
            <w:pPr>
              <w:spacing w:after="0" w:line="240" w:lineRule="auto"/>
              <w:jc w:val="both"/>
              <w:rPr>
                <w:rFonts w:ascii="Times New Roman" w:eastAsia="Times New Roman" w:hAnsi="Times New Roman" w:cs="Times New Roman"/>
              </w:rPr>
            </w:pPr>
          </w:p>
        </w:tc>
        <w:tc>
          <w:tcPr>
            <w:tcW w:w="2700" w:type="dxa"/>
            <w:tcBorders>
              <w:top w:val="nil"/>
              <w:left w:val="nil"/>
              <w:bottom w:val="single" w:sz="4" w:space="0" w:color="auto"/>
              <w:right w:val="single" w:sz="4" w:space="0" w:color="auto"/>
            </w:tcBorders>
            <w:shd w:val="clear" w:color="auto" w:fill="auto"/>
            <w:vAlign w:val="center"/>
            <w:hideMark/>
          </w:tcPr>
          <w:p w14:paraId="7B407E0B" w14:textId="77777777" w:rsidR="007B7B99" w:rsidRPr="00D206E1" w:rsidRDefault="007B7B99" w:rsidP="00C17C6C">
            <w:pPr>
              <w:spacing w:after="0" w:line="240" w:lineRule="auto"/>
              <w:jc w:val="both"/>
              <w:rPr>
                <w:rFonts w:ascii="Times New Roman" w:eastAsia="Times New Roman" w:hAnsi="Times New Roman" w:cs="Times New Roman"/>
              </w:rPr>
            </w:pPr>
            <w:proofErr w:type="spellStart"/>
            <w:r w:rsidRPr="00D206E1">
              <w:rPr>
                <w:rFonts w:ascii="Times New Roman" w:eastAsia="Times New Roman" w:hAnsi="Times New Roman" w:cs="Times New Roman"/>
              </w:rPr>
              <w:t>Nur</w:t>
            </w:r>
            <w:proofErr w:type="spellEnd"/>
            <w:r w:rsidRPr="00D206E1">
              <w:rPr>
                <w:rFonts w:ascii="Times New Roman" w:eastAsia="Times New Roman" w:hAnsi="Times New Roman" w:cs="Times New Roman"/>
              </w:rPr>
              <w:t xml:space="preserve"> Kamal </w:t>
            </w:r>
          </w:p>
        </w:tc>
        <w:tc>
          <w:tcPr>
            <w:tcW w:w="1170" w:type="dxa"/>
            <w:tcBorders>
              <w:top w:val="nil"/>
              <w:left w:val="nil"/>
              <w:bottom w:val="single" w:sz="4" w:space="0" w:color="auto"/>
              <w:right w:val="single" w:sz="4" w:space="0" w:color="auto"/>
            </w:tcBorders>
            <w:shd w:val="clear" w:color="auto" w:fill="auto"/>
            <w:vAlign w:val="center"/>
            <w:hideMark/>
          </w:tcPr>
          <w:p w14:paraId="74306800"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5</w:t>
            </w:r>
          </w:p>
        </w:tc>
        <w:tc>
          <w:tcPr>
            <w:tcW w:w="1350" w:type="dxa"/>
            <w:tcBorders>
              <w:top w:val="nil"/>
              <w:left w:val="nil"/>
              <w:bottom w:val="single" w:sz="4" w:space="0" w:color="auto"/>
              <w:right w:val="single" w:sz="4" w:space="0" w:color="auto"/>
            </w:tcBorders>
            <w:shd w:val="clear" w:color="auto" w:fill="auto"/>
            <w:vAlign w:val="center"/>
            <w:hideMark/>
          </w:tcPr>
          <w:p w14:paraId="0012B985"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3</w:t>
            </w:r>
          </w:p>
        </w:tc>
        <w:tc>
          <w:tcPr>
            <w:tcW w:w="1440" w:type="dxa"/>
            <w:tcBorders>
              <w:top w:val="nil"/>
              <w:left w:val="nil"/>
              <w:bottom w:val="single" w:sz="4" w:space="0" w:color="auto"/>
              <w:right w:val="single" w:sz="4" w:space="0" w:color="auto"/>
            </w:tcBorders>
            <w:shd w:val="clear" w:color="auto" w:fill="auto"/>
            <w:vAlign w:val="center"/>
            <w:hideMark/>
          </w:tcPr>
          <w:p w14:paraId="6963DDFC" w14:textId="77777777" w:rsidR="007B7B99" w:rsidRPr="00D206E1" w:rsidRDefault="007B7B99" w:rsidP="006E3A7E">
            <w:pPr>
              <w:spacing w:after="0" w:line="240" w:lineRule="auto"/>
              <w:jc w:val="center"/>
              <w:rPr>
                <w:rFonts w:ascii="Times New Roman" w:eastAsia="Times New Roman" w:hAnsi="Times New Roman" w:cs="Times New Roman"/>
              </w:rPr>
            </w:pPr>
            <w:r w:rsidRPr="00D206E1">
              <w:rPr>
                <w:rFonts w:ascii="Times New Roman" w:eastAsia="Times New Roman" w:hAnsi="Times New Roman" w:cs="Times New Roman"/>
              </w:rPr>
              <w:t>2</w:t>
            </w:r>
          </w:p>
        </w:tc>
      </w:tr>
      <w:tr w:rsidR="006600E7" w:rsidRPr="00D206E1" w14:paraId="5839EACB" w14:textId="77777777" w:rsidTr="00474168">
        <w:trPr>
          <w:trHeight w:val="300"/>
        </w:trPr>
        <w:tc>
          <w:tcPr>
            <w:tcW w:w="540" w:type="dxa"/>
            <w:vMerge/>
            <w:tcBorders>
              <w:top w:val="nil"/>
              <w:left w:val="single" w:sz="4" w:space="0" w:color="auto"/>
              <w:bottom w:val="single" w:sz="4" w:space="0" w:color="000000"/>
              <w:right w:val="single" w:sz="4" w:space="0" w:color="auto"/>
            </w:tcBorders>
            <w:vAlign w:val="center"/>
            <w:hideMark/>
          </w:tcPr>
          <w:p w14:paraId="5DA8D466"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1003" w:type="dxa"/>
            <w:vMerge/>
            <w:tcBorders>
              <w:top w:val="nil"/>
              <w:left w:val="single" w:sz="4" w:space="0" w:color="auto"/>
              <w:bottom w:val="single" w:sz="4" w:space="0" w:color="000000"/>
              <w:right w:val="single" w:sz="4" w:space="0" w:color="auto"/>
            </w:tcBorders>
            <w:vAlign w:val="center"/>
            <w:hideMark/>
          </w:tcPr>
          <w:p w14:paraId="30E9417F" w14:textId="77777777" w:rsidR="007B7B99" w:rsidRPr="00D206E1" w:rsidRDefault="007B7B99" w:rsidP="00C17C6C">
            <w:pPr>
              <w:spacing w:after="0" w:line="240" w:lineRule="auto"/>
              <w:jc w:val="both"/>
              <w:rPr>
                <w:rFonts w:ascii="Times New Roman" w:eastAsia="Times New Roman" w:hAnsi="Times New Roman" w:cs="Times New Roman"/>
                <w:b/>
                <w:bCs/>
              </w:rPr>
            </w:pPr>
          </w:p>
        </w:tc>
        <w:tc>
          <w:tcPr>
            <w:tcW w:w="412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8262F3" w14:textId="77777777" w:rsidR="007B7B99" w:rsidRPr="00D206E1" w:rsidRDefault="007B7B99"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t>Sadar</w:t>
            </w:r>
            <w:proofErr w:type="spellEnd"/>
            <w:r w:rsidRPr="00D206E1">
              <w:rPr>
                <w:rFonts w:ascii="Times New Roman" w:eastAsia="Times New Roman" w:hAnsi="Times New Roman" w:cs="Times New Roman"/>
                <w:b/>
                <w:bCs/>
              </w:rPr>
              <w:t xml:space="preserve"> Union Total = 5</w:t>
            </w:r>
          </w:p>
        </w:tc>
        <w:tc>
          <w:tcPr>
            <w:tcW w:w="1170" w:type="dxa"/>
            <w:tcBorders>
              <w:top w:val="nil"/>
              <w:left w:val="nil"/>
              <w:bottom w:val="single" w:sz="4" w:space="0" w:color="auto"/>
              <w:right w:val="single" w:sz="4" w:space="0" w:color="auto"/>
            </w:tcBorders>
            <w:shd w:val="clear" w:color="auto" w:fill="auto"/>
            <w:vAlign w:val="center"/>
            <w:hideMark/>
          </w:tcPr>
          <w:p w14:paraId="481AFEDC"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43</w:t>
            </w:r>
          </w:p>
        </w:tc>
        <w:tc>
          <w:tcPr>
            <w:tcW w:w="1350" w:type="dxa"/>
            <w:tcBorders>
              <w:top w:val="nil"/>
              <w:left w:val="nil"/>
              <w:bottom w:val="single" w:sz="4" w:space="0" w:color="auto"/>
              <w:right w:val="single" w:sz="4" w:space="0" w:color="auto"/>
            </w:tcBorders>
            <w:shd w:val="clear" w:color="auto" w:fill="auto"/>
            <w:vAlign w:val="center"/>
            <w:hideMark/>
          </w:tcPr>
          <w:p w14:paraId="4EB01E0E"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15</w:t>
            </w:r>
          </w:p>
        </w:tc>
        <w:tc>
          <w:tcPr>
            <w:tcW w:w="1440" w:type="dxa"/>
            <w:tcBorders>
              <w:top w:val="nil"/>
              <w:left w:val="nil"/>
              <w:bottom w:val="single" w:sz="4" w:space="0" w:color="auto"/>
              <w:right w:val="single" w:sz="4" w:space="0" w:color="auto"/>
            </w:tcBorders>
            <w:shd w:val="clear" w:color="auto" w:fill="auto"/>
            <w:vAlign w:val="center"/>
            <w:hideMark/>
          </w:tcPr>
          <w:p w14:paraId="557DDAA6"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28</w:t>
            </w:r>
          </w:p>
        </w:tc>
      </w:tr>
      <w:tr w:rsidR="006600E7" w:rsidRPr="00D206E1" w14:paraId="5D1F84F3" w14:textId="77777777" w:rsidTr="007434B6">
        <w:trPr>
          <w:trHeight w:val="300"/>
        </w:trPr>
        <w:tc>
          <w:tcPr>
            <w:tcW w:w="2970" w:type="dxa"/>
            <w:gridSpan w:val="3"/>
            <w:tcBorders>
              <w:top w:val="single" w:sz="4" w:space="0" w:color="auto"/>
              <w:left w:val="single" w:sz="4" w:space="0" w:color="auto"/>
              <w:bottom w:val="single" w:sz="4" w:space="0" w:color="auto"/>
              <w:right w:val="single" w:sz="4" w:space="0" w:color="000000"/>
            </w:tcBorders>
            <w:shd w:val="clear" w:color="000000" w:fill="C6E0B4"/>
            <w:vAlign w:val="center"/>
            <w:hideMark/>
          </w:tcPr>
          <w:p w14:paraId="40F15B71" w14:textId="77777777" w:rsidR="007B7B99" w:rsidRPr="00D206E1" w:rsidRDefault="007B7B99" w:rsidP="00C17C6C">
            <w:pPr>
              <w:spacing w:after="0" w:line="240" w:lineRule="auto"/>
              <w:jc w:val="both"/>
              <w:rPr>
                <w:rFonts w:ascii="Times New Roman" w:eastAsia="Times New Roman" w:hAnsi="Times New Roman" w:cs="Times New Roman"/>
                <w:b/>
                <w:bCs/>
              </w:rPr>
            </w:pPr>
            <w:proofErr w:type="spellStart"/>
            <w:r w:rsidRPr="00D206E1">
              <w:rPr>
                <w:rFonts w:ascii="Times New Roman" w:eastAsia="Times New Roman" w:hAnsi="Times New Roman" w:cs="Times New Roman"/>
                <w:b/>
                <w:bCs/>
              </w:rPr>
              <w:lastRenderedPageBreak/>
              <w:t>Teknaf</w:t>
            </w:r>
            <w:proofErr w:type="spellEnd"/>
            <w:r w:rsidRPr="00D206E1">
              <w:rPr>
                <w:rFonts w:ascii="Times New Roman" w:eastAsia="Times New Roman" w:hAnsi="Times New Roman" w:cs="Times New Roman"/>
                <w:b/>
                <w:bCs/>
              </w:rPr>
              <w:t xml:space="preserve"> </w:t>
            </w:r>
            <w:proofErr w:type="spellStart"/>
            <w:r w:rsidRPr="00D206E1">
              <w:rPr>
                <w:rFonts w:ascii="Times New Roman" w:eastAsia="Times New Roman" w:hAnsi="Times New Roman" w:cs="Times New Roman"/>
                <w:b/>
                <w:bCs/>
              </w:rPr>
              <w:t>Upazila</w:t>
            </w:r>
            <w:proofErr w:type="spellEnd"/>
            <w:r w:rsidRPr="00D206E1">
              <w:rPr>
                <w:rFonts w:ascii="Times New Roman" w:eastAsia="Times New Roman" w:hAnsi="Times New Roman" w:cs="Times New Roman"/>
                <w:b/>
                <w:bCs/>
              </w:rPr>
              <w:t xml:space="preserve"> Total =</w:t>
            </w:r>
          </w:p>
        </w:tc>
        <w:tc>
          <w:tcPr>
            <w:tcW w:w="2700" w:type="dxa"/>
            <w:tcBorders>
              <w:top w:val="nil"/>
              <w:left w:val="nil"/>
              <w:bottom w:val="single" w:sz="4" w:space="0" w:color="auto"/>
              <w:right w:val="single" w:sz="4" w:space="0" w:color="auto"/>
            </w:tcBorders>
            <w:shd w:val="clear" w:color="000000" w:fill="C6E0B4"/>
            <w:vAlign w:val="center"/>
            <w:hideMark/>
          </w:tcPr>
          <w:p w14:paraId="064DD4E6"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 </w:t>
            </w:r>
          </w:p>
        </w:tc>
        <w:tc>
          <w:tcPr>
            <w:tcW w:w="1170" w:type="dxa"/>
            <w:tcBorders>
              <w:top w:val="nil"/>
              <w:left w:val="nil"/>
              <w:bottom w:val="single" w:sz="4" w:space="0" w:color="auto"/>
              <w:right w:val="single" w:sz="4" w:space="0" w:color="auto"/>
            </w:tcBorders>
            <w:shd w:val="clear" w:color="000000" w:fill="C6E0B4"/>
            <w:vAlign w:val="center"/>
            <w:hideMark/>
          </w:tcPr>
          <w:p w14:paraId="72ED1CAC"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67</w:t>
            </w:r>
          </w:p>
        </w:tc>
        <w:tc>
          <w:tcPr>
            <w:tcW w:w="1350" w:type="dxa"/>
            <w:tcBorders>
              <w:top w:val="nil"/>
              <w:left w:val="nil"/>
              <w:bottom w:val="single" w:sz="4" w:space="0" w:color="auto"/>
              <w:right w:val="single" w:sz="4" w:space="0" w:color="auto"/>
            </w:tcBorders>
            <w:shd w:val="clear" w:color="000000" w:fill="C6E0B4"/>
            <w:vAlign w:val="center"/>
            <w:hideMark/>
          </w:tcPr>
          <w:p w14:paraId="0D71D744"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23</w:t>
            </w:r>
          </w:p>
        </w:tc>
        <w:tc>
          <w:tcPr>
            <w:tcW w:w="1440" w:type="dxa"/>
            <w:tcBorders>
              <w:top w:val="nil"/>
              <w:left w:val="nil"/>
              <w:bottom w:val="single" w:sz="4" w:space="0" w:color="auto"/>
              <w:right w:val="single" w:sz="4" w:space="0" w:color="auto"/>
            </w:tcBorders>
            <w:shd w:val="clear" w:color="000000" w:fill="C6E0B4"/>
            <w:vAlign w:val="center"/>
            <w:hideMark/>
          </w:tcPr>
          <w:p w14:paraId="635C0B04"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44</w:t>
            </w:r>
          </w:p>
        </w:tc>
      </w:tr>
      <w:tr w:rsidR="006600E7" w:rsidRPr="00D206E1" w14:paraId="5C88E469" w14:textId="77777777" w:rsidTr="00474168">
        <w:trPr>
          <w:trHeight w:val="300"/>
        </w:trPr>
        <w:tc>
          <w:tcPr>
            <w:tcW w:w="1543" w:type="dxa"/>
            <w:gridSpan w:val="2"/>
            <w:tcBorders>
              <w:top w:val="single" w:sz="4" w:space="0" w:color="auto"/>
              <w:left w:val="single" w:sz="4" w:space="0" w:color="auto"/>
              <w:bottom w:val="single" w:sz="4" w:space="0" w:color="auto"/>
              <w:right w:val="single" w:sz="4" w:space="0" w:color="000000"/>
            </w:tcBorders>
            <w:shd w:val="clear" w:color="auto" w:fill="B4C6E7" w:themeFill="accent5" w:themeFillTint="66"/>
            <w:vAlign w:val="center"/>
            <w:hideMark/>
          </w:tcPr>
          <w:p w14:paraId="1D3C38B8"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Grand Total =</w:t>
            </w:r>
          </w:p>
        </w:tc>
        <w:tc>
          <w:tcPr>
            <w:tcW w:w="1427" w:type="dxa"/>
            <w:tcBorders>
              <w:top w:val="nil"/>
              <w:left w:val="nil"/>
              <w:bottom w:val="single" w:sz="4" w:space="0" w:color="auto"/>
              <w:right w:val="single" w:sz="4" w:space="0" w:color="auto"/>
            </w:tcBorders>
            <w:shd w:val="clear" w:color="auto" w:fill="B4C6E7" w:themeFill="accent5" w:themeFillTint="66"/>
            <w:vAlign w:val="center"/>
            <w:hideMark/>
          </w:tcPr>
          <w:p w14:paraId="2A58A78A"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8</w:t>
            </w:r>
          </w:p>
        </w:tc>
        <w:tc>
          <w:tcPr>
            <w:tcW w:w="2700" w:type="dxa"/>
            <w:tcBorders>
              <w:top w:val="nil"/>
              <w:left w:val="nil"/>
              <w:bottom w:val="single" w:sz="4" w:space="0" w:color="auto"/>
              <w:right w:val="single" w:sz="4" w:space="0" w:color="auto"/>
            </w:tcBorders>
            <w:shd w:val="clear" w:color="auto" w:fill="B4C6E7" w:themeFill="accent5" w:themeFillTint="66"/>
            <w:vAlign w:val="center"/>
            <w:hideMark/>
          </w:tcPr>
          <w:p w14:paraId="2620118E" w14:textId="77777777" w:rsidR="007B7B99" w:rsidRPr="00D206E1" w:rsidRDefault="007B7B99" w:rsidP="00C17C6C">
            <w:pPr>
              <w:spacing w:after="0" w:line="240" w:lineRule="auto"/>
              <w:jc w:val="both"/>
              <w:rPr>
                <w:rFonts w:ascii="Times New Roman" w:eastAsia="Times New Roman" w:hAnsi="Times New Roman" w:cs="Times New Roman"/>
                <w:b/>
                <w:bCs/>
              </w:rPr>
            </w:pPr>
            <w:r w:rsidRPr="00D206E1">
              <w:rPr>
                <w:rFonts w:ascii="Times New Roman" w:eastAsia="Times New Roman" w:hAnsi="Times New Roman" w:cs="Times New Roman"/>
                <w:b/>
                <w:bCs/>
              </w:rPr>
              <w:t>Staff = 32</w:t>
            </w:r>
          </w:p>
        </w:tc>
        <w:tc>
          <w:tcPr>
            <w:tcW w:w="1170" w:type="dxa"/>
            <w:tcBorders>
              <w:top w:val="nil"/>
              <w:left w:val="nil"/>
              <w:bottom w:val="single" w:sz="4" w:space="0" w:color="auto"/>
              <w:right w:val="single" w:sz="4" w:space="0" w:color="auto"/>
            </w:tcBorders>
            <w:shd w:val="clear" w:color="auto" w:fill="B4C6E7" w:themeFill="accent5" w:themeFillTint="66"/>
            <w:vAlign w:val="center"/>
            <w:hideMark/>
          </w:tcPr>
          <w:p w14:paraId="374E45CF"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264</w:t>
            </w:r>
          </w:p>
        </w:tc>
        <w:tc>
          <w:tcPr>
            <w:tcW w:w="1350" w:type="dxa"/>
            <w:tcBorders>
              <w:top w:val="nil"/>
              <w:left w:val="nil"/>
              <w:bottom w:val="single" w:sz="4" w:space="0" w:color="auto"/>
              <w:right w:val="single" w:sz="4" w:space="0" w:color="auto"/>
            </w:tcBorders>
            <w:shd w:val="clear" w:color="auto" w:fill="B4C6E7" w:themeFill="accent5" w:themeFillTint="66"/>
            <w:vAlign w:val="center"/>
            <w:hideMark/>
          </w:tcPr>
          <w:p w14:paraId="50D8EC24"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123</w:t>
            </w:r>
          </w:p>
        </w:tc>
        <w:tc>
          <w:tcPr>
            <w:tcW w:w="1440" w:type="dxa"/>
            <w:tcBorders>
              <w:top w:val="nil"/>
              <w:left w:val="nil"/>
              <w:bottom w:val="single" w:sz="4" w:space="0" w:color="auto"/>
              <w:right w:val="single" w:sz="4" w:space="0" w:color="auto"/>
            </w:tcBorders>
            <w:shd w:val="clear" w:color="auto" w:fill="B4C6E7" w:themeFill="accent5" w:themeFillTint="66"/>
            <w:vAlign w:val="center"/>
            <w:hideMark/>
          </w:tcPr>
          <w:p w14:paraId="2CE80808" w14:textId="77777777" w:rsidR="007B7B99" w:rsidRPr="00D206E1" w:rsidRDefault="007B7B99" w:rsidP="006E3A7E">
            <w:pPr>
              <w:spacing w:after="0" w:line="240" w:lineRule="auto"/>
              <w:jc w:val="center"/>
              <w:rPr>
                <w:rFonts w:ascii="Times New Roman" w:eastAsia="Times New Roman" w:hAnsi="Times New Roman" w:cs="Times New Roman"/>
                <w:b/>
                <w:bCs/>
              </w:rPr>
            </w:pPr>
            <w:r w:rsidRPr="00D206E1">
              <w:rPr>
                <w:rFonts w:ascii="Times New Roman" w:eastAsia="Times New Roman" w:hAnsi="Times New Roman" w:cs="Times New Roman"/>
                <w:b/>
                <w:bCs/>
              </w:rPr>
              <w:t>141</w:t>
            </w:r>
          </w:p>
        </w:tc>
      </w:tr>
    </w:tbl>
    <w:p w14:paraId="0AAF7141" w14:textId="77777777" w:rsidR="007B7B99" w:rsidRPr="00D206E1" w:rsidRDefault="007B7B99" w:rsidP="00C17C6C">
      <w:pPr>
        <w:jc w:val="both"/>
        <w:rPr>
          <w:rFonts w:ascii="Times New Roman" w:hAnsi="Times New Roman" w:cs="Times New Roman"/>
        </w:rPr>
      </w:pPr>
    </w:p>
    <w:p w14:paraId="07988DAE" w14:textId="77777777" w:rsidR="007B7B99" w:rsidRPr="00D206E1" w:rsidRDefault="007B7B99" w:rsidP="00C17C6C">
      <w:pPr>
        <w:jc w:val="both"/>
        <w:rPr>
          <w:rFonts w:ascii="Times New Roman" w:hAnsi="Times New Roman" w:cs="Times New Roman"/>
        </w:rPr>
      </w:pPr>
    </w:p>
    <w:p w14:paraId="027FEF22" w14:textId="77777777" w:rsidR="008D6294" w:rsidRPr="00D206E1" w:rsidRDefault="008D6294" w:rsidP="00C17C6C">
      <w:pPr>
        <w:jc w:val="both"/>
        <w:rPr>
          <w:rFonts w:ascii="Times New Roman" w:hAnsi="Times New Roman" w:cs="Times New Roman"/>
        </w:rPr>
      </w:pPr>
    </w:p>
    <w:sectPr w:rsidR="008D6294" w:rsidRPr="00D206E1" w:rsidSect="00F1169F">
      <w:headerReference w:type="default" r:id="rId27"/>
      <w:footerReference w:type="default" r:id="rId28"/>
      <w:pgSz w:w="11909" w:h="16834" w:code="9"/>
      <w:pgMar w:top="1440" w:right="1152" w:bottom="1152" w:left="1296" w:header="720" w:footer="57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D453F" w14:textId="77777777" w:rsidR="00AB7DE0" w:rsidRDefault="00AB7DE0" w:rsidP="007E6742">
      <w:pPr>
        <w:spacing w:after="0" w:line="240" w:lineRule="auto"/>
      </w:pPr>
      <w:r>
        <w:separator/>
      </w:r>
    </w:p>
  </w:endnote>
  <w:endnote w:type="continuationSeparator" w:id="0">
    <w:p w14:paraId="182BEDD3" w14:textId="77777777" w:rsidR="00AB7DE0" w:rsidRDefault="00AB7DE0" w:rsidP="007E6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utonnyMJ">
    <w:altName w:val="Times New Roman"/>
    <w:panose1 w:val="00000000000000000000"/>
    <w:charset w:val="00"/>
    <w:family w:val="auto"/>
    <w:pitch w:val="variable"/>
    <w:sig w:usb0="20000287" w:usb1="00000000" w:usb2="00000000" w:usb3="00000000" w:csb0="0000019F" w:csb1="00000000"/>
  </w:font>
  <w:font w:name="Plan Storytelling">
    <w:altName w:val="MV Bol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16F90" w14:textId="7A0BE990" w:rsidR="00F5620B" w:rsidRPr="00E17BEA" w:rsidRDefault="00F5620B">
    <w:pPr>
      <w:pStyle w:val="Footer"/>
      <w:pBdr>
        <w:top w:val="single" w:sz="4" w:space="1" w:color="D9D9D9" w:themeColor="background1" w:themeShade="D9"/>
      </w:pBdr>
      <w:jc w:val="right"/>
      <w:rPr>
        <w:rFonts w:ascii="Times New Roman" w:hAnsi="Times New Roman" w:cs="Times New Roman"/>
      </w:rPr>
    </w:pPr>
    <w:sdt>
      <w:sdtPr>
        <w:id w:val="833114582"/>
        <w:docPartObj>
          <w:docPartGallery w:val="Page Numbers (Bottom of Page)"/>
          <w:docPartUnique/>
        </w:docPartObj>
      </w:sdtPr>
      <w:sdtEndPr>
        <w:rPr>
          <w:rFonts w:ascii="Times New Roman" w:hAnsi="Times New Roman" w:cs="Times New Roman"/>
          <w:color w:val="7F7F7F" w:themeColor="background1" w:themeShade="7F"/>
          <w:spacing w:val="60"/>
        </w:rPr>
      </w:sdtEndPr>
      <w:sdtContent>
        <w:r w:rsidRPr="004D279B">
          <w:rPr>
            <w:rFonts w:ascii="Times New Roman" w:hAnsi="Times New Roman" w:cs="Times New Roman"/>
            <w:b/>
          </w:rPr>
          <w:fldChar w:fldCharType="begin"/>
        </w:r>
        <w:r w:rsidRPr="004D279B">
          <w:rPr>
            <w:rFonts w:ascii="Times New Roman" w:hAnsi="Times New Roman" w:cs="Times New Roman"/>
            <w:b/>
          </w:rPr>
          <w:instrText xml:space="preserve"> PAGE   \* MERGEFORMAT </w:instrText>
        </w:r>
        <w:r w:rsidRPr="004D279B">
          <w:rPr>
            <w:rFonts w:ascii="Times New Roman" w:hAnsi="Times New Roman" w:cs="Times New Roman"/>
            <w:b/>
          </w:rPr>
          <w:fldChar w:fldCharType="separate"/>
        </w:r>
        <w:r w:rsidR="00F166E0">
          <w:rPr>
            <w:rFonts w:ascii="Times New Roman" w:hAnsi="Times New Roman" w:cs="Times New Roman"/>
            <w:b/>
            <w:noProof/>
          </w:rPr>
          <w:t>21</w:t>
        </w:r>
        <w:r w:rsidRPr="004D279B">
          <w:rPr>
            <w:rFonts w:ascii="Times New Roman" w:hAnsi="Times New Roman" w:cs="Times New Roman"/>
            <w:b/>
            <w:noProof/>
          </w:rPr>
          <w:fldChar w:fldCharType="end"/>
        </w:r>
        <w:r w:rsidRPr="00E17BEA">
          <w:rPr>
            <w:rFonts w:ascii="Times New Roman" w:hAnsi="Times New Roman" w:cs="Times New Roman"/>
          </w:rPr>
          <w:t xml:space="preserve"> | </w:t>
        </w:r>
        <w:r w:rsidRPr="00E17BEA">
          <w:rPr>
            <w:rFonts w:ascii="Times New Roman" w:hAnsi="Times New Roman" w:cs="Times New Roman"/>
            <w:color w:val="7F7F7F" w:themeColor="background1" w:themeShade="7F"/>
            <w:spacing w:val="60"/>
          </w:rPr>
          <w:t>Page</w:t>
        </w:r>
      </w:sdtContent>
    </w:sdt>
  </w:p>
  <w:p w14:paraId="01BADAE3" w14:textId="333465C8" w:rsidR="00F5620B" w:rsidRDefault="00F562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7E099" w14:textId="77777777" w:rsidR="00AB7DE0" w:rsidRDefault="00AB7DE0" w:rsidP="007E6742">
      <w:pPr>
        <w:spacing w:after="0" w:line="240" w:lineRule="auto"/>
      </w:pPr>
      <w:r>
        <w:separator/>
      </w:r>
    </w:p>
  </w:footnote>
  <w:footnote w:type="continuationSeparator" w:id="0">
    <w:p w14:paraId="7C74690F" w14:textId="77777777" w:rsidR="00AB7DE0" w:rsidRDefault="00AB7DE0" w:rsidP="007E67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4913E" w14:textId="64A9773B" w:rsidR="00F5620B" w:rsidRDefault="00F5620B" w:rsidP="004D279B">
    <w:pPr>
      <w:pStyle w:val="Header"/>
      <w:jc w:val="right"/>
    </w:pPr>
    <w:r>
      <w:rPr>
        <w:color w:val="5B9BD5" w:themeColor="accent1"/>
      </w:rPr>
      <w:t>Rapid Need Assessment (RNA) of COVID-19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E72D7"/>
    <w:multiLevelType w:val="hybridMultilevel"/>
    <w:tmpl w:val="246827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6B6A5F"/>
    <w:multiLevelType w:val="hybridMultilevel"/>
    <w:tmpl w:val="FCDE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23878"/>
    <w:multiLevelType w:val="hybridMultilevel"/>
    <w:tmpl w:val="B92C6724"/>
    <w:lvl w:ilvl="0" w:tplc="58D690E2">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4E367E"/>
    <w:multiLevelType w:val="hybridMultilevel"/>
    <w:tmpl w:val="75CC7510"/>
    <w:lvl w:ilvl="0" w:tplc="55BC6F34">
      <w:start w:val="1"/>
      <w:numFmt w:val="lowerLetter"/>
      <w:lvlText w:val="%1)"/>
      <w:lvlJc w:val="left"/>
      <w:pPr>
        <w:ind w:left="1080" w:hanging="360"/>
      </w:pPr>
      <w:rPr>
        <w:rFonts w:asciiTheme="minorHAnsi" w:eastAsiaTheme="minorHAnsi" w:hAnsiTheme="minorHAnsi" w:cs="Arial"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2D03D2C"/>
    <w:multiLevelType w:val="hybridMultilevel"/>
    <w:tmpl w:val="6F50A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5736AA"/>
    <w:multiLevelType w:val="hybridMultilevel"/>
    <w:tmpl w:val="2A98842C"/>
    <w:lvl w:ilvl="0" w:tplc="2AD6D18C">
      <w:start w:val="1"/>
      <w:numFmt w:val="decimal"/>
      <w:lvlText w:val="%1."/>
      <w:lvlJc w:val="left"/>
      <w:pPr>
        <w:ind w:left="720" w:hanging="360"/>
      </w:pPr>
      <w:rPr>
        <w:rFonts w:asciiTheme="minorHAnsi" w:hAnsiTheme="minorHAns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A9240E"/>
    <w:multiLevelType w:val="hybridMultilevel"/>
    <w:tmpl w:val="76F4F93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FC26FA"/>
    <w:multiLevelType w:val="hybridMultilevel"/>
    <w:tmpl w:val="F6944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213C81"/>
    <w:multiLevelType w:val="hybridMultilevel"/>
    <w:tmpl w:val="09405E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A025CE"/>
    <w:multiLevelType w:val="multilevel"/>
    <w:tmpl w:val="C5C6C0B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45865D34"/>
    <w:multiLevelType w:val="hybridMultilevel"/>
    <w:tmpl w:val="BF6063E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5CA1345"/>
    <w:multiLevelType w:val="hybridMultilevel"/>
    <w:tmpl w:val="ECFC0782"/>
    <w:lvl w:ilvl="0" w:tplc="5FF229BC">
      <w:start w:val="1"/>
      <w:numFmt w:val="decimal"/>
      <w:lvlText w:val="%1."/>
      <w:lvlJc w:val="left"/>
      <w:pPr>
        <w:ind w:left="403" w:hanging="360"/>
      </w:pPr>
      <w:rPr>
        <w:rFonts w:asciiTheme="minorHAnsi" w:hAnsiTheme="minorHAnsi" w:cs="Times New Roman" w:hint="default"/>
        <w:sz w:val="24"/>
        <w:szCs w:val="24"/>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2">
    <w:nsid w:val="4CEC4ACE"/>
    <w:multiLevelType w:val="hybridMultilevel"/>
    <w:tmpl w:val="09405E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CF771C4"/>
    <w:multiLevelType w:val="multilevel"/>
    <w:tmpl w:val="89F8966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4602D95"/>
    <w:multiLevelType w:val="hybridMultilevel"/>
    <w:tmpl w:val="BBC61E0E"/>
    <w:lvl w:ilvl="0" w:tplc="AE4043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BD7EB8"/>
    <w:multiLevelType w:val="hybridMultilevel"/>
    <w:tmpl w:val="8C90F23A"/>
    <w:lvl w:ilvl="0" w:tplc="4E963ED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920625D"/>
    <w:multiLevelType w:val="hybridMultilevel"/>
    <w:tmpl w:val="E97E1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5B228F"/>
    <w:multiLevelType w:val="hybridMultilevel"/>
    <w:tmpl w:val="4CF6CC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37619F"/>
    <w:multiLevelType w:val="hybridMultilevel"/>
    <w:tmpl w:val="E6A62C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DAE3814"/>
    <w:multiLevelType w:val="hybridMultilevel"/>
    <w:tmpl w:val="42B0C6F4"/>
    <w:lvl w:ilvl="0" w:tplc="46AA5F9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5D5113"/>
    <w:multiLevelType w:val="hybridMultilevel"/>
    <w:tmpl w:val="A2EA61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97228E"/>
    <w:multiLevelType w:val="hybridMultilevel"/>
    <w:tmpl w:val="210AE250"/>
    <w:lvl w:ilvl="0" w:tplc="0B60B668">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7F1EB2"/>
    <w:multiLevelType w:val="multilevel"/>
    <w:tmpl w:val="2E861688"/>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6A6D371E"/>
    <w:multiLevelType w:val="hybridMultilevel"/>
    <w:tmpl w:val="746C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E53B58"/>
    <w:multiLevelType w:val="multilevel"/>
    <w:tmpl w:val="A570584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CDB3ABB"/>
    <w:multiLevelType w:val="hybridMultilevel"/>
    <w:tmpl w:val="AD24BE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F232EB3"/>
    <w:multiLevelType w:val="multilevel"/>
    <w:tmpl w:val="D90C4F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9"/>
  </w:num>
  <w:num w:numId="3">
    <w:abstractNumId w:val="26"/>
  </w:num>
  <w:num w:numId="4">
    <w:abstractNumId w:val="13"/>
  </w:num>
  <w:num w:numId="5">
    <w:abstractNumId w:val="23"/>
  </w:num>
  <w:num w:numId="6">
    <w:abstractNumId w:val="22"/>
  </w:num>
  <w:num w:numId="7">
    <w:abstractNumId w:val="20"/>
  </w:num>
  <w:num w:numId="8">
    <w:abstractNumId w:val="2"/>
  </w:num>
  <w:num w:numId="9">
    <w:abstractNumId w:val="10"/>
  </w:num>
  <w:num w:numId="10">
    <w:abstractNumId w:val="12"/>
  </w:num>
  <w:num w:numId="11">
    <w:abstractNumId w:val="8"/>
  </w:num>
  <w:num w:numId="12">
    <w:abstractNumId w:val="25"/>
  </w:num>
  <w:num w:numId="13">
    <w:abstractNumId w:val="15"/>
  </w:num>
  <w:num w:numId="14">
    <w:abstractNumId w:val="11"/>
  </w:num>
  <w:num w:numId="15">
    <w:abstractNumId w:val="5"/>
  </w:num>
  <w:num w:numId="16">
    <w:abstractNumId w:val="3"/>
  </w:num>
  <w:num w:numId="17">
    <w:abstractNumId w:val="18"/>
  </w:num>
  <w:num w:numId="18">
    <w:abstractNumId w:val="0"/>
  </w:num>
  <w:num w:numId="19">
    <w:abstractNumId w:val="24"/>
  </w:num>
  <w:num w:numId="20">
    <w:abstractNumId w:val="6"/>
  </w:num>
  <w:num w:numId="21">
    <w:abstractNumId w:val="4"/>
  </w:num>
  <w:num w:numId="22">
    <w:abstractNumId w:val="14"/>
  </w:num>
  <w:num w:numId="23">
    <w:abstractNumId w:val="7"/>
  </w:num>
  <w:num w:numId="24">
    <w:abstractNumId w:val="16"/>
  </w:num>
  <w:num w:numId="25">
    <w:abstractNumId w:val="21"/>
  </w:num>
  <w:num w:numId="26">
    <w:abstractNumId w:val="17"/>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ytLQwMTQwNjC1MDNS0lEKTi0uzszPAykwrAUAi8eybCwAAAA="/>
  </w:docVars>
  <w:rsids>
    <w:rsidRoot w:val="00D2148F"/>
    <w:rsid w:val="00004F74"/>
    <w:rsid w:val="00007319"/>
    <w:rsid w:val="00007D86"/>
    <w:rsid w:val="00010F13"/>
    <w:rsid w:val="000117C5"/>
    <w:rsid w:val="00030401"/>
    <w:rsid w:val="00030A4C"/>
    <w:rsid w:val="000314C7"/>
    <w:rsid w:val="000314EE"/>
    <w:rsid w:val="00032242"/>
    <w:rsid w:val="00032718"/>
    <w:rsid w:val="00035DC8"/>
    <w:rsid w:val="00037B75"/>
    <w:rsid w:val="00041D9F"/>
    <w:rsid w:val="00044543"/>
    <w:rsid w:val="00046356"/>
    <w:rsid w:val="00054196"/>
    <w:rsid w:val="000553AF"/>
    <w:rsid w:val="00056EB1"/>
    <w:rsid w:val="0006133D"/>
    <w:rsid w:val="00061AC5"/>
    <w:rsid w:val="000714FA"/>
    <w:rsid w:val="000721E8"/>
    <w:rsid w:val="0007498E"/>
    <w:rsid w:val="00074F09"/>
    <w:rsid w:val="000751DB"/>
    <w:rsid w:val="000813E8"/>
    <w:rsid w:val="00084E2C"/>
    <w:rsid w:val="000908A3"/>
    <w:rsid w:val="00094354"/>
    <w:rsid w:val="000978BE"/>
    <w:rsid w:val="000A0F6F"/>
    <w:rsid w:val="000A122B"/>
    <w:rsid w:val="000A3A06"/>
    <w:rsid w:val="000B1E09"/>
    <w:rsid w:val="000B23CD"/>
    <w:rsid w:val="000B6FE1"/>
    <w:rsid w:val="000C04FE"/>
    <w:rsid w:val="000C335C"/>
    <w:rsid w:val="000D3583"/>
    <w:rsid w:val="000E41C5"/>
    <w:rsid w:val="000E5800"/>
    <w:rsid w:val="000E7930"/>
    <w:rsid w:val="000F3FE4"/>
    <w:rsid w:val="000F42BC"/>
    <w:rsid w:val="000F4CF0"/>
    <w:rsid w:val="001115C2"/>
    <w:rsid w:val="001131B7"/>
    <w:rsid w:val="00113F93"/>
    <w:rsid w:val="00115433"/>
    <w:rsid w:val="0012073E"/>
    <w:rsid w:val="001233C5"/>
    <w:rsid w:val="00125089"/>
    <w:rsid w:val="00133817"/>
    <w:rsid w:val="001427F4"/>
    <w:rsid w:val="00143446"/>
    <w:rsid w:val="0015107C"/>
    <w:rsid w:val="0015185F"/>
    <w:rsid w:val="0015193C"/>
    <w:rsid w:val="001616F4"/>
    <w:rsid w:val="00163BC0"/>
    <w:rsid w:val="0018337B"/>
    <w:rsid w:val="0018351C"/>
    <w:rsid w:val="001845AC"/>
    <w:rsid w:val="00190BAF"/>
    <w:rsid w:val="00192CF2"/>
    <w:rsid w:val="001A05BD"/>
    <w:rsid w:val="001A404B"/>
    <w:rsid w:val="001B0D07"/>
    <w:rsid w:val="001B2EB8"/>
    <w:rsid w:val="001B629F"/>
    <w:rsid w:val="001D00E8"/>
    <w:rsid w:val="001D1563"/>
    <w:rsid w:val="001D2C96"/>
    <w:rsid w:val="001D3393"/>
    <w:rsid w:val="001D4971"/>
    <w:rsid w:val="001D515B"/>
    <w:rsid w:val="001D6647"/>
    <w:rsid w:val="001E1B16"/>
    <w:rsid w:val="001E2BEF"/>
    <w:rsid w:val="001F2FD5"/>
    <w:rsid w:val="001F65FA"/>
    <w:rsid w:val="00200D2D"/>
    <w:rsid w:val="00200DA2"/>
    <w:rsid w:val="00204789"/>
    <w:rsid w:val="00204F92"/>
    <w:rsid w:val="0020673C"/>
    <w:rsid w:val="00207043"/>
    <w:rsid w:val="002155C4"/>
    <w:rsid w:val="00217E00"/>
    <w:rsid w:val="00220D14"/>
    <w:rsid w:val="002210C9"/>
    <w:rsid w:val="00222222"/>
    <w:rsid w:val="00230D45"/>
    <w:rsid w:val="00234847"/>
    <w:rsid w:val="00237E23"/>
    <w:rsid w:val="00240B71"/>
    <w:rsid w:val="0024507C"/>
    <w:rsid w:val="0024737C"/>
    <w:rsid w:val="0025022D"/>
    <w:rsid w:val="002619B9"/>
    <w:rsid w:val="002666D2"/>
    <w:rsid w:val="00273BCC"/>
    <w:rsid w:val="00275D4C"/>
    <w:rsid w:val="00275D91"/>
    <w:rsid w:val="002817A3"/>
    <w:rsid w:val="00295CD5"/>
    <w:rsid w:val="002B23BA"/>
    <w:rsid w:val="002B5EFD"/>
    <w:rsid w:val="002B7184"/>
    <w:rsid w:val="002C57F2"/>
    <w:rsid w:val="002D133B"/>
    <w:rsid w:val="002D49D7"/>
    <w:rsid w:val="002E2213"/>
    <w:rsid w:val="002E3D15"/>
    <w:rsid w:val="002F0260"/>
    <w:rsid w:val="002F21FA"/>
    <w:rsid w:val="002F4A81"/>
    <w:rsid w:val="002F57B0"/>
    <w:rsid w:val="00311977"/>
    <w:rsid w:val="0032059F"/>
    <w:rsid w:val="003305C8"/>
    <w:rsid w:val="00330972"/>
    <w:rsid w:val="00330C09"/>
    <w:rsid w:val="0033562A"/>
    <w:rsid w:val="00336048"/>
    <w:rsid w:val="003365D3"/>
    <w:rsid w:val="00340614"/>
    <w:rsid w:val="00341FEF"/>
    <w:rsid w:val="003422A2"/>
    <w:rsid w:val="00344476"/>
    <w:rsid w:val="00344BB6"/>
    <w:rsid w:val="0036091C"/>
    <w:rsid w:val="00362483"/>
    <w:rsid w:val="00364EC2"/>
    <w:rsid w:val="0036666E"/>
    <w:rsid w:val="00370F1B"/>
    <w:rsid w:val="00371817"/>
    <w:rsid w:val="003800BB"/>
    <w:rsid w:val="003870F5"/>
    <w:rsid w:val="00392844"/>
    <w:rsid w:val="00392973"/>
    <w:rsid w:val="00393878"/>
    <w:rsid w:val="00393D6B"/>
    <w:rsid w:val="003A1604"/>
    <w:rsid w:val="003A44A2"/>
    <w:rsid w:val="003A6BA6"/>
    <w:rsid w:val="003A7144"/>
    <w:rsid w:val="003A7972"/>
    <w:rsid w:val="003B1C12"/>
    <w:rsid w:val="003B37CF"/>
    <w:rsid w:val="003B6DC9"/>
    <w:rsid w:val="003C4EB2"/>
    <w:rsid w:val="003D2CEB"/>
    <w:rsid w:val="003F02F3"/>
    <w:rsid w:val="003F6A86"/>
    <w:rsid w:val="00402521"/>
    <w:rsid w:val="00402816"/>
    <w:rsid w:val="00403C02"/>
    <w:rsid w:val="004049C8"/>
    <w:rsid w:val="004054E7"/>
    <w:rsid w:val="00406DB2"/>
    <w:rsid w:val="00410BE9"/>
    <w:rsid w:val="004158B2"/>
    <w:rsid w:val="00416F49"/>
    <w:rsid w:val="0042039B"/>
    <w:rsid w:val="00422F9E"/>
    <w:rsid w:val="0042496D"/>
    <w:rsid w:val="004313BA"/>
    <w:rsid w:val="00431453"/>
    <w:rsid w:val="00432FF1"/>
    <w:rsid w:val="0043494F"/>
    <w:rsid w:val="004407E6"/>
    <w:rsid w:val="004416DD"/>
    <w:rsid w:val="00444996"/>
    <w:rsid w:val="00463985"/>
    <w:rsid w:val="004650D0"/>
    <w:rsid w:val="00466BC3"/>
    <w:rsid w:val="00466ED4"/>
    <w:rsid w:val="00470A2E"/>
    <w:rsid w:val="0047270E"/>
    <w:rsid w:val="00474168"/>
    <w:rsid w:val="004744CD"/>
    <w:rsid w:val="00477560"/>
    <w:rsid w:val="0047756E"/>
    <w:rsid w:val="0048039E"/>
    <w:rsid w:val="00485316"/>
    <w:rsid w:val="0048782D"/>
    <w:rsid w:val="00487942"/>
    <w:rsid w:val="00496A92"/>
    <w:rsid w:val="004A1211"/>
    <w:rsid w:val="004A1E06"/>
    <w:rsid w:val="004A412D"/>
    <w:rsid w:val="004B016E"/>
    <w:rsid w:val="004B1993"/>
    <w:rsid w:val="004B6BCD"/>
    <w:rsid w:val="004B7FC1"/>
    <w:rsid w:val="004C2625"/>
    <w:rsid w:val="004C2939"/>
    <w:rsid w:val="004C5985"/>
    <w:rsid w:val="004D11DB"/>
    <w:rsid w:val="004D1874"/>
    <w:rsid w:val="004D279B"/>
    <w:rsid w:val="004D3B70"/>
    <w:rsid w:val="004D7936"/>
    <w:rsid w:val="004E0908"/>
    <w:rsid w:val="004E42E9"/>
    <w:rsid w:val="004E7398"/>
    <w:rsid w:val="004F45B8"/>
    <w:rsid w:val="00500880"/>
    <w:rsid w:val="00502D71"/>
    <w:rsid w:val="005032BA"/>
    <w:rsid w:val="005042D1"/>
    <w:rsid w:val="005061F3"/>
    <w:rsid w:val="00507561"/>
    <w:rsid w:val="00517278"/>
    <w:rsid w:val="00520CCE"/>
    <w:rsid w:val="00524160"/>
    <w:rsid w:val="00524BA9"/>
    <w:rsid w:val="00525C5B"/>
    <w:rsid w:val="00526550"/>
    <w:rsid w:val="005316C3"/>
    <w:rsid w:val="005342A0"/>
    <w:rsid w:val="005366C6"/>
    <w:rsid w:val="005470F3"/>
    <w:rsid w:val="0055188D"/>
    <w:rsid w:val="005536EF"/>
    <w:rsid w:val="00554E51"/>
    <w:rsid w:val="00556E37"/>
    <w:rsid w:val="005622F4"/>
    <w:rsid w:val="005646E2"/>
    <w:rsid w:val="00564BF2"/>
    <w:rsid w:val="00564E1F"/>
    <w:rsid w:val="00565A4F"/>
    <w:rsid w:val="005669F5"/>
    <w:rsid w:val="0056728B"/>
    <w:rsid w:val="00570C75"/>
    <w:rsid w:val="005756CF"/>
    <w:rsid w:val="00576078"/>
    <w:rsid w:val="00576E5F"/>
    <w:rsid w:val="005831EB"/>
    <w:rsid w:val="00585105"/>
    <w:rsid w:val="00585635"/>
    <w:rsid w:val="00592CF7"/>
    <w:rsid w:val="00593F7A"/>
    <w:rsid w:val="005A237E"/>
    <w:rsid w:val="005A43C9"/>
    <w:rsid w:val="005A4852"/>
    <w:rsid w:val="005A4912"/>
    <w:rsid w:val="005A6669"/>
    <w:rsid w:val="005A7620"/>
    <w:rsid w:val="005B22CE"/>
    <w:rsid w:val="005B32A4"/>
    <w:rsid w:val="005B5F9E"/>
    <w:rsid w:val="005C3BD9"/>
    <w:rsid w:val="005C7535"/>
    <w:rsid w:val="005D034B"/>
    <w:rsid w:val="005D19F5"/>
    <w:rsid w:val="005D1AFB"/>
    <w:rsid w:val="005D200F"/>
    <w:rsid w:val="005D2ED5"/>
    <w:rsid w:val="005D61CE"/>
    <w:rsid w:val="005E369A"/>
    <w:rsid w:val="005E444F"/>
    <w:rsid w:val="005F5774"/>
    <w:rsid w:val="005F7CE3"/>
    <w:rsid w:val="00600DC1"/>
    <w:rsid w:val="00605250"/>
    <w:rsid w:val="0060778F"/>
    <w:rsid w:val="00615F4F"/>
    <w:rsid w:val="0062758E"/>
    <w:rsid w:val="00644CA9"/>
    <w:rsid w:val="0064650C"/>
    <w:rsid w:val="006530BC"/>
    <w:rsid w:val="00653D51"/>
    <w:rsid w:val="006600E7"/>
    <w:rsid w:val="006634CF"/>
    <w:rsid w:val="0066379C"/>
    <w:rsid w:val="006733AA"/>
    <w:rsid w:val="0067571F"/>
    <w:rsid w:val="006874DF"/>
    <w:rsid w:val="00691F8E"/>
    <w:rsid w:val="0069375D"/>
    <w:rsid w:val="00694914"/>
    <w:rsid w:val="00695A03"/>
    <w:rsid w:val="00695DFC"/>
    <w:rsid w:val="00696A15"/>
    <w:rsid w:val="006A23D4"/>
    <w:rsid w:val="006B3AD8"/>
    <w:rsid w:val="006B3EF8"/>
    <w:rsid w:val="006B4CC5"/>
    <w:rsid w:val="006B5A38"/>
    <w:rsid w:val="006D3ED7"/>
    <w:rsid w:val="006D758C"/>
    <w:rsid w:val="006E0831"/>
    <w:rsid w:val="006E2022"/>
    <w:rsid w:val="006E3A7E"/>
    <w:rsid w:val="006F0DA9"/>
    <w:rsid w:val="006F6E2F"/>
    <w:rsid w:val="006F6FC6"/>
    <w:rsid w:val="006F7962"/>
    <w:rsid w:val="0070782A"/>
    <w:rsid w:val="00710850"/>
    <w:rsid w:val="00711141"/>
    <w:rsid w:val="0071386F"/>
    <w:rsid w:val="007177D5"/>
    <w:rsid w:val="00720A5D"/>
    <w:rsid w:val="00722993"/>
    <w:rsid w:val="0072318A"/>
    <w:rsid w:val="00724713"/>
    <w:rsid w:val="00726AAB"/>
    <w:rsid w:val="007329A4"/>
    <w:rsid w:val="00736D7A"/>
    <w:rsid w:val="007377EA"/>
    <w:rsid w:val="00742AAA"/>
    <w:rsid w:val="007434B6"/>
    <w:rsid w:val="00743BC3"/>
    <w:rsid w:val="00745417"/>
    <w:rsid w:val="0075233E"/>
    <w:rsid w:val="00755817"/>
    <w:rsid w:val="0075684F"/>
    <w:rsid w:val="00763D4B"/>
    <w:rsid w:val="00767478"/>
    <w:rsid w:val="00770595"/>
    <w:rsid w:val="00772C39"/>
    <w:rsid w:val="007830D3"/>
    <w:rsid w:val="007849B9"/>
    <w:rsid w:val="0078649A"/>
    <w:rsid w:val="007875D5"/>
    <w:rsid w:val="00790C42"/>
    <w:rsid w:val="007943BF"/>
    <w:rsid w:val="0079733B"/>
    <w:rsid w:val="007A0DEC"/>
    <w:rsid w:val="007A18DF"/>
    <w:rsid w:val="007A223B"/>
    <w:rsid w:val="007A5FDB"/>
    <w:rsid w:val="007B35A7"/>
    <w:rsid w:val="007B7B99"/>
    <w:rsid w:val="007C0503"/>
    <w:rsid w:val="007C0F9B"/>
    <w:rsid w:val="007C470D"/>
    <w:rsid w:val="007D3988"/>
    <w:rsid w:val="007E0CC3"/>
    <w:rsid w:val="007E2884"/>
    <w:rsid w:val="007E3C02"/>
    <w:rsid w:val="007E5C31"/>
    <w:rsid w:val="007E6742"/>
    <w:rsid w:val="007E750C"/>
    <w:rsid w:val="007F2282"/>
    <w:rsid w:val="007F2F7E"/>
    <w:rsid w:val="007F57DD"/>
    <w:rsid w:val="0081067B"/>
    <w:rsid w:val="008239E7"/>
    <w:rsid w:val="00825D01"/>
    <w:rsid w:val="0082770B"/>
    <w:rsid w:val="008310D8"/>
    <w:rsid w:val="00832970"/>
    <w:rsid w:val="008341D1"/>
    <w:rsid w:val="00840B3D"/>
    <w:rsid w:val="00843658"/>
    <w:rsid w:val="0084396D"/>
    <w:rsid w:val="00846125"/>
    <w:rsid w:val="0084653F"/>
    <w:rsid w:val="00847C06"/>
    <w:rsid w:val="0085175F"/>
    <w:rsid w:val="00853403"/>
    <w:rsid w:val="008540EA"/>
    <w:rsid w:val="0085489A"/>
    <w:rsid w:val="0086175C"/>
    <w:rsid w:val="0088267A"/>
    <w:rsid w:val="008838F1"/>
    <w:rsid w:val="0088472E"/>
    <w:rsid w:val="00887A0C"/>
    <w:rsid w:val="008A1C6C"/>
    <w:rsid w:val="008A5066"/>
    <w:rsid w:val="008B2939"/>
    <w:rsid w:val="008B7730"/>
    <w:rsid w:val="008C0DF8"/>
    <w:rsid w:val="008C35E6"/>
    <w:rsid w:val="008C3FF5"/>
    <w:rsid w:val="008C4DFB"/>
    <w:rsid w:val="008C5EF6"/>
    <w:rsid w:val="008D4743"/>
    <w:rsid w:val="008D6294"/>
    <w:rsid w:val="008E11B8"/>
    <w:rsid w:val="008E3B6D"/>
    <w:rsid w:val="008E6A97"/>
    <w:rsid w:val="008F14EC"/>
    <w:rsid w:val="008F3605"/>
    <w:rsid w:val="008F418D"/>
    <w:rsid w:val="008F4E3B"/>
    <w:rsid w:val="008F6C63"/>
    <w:rsid w:val="008F75FF"/>
    <w:rsid w:val="00901475"/>
    <w:rsid w:val="0090665A"/>
    <w:rsid w:val="00906ED9"/>
    <w:rsid w:val="00913DCE"/>
    <w:rsid w:val="009156FF"/>
    <w:rsid w:val="00915ADE"/>
    <w:rsid w:val="00916587"/>
    <w:rsid w:val="009177E6"/>
    <w:rsid w:val="00920BF9"/>
    <w:rsid w:val="00921DA0"/>
    <w:rsid w:val="00923760"/>
    <w:rsid w:val="00924271"/>
    <w:rsid w:val="0092576C"/>
    <w:rsid w:val="00926D9E"/>
    <w:rsid w:val="009324EC"/>
    <w:rsid w:val="009356FE"/>
    <w:rsid w:val="00944C76"/>
    <w:rsid w:val="0094667A"/>
    <w:rsid w:val="00947153"/>
    <w:rsid w:val="00947DCD"/>
    <w:rsid w:val="0095148C"/>
    <w:rsid w:val="00952E75"/>
    <w:rsid w:val="00955893"/>
    <w:rsid w:val="00955BD9"/>
    <w:rsid w:val="00955FE8"/>
    <w:rsid w:val="00956D2A"/>
    <w:rsid w:val="00957E6F"/>
    <w:rsid w:val="00964E69"/>
    <w:rsid w:val="009677A7"/>
    <w:rsid w:val="00976B9E"/>
    <w:rsid w:val="00976D0A"/>
    <w:rsid w:val="0098249E"/>
    <w:rsid w:val="009856F2"/>
    <w:rsid w:val="009864B0"/>
    <w:rsid w:val="009902F8"/>
    <w:rsid w:val="009B508D"/>
    <w:rsid w:val="009C1351"/>
    <w:rsid w:val="009C1DF6"/>
    <w:rsid w:val="009D2E6F"/>
    <w:rsid w:val="009D36DD"/>
    <w:rsid w:val="009D3CA0"/>
    <w:rsid w:val="009D3DAA"/>
    <w:rsid w:val="009D52BF"/>
    <w:rsid w:val="009E27BF"/>
    <w:rsid w:val="009E28CE"/>
    <w:rsid w:val="009E619F"/>
    <w:rsid w:val="009E7BE2"/>
    <w:rsid w:val="009F01B0"/>
    <w:rsid w:val="009F3E5D"/>
    <w:rsid w:val="009F4384"/>
    <w:rsid w:val="009F60C1"/>
    <w:rsid w:val="009F6273"/>
    <w:rsid w:val="00A013A4"/>
    <w:rsid w:val="00A01476"/>
    <w:rsid w:val="00A0252F"/>
    <w:rsid w:val="00A06358"/>
    <w:rsid w:val="00A0675B"/>
    <w:rsid w:val="00A0675C"/>
    <w:rsid w:val="00A139BC"/>
    <w:rsid w:val="00A15D3D"/>
    <w:rsid w:val="00A17FB0"/>
    <w:rsid w:val="00A2502C"/>
    <w:rsid w:val="00A26CBD"/>
    <w:rsid w:val="00A31B0A"/>
    <w:rsid w:val="00A32E9D"/>
    <w:rsid w:val="00A37D56"/>
    <w:rsid w:val="00A423BC"/>
    <w:rsid w:val="00A44F60"/>
    <w:rsid w:val="00A56E26"/>
    <w:rsid w:val="00A611E2"/>
    <w:rsid w:val="00A620AB"/>
    <w:rsid w:val="00A63051"/>
    <w:rsid w:val="00A6328B"/>
    <w:rsid w:val="00A66849"/>
    <w:rsid w:val="00A67999"/>
    <w:rsid w:val="00A77B9A"/>
    <w:rsid w:val="00A87B0A"/>
    <w:rsid w:val="00A91051"/>
    <w:rsid w:val="00A95A6E"/>
    <w:rsid w:val="00A96FAC"/>
    <w:rsid w:val="00AA4382"/>
    <w:rsid w:val="00AA529B"/>
    <w:rsid w:val="00AA7D8D"/>
    <w:rsid w:val="00AA7EC7"/>
    <w:rsid w:val="00AB0065"/>
    <w:rsid w:val="00AB0CC6"/>
    <w:rsid w:val="00AB66BA"/>
    <w:rsid w:val="00AB7088"/>
    <w:rsid w:val="00AB7DE0"/>
    <w:rsid w:val="00AC041F"/>
    <w:rsid w:val="00AC162B"/>
    <w:rsid w:val="00AC543B"/>
    <w:rsid w:val="00AC5ADB"/>
    <w:rsid w:val="00AD1465"/>
    <w:rsid w:val="00AD2E40"/>
    <w:rsid w:val="00AD4F66"/>
    <w:rsid w:val="00AD559B"/>
    <w:rsid w:val="00AD5AD3"/>
    <w:rsid w:val="00AE03DF"/>
    <w:rsid w:val="00AE1971"/>
    <w:rsid w:val="00AE4498"/>
    <w:rsid w:val="00AF0B0D"/>
    <w:rsid w:val="00AF18B5"/>
    <w:rsid w:val="00AF2021"/>
    <w:rsid w:val="00B01E17"/>
    <w:rsid w:val="00B049BE"/>
    <w:rsid w:val="00B06F02"/>
    <w:rsid w:val="00B077E5"/>
    <w:rsid w:val="00B1227F"/>
    <w:rsid w:val="00B21A3A"/>
    <w:rsid w:val="00B234B1"/>
    <w:rsid w:val="00B2631E"/>
    <w:rsid w:val="00B332C8"/>
    <w:rsid w:val="00B369A1"/>
    <w:rsid w:val="00B44145"/>
    <w:rsid w:val="00B4473C"/>
    <w:rsid w:val="00B51D11"/>
    <w:rsid w:val="00B57219"/>
    <w:rsid w:val="00B61E8B"/>
    <w:rsid w:val="00B6264C"/>
    <w:rsid w:val="00B62701"/>
    <w:rsid w:val="00B64095"/>
    <w:rsid w:val="00B66489"/>
    <w:rsid w:val="00B67DC0"/>
    <w:rsid w:val="00B731C0"/>
    <w:rsid w:val="00B8046B"/>
    <w:rsid w:val="00B806B4"/>
    <w:rsid w:val="00B80A00"/>
    <w:rsid w:val="00B81824"/>
    <w:rsid w:val="00B8563E"/>
    <w:rsid w:val="00B863DA"/>
    <w:rsid w:val="00B86FF4"/>
    <w:rsid w:val="00B928B6"/>
    <w:rsid w:val="00B92A46"/>
    <w:rsid w:val="00B970F8"/>
    <w:rsid w:val="00BA1FAD"/>
    <w:rsid w:val="00BB0F8A"/>
    <w:rsid w:val="00BB4BE0"/>
    <w:rsid w:val="00BB603B"/>
    <w:rsid w:val="00BC35EF"/>
    <w:rsid w:val="00BC6F05"/>
    <w:rsid w:val="00BD164D"/>
    <w:rsid w:val="00BD2D87"/>
    <w:rsid w:val="00BD65FF"/>
    <w:rsid w:val="00BD7D44"/>
    <w:rsid w:val="00BE4321"/>
    <w:rsid w:val="00BE7C4E"/>
    <w:rsid w:val="00BF2F92"/>
    <w:rsid w:val="00C00DF0"/>
    <w:rsid w:val="00C070CC"/>
    <w:rsid w:val="00C10A1E"/>
    <w:rsid w:val="00C16F3F"/>
    <w:rsid w:val="00C17C6C"/>
    <w:rsid w:val="00C2202A"/>
    <w:rsid w:val="00C3066B"/>
    <w:rsid w:val="00C32A22"/>
    <w:rsid w:val="00C32F92"/>
    <w:rsid w:val="00C36E0F"/>
    <w:rsid w:val="00C37281"/>
    <w:rsid w:val="00C372D6"/>
    <w:rsid w:val="00C37939"/>
    <w:rsid w:val="00C45C99"/>
    <w:rsid w:val="00C51B2A"/>
    <w:rsid w:val="00C6014D"/>
    <w:rsid w:val="00C6183A"/>
    <w:rsid w:val="00C64EC3"/>
    <w:rsid w:val="00C70992"/>
    <w:rsid w:val="00C746A8"/>
    <w:rsid w:val="00C77599"/>
    <w:rsid w:val="00C92344"/>
    <w:rsid w:val="00C97BE7"/>
    <w:rsid w:val="00CA062D"/>
    <w:rsid w:val="00CA113D"/>
    <w:rsid w:val="00CA1BB0"/>
    <w:rsid w:val="00CA6F88"/>
    <w:rsid w:val="00CB4A33"/>
    <w:rsid w:val="00CC2604"/>
    <w:rsid w:val="00CC31AE"/>
    <w:rsid w:val="00CD0308"/>
    <w:rsid w:val="00CD0C41"/>
    <w:rsid w:val="00CE2B7E"/>
    <w:rsid w:val="00CE504C"/>
    <w:rsid w:val="00CE5274"/>
    <w:rsid w:val="00CF35C2"/>
    <w:rsid w:val="00CF6ECE"/>
    <w:rsid w:val="00D02D71"/>
    <w:rsid w:val="00D127E5"/>
    <w:rsid w:val="00D20439"/>
    <w:rsid w:val="00D206E1"/>
    <w:rsid w:val="00D2148F"/>
    <w:rsid w:val="00D2164F"/>
    <w:rsid w:val="00D22A62"/>
    <w:rsid w:val="00D22FE2"/>
    <w:rsid w:val="00D2517E"/>
    <w:rsid w:val="00D2631A"/>
    <w:rsid w:val="00D32F92"/>
    <w:rsid w:val="00D3419A"/>
    <w:rsid w:val="00D457CD"/>
    <w:rsid w:val="00D54616"/>
    <w:rsid w:val="00D54D97"/>
    <w:rsid w:val="00D56E0A"/>
    <w:rsid w:val="00D666AB"/>
    <w:rsid w:val="00D66AF3"/>
    <w:rsid w:val="00D70B29"/>
    <w:rsid w:val="00D76C59"/>
    <w:rsid w:val="00D823D2"/>
    <w:rsid w:val="00D82FEC"/>
    <w:rsid w:val="00D927DC"/>
    <w:rsid w:val="00D93C24"/>
    <w:rsid w:val="00DA515F"/>
    <w:rsid w:val="00DA6639"/>
    <w:rsid w:val="00DB040C"/>
    <w:rsid w:val="00DB0CE8"/>
    <w:rsid w:val="00DB7F08"/>
    <w:rsid w:val="00DC1B94"/>
    <w:rsid w:val="00DC325D"/>
    <w:rsid w:val="00DC3C89"/>
    <w:rsid w:val="00DC4E90"/>
    <w:rsid w:val="00DC5C11"/>
    <w:rsid w:val="00DD026A"/>
    <w:rsid w:val="00DD4A4D"/>
    <w:rsid w:val="00DD6CEF"/>
    <w:rsid w:val="00DE0105"/>
    <w:rsid w:val="00DE4028"/>
    <w:rsid w:val="00DF0028"/>
    <w:rsid w:val="00DF510F"/>
    <w:rsid w:val="00DF6925"/>
    <w:rsid w:val="00DF7E36"/>
    <w:rsid w:val="00E003F3"/>
    <w:rsid w:val="00E01D9C"/>
    <w:rsid w:val="00E02C59"/>
    <w:rsid w:val="00E06104"/>
    <w:rsid w:val="00E072C4"/>
    <w:rsid w:val="00E14F59"/>
    <w:rsid w:val="00E17BEA"/>
    <w:rsid w:val="00E202F2"/>
    <w:rsid w:val="00E21123"/>
    <w:rsid w:val="00E22992"/>
    <w:rsid w:val="00E3494A"/>
    <w:rsid w:val="00E43CCC"/>
    <w:rsid w:val="00E45505"/>
    <w:rsid w:val="00E50704"/>
    <w:rsid w:val="00E54328"/>
    <w:rsid w:val="00E56974"/>
    <w:rsid w:val="00E601F7"/>
    <w:rsid w:val="00E63E42"/>
    <w:rsid w:val="00E6553A"/>
    <w:rsid w:val="00E724AD"/>
    <w:rsid w:val="00E76728"/>
    <w:rsid w:val="00E76AEA"/>
    <w:rsid w:val="00E80884"/>
    <w:rsid w:val="00E8564E"/>
    <w:rsid w:val="00E94077"/>
    <w:rsid w:val="00E95BF3"/>
    <w:rsid w:val="00E96A93"/>
    <w:rsid w:val="00E97847"/>
    <w:rsid w:val="00EA2488"/>
    <w:rsid w:val="00EA401B"/>
    <w:rsid w:val="00EA43EF"/>
    <w:rsid w:val="00EB00D1"/>
    <w:rsid w:val="00EB0F32"/>
    <w:rsid w:val="00EB17AD"/>
    <w:rsid w:val="00EB1CB8"/>
    <w:rsid w:val="00EB32FC"/>
    <w:rsid w:val="00EB780B"/>
    <w:rsid w:val="00EC196A"/>
    <w:rsid w:val="00EC23D4"/>
    <w:rsid w:val="00ED7963"/>
    <w:rsid w:val="00EE4260"/>
    <w:rsid w:val="00EE50DF"/>
    <w:rsid w:val="00EF0BDD"/>
    <w:rsid w:val="00EF6A52"/>
    <w:rsid w:val="00EF77A2"/>
    <w:rsid w:val="00F02822"/>
    <w:rsid w:val="00F05BD2"/>
    <w:rsid w:val="00F0759F"/>
    <w:rsid w:val="00F107EC"/>
    <w:rsid w:val="00F1169F"/>
    <w:rsid w:val="00F166E0"/>
    <w:rsid w:val="00F176CF"/>
    <w:rsid w:val="00F17B82"/>
    <w:rsid w:val="00F22B26"/>
    <w:rsid w:val="00F32690"/>
    <w:rsid w:val="00F35841"/>
    <w:rsid w:val="00F421FF"/>
    <w:rsid w:val="00F42360"/>
    <w:rsid w:val="00F44F32"/>
    <w:rsid w:val="00F46C08"/>
    <w:rsid w:val="00F5068E"/>
    <w:rsid w:val="00F51534"/>
    <w:rsid w:val="00F527A4"/>
    <w:rsid w:val="00F5620B"/>
    <w:rsid w:val="00F60088"/>
    <w:rsid w:val="00F632B1"/>
    <w:rsid w:val="00F6451D"/>
    <w:rsid w:val="00F6793B"/>
    <w:rsid w:val="00F71E2C"/>
    <w:rsid w:val="00F7701E"/>
    <w:rsid w:val="00F81F45"/>
    <w:rsid w:val="00F873D4"/>
    <w:rsid w:val="00F92281"/>
    <w:rsid w:val="00F95675"/>
    <w:rsid w:val="00FA01BF"/>
    <w:rsid w:val="00FA04AE"/>
    <w:rsid w:val="00FA0666"/>
    <w:rsid w:val="00FA21FD"/>
    <w:rsid w:val="00FA2EB4"/>
    <w:rsid w:val="00FA5EA3"/>
    <w:rsid w:val="00FA606B"/>
    <w:rsid w:val="00FB43CE"/>
    <w:rsid w:val="00FB5870"/>
    <w:rsid w:val="00FC11BE"/>
    <w:rsid w:val="00FC5A18"/>
    <w:rsid w:val="00FC6921"/>
    <w:rsid w:val="00FC7F92"/>
    <w:rsid w:val="00FD1684"/>
    <w:rsid w:val="00FD4261"/>
    <w:rsid w:val="00FD490C"/>
    <w:rsid w:val="00FE17B7"/>
    <w:rsid w:val="00FE2D5C"/>
    <w:rsid w:val="00FF2D8E"/>
    <w:rsid w:val="00FF6C77"/>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EE786"/>
  <w15:chartTrackingRefBased/>
  <w15:docId w15:val="{82B58C1D-6BDE-4F7B-ABF7-345FC1EB3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7D86"/>
    <w:pPr>
      <w:keepNext/>
      <w:keepLines/>
      <w:spacing w:before="240" w:after="0"/>
      <w:outlineLvl w:val="0"/>
    </w:pPr>
    <w:rPr>
      <w:rFonts w:ascii="Times New Roman" w:eastAsiaTheme="majorEastAsia" w:hAnsi="Times New Roman"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3EF8"/>
    <w:pPr>
      <w:keepNext/>
      <w:keepLines/>
      <w:spacing w:before="40" w:after="0"/>
      <w:outlineLvl w:val="1"/>
    </w:pPr>
    <w:rPr>
      <w:rFonts w:ascii="Times New Roman" w:eastAsiaTheme="majorEastAsia" w:hAnsi="Times New Roman"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5F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1351"/>
    <w:pPr>
      <w:spacing w:after="200" w:line="276" w:lineRule="auto"/>
      <w:ind w:left="720"/>
      <w:contextualSpacing/>
    </w:pPr>
    <w:rPr>
      <w:rFonts w:eastAsiaTheme="minorEastAsia"/>
    </w:rPr>
  </w:style>
  <w:style w:type="paragraph" w:customStyle="1" w:styleId="Default">
    <w:name w:val="Default"/>
    <w:rsid w:val="00743BC3"/>
    <w:pPr>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uiPriority w:val="99"/>
    <w:semiHidden/>
    <w:unhideWhenUsed/>
    <w:rsid w:val="00743BC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3BC3"/>
    <w:rPr>
      <w:color w:val="0563C1" w:themeColor="hyperlink"/>
      <w:u w:val="single"/>
    </w:rPr>
  </w:style>
  <w:style w:type="character" w:styleId="Strong">
    <w:name w:val="Strong"/>
    <w:basedOn w:val="DefaultParagraphFont"/>
    <w:uiPriority w:val="22"/>
    <w:qFormat/>
    <w:rsid w:val="00DD6CEF"/>
    <w:rPr>
      <w:b/>
      <w:bCs/>
    </w:rPr>
  </w:style>
  <w:style w:type="character" w:customStyle="1" w:styleId="Heading2Char">
    <w:name w:val="Heading 2 Char"/>
    <w:basedOn w:val="DefaultParagraphFont"/>
    <w:link w:val="Heading2"/>
    <w:uiPriority w:val="9"/>
    <w:rsid w:val="006B3EF8"/>
    <w:rPr>
      <w:rFonts w:ascii="Times New Roman" w:eastAsiaTheme="majorEastAsia" w:hAnsi="Times New Roman" w:cstheme="majorBidi"/>
      <w:color w:val="2E74B5" w:themeColor="accent1" w:themeShade="BF"/>
      <w:sz w:val="26"/>
      <w:szCs w:val="26"/>
    </w:rPr>
  </w:style>
  <w:style w:type="table" w:customStyle="1" w:styleId="Style1">
    <w:name w:val="Style1"/>
    <w:basedOn w:val="TableNormal"/>
    <w:uiPriority w:val="99"/>
    <w:qFormat/>
    <w:rsid w:val="000314C7"/>
    <w:pPr>
      <w:spacing w:after="0" w:line="240" w:lineRule="auto"/>
    </w:pPr>
    <w:rPr>
      <w:rFonts w:ascii="Calibri" w:eastAsia="Calibri" w:hAnsi="Calibri" w:cs="Times New Roman"/>
      <w:sz w:val="20"/>
      <w:szCs w:val="20"/>
      <w:lang w:val="en-AU" w:eastAsia="en-AU"/>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tblPr/>
      <w:tcPr>
        <w:tcBorders>
          <w:top w:val="nil"/>
          <w:left w:val="nil"/>
          <w:bottom w:val="single" w:sz="4" w:space="0" w:color="auto"/>
          <w:right w:val="nil"/>
          <w:insideH w:val="nil"/>
          <w:insideV w:val="nil"/>
          <w:tl2br w:val="nil"/>
          <w:tr2bl w:val="nil"/>
        </w:tcBorders>
      </w:tcPr>
    </w:tblStylePr>
  </w:style>
  <w:style w:type="paragraph" w:styleId="NoSpacing">
    <w:name w:val="No Spacing"/>
    <w:uiPriority w:val="1"/>
    <w:qFormat/>
    <w:rsid w:val="000314C7"/>
    <w:pPr>
      <w:spacing w:after="0" w:line="240" w:lineRule="auto"/>
    </w:pPr>
  </w:style>
  <w:style w:type="table" w:styleId="TableGrid">
    <w:name w:val="Table Grid"/>
    <w:basedOn w:val="TableNormal"/>
    <w:uiPriority w:val="59"/>
    <w:rsid w:val="007E6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07D86"/>
    <w:rPr>
      <w:rFonts w:ascii="Times New Roman" w:eastAsiaTheme="majorEastAsia" w:hAnsi="Times New Roman" w:cstheme="majorBidi"/>
      <w:color w:val="2E74B5" w:themeColor="accent1" w:themeShade="BF"/>
      <w:sz w:val="32"/>
      <w:szCs w:val="32"/>
    </w:rPr>
  </w:style>
  <w:style w:type="paragraph" w:styleId="Header">
    <w:name w:val="header"/>
    <w:basedOn w:val="Normal"/>
    <w:link w:val="HeaderChar"/>
    <w:uiPriority w:val="99"/>
    <w:unhideWhenUsed/>
    <w:rsid w:val="007E6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742"/>
  </w:style>
  <w:style w:type="paragraph" w:styleId="Footer">
    <w:name w:val="footer"/>
    <w:basedOn w:val="Normal"/>
    <w:link w:val="FooterChar"/>
    <w:uiPriority w:val="99"/>
    <w:unhideWhenUsed/>
    <w:rsid w:val="007E6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742"/>
  </w:style>
  <w:style w:type="paragraph" w:styleId="Title">
    <w:name w:val="Title"/>
    <w:basedOn w:val="Normal"/>
    <w:next w:val="Normal"/>
    <w:link w:val="TitleChar"/>
    <w:uiPriority w:val="10"/>
    <w:qFormat/>
    <w:rsid w:val="000721E8"/>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0721E8"/>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rsid w:val="000721E8"/>
    <w:pPr>
      <w:numPr>
        <w:ilvl w:val="1"/>
      </w:numPr>
      <w:spacing w:after="200" w:line="288" w:lineRule="auto"/>
    </w:pPr>
    <w:rPr>
      <w:rFonts w:asciiTheme="majorHAnsi" w:eastAsiaTheme="majorEastAsia" w:hAnsiTheme="majorHAnsi" w:cstheme="majorBidi"/>
      <w:iCs/>
      <w:caps/>
      <w:color w:val="44546A" w:themeColor="text2"/>
      <w:sz w:val="36"/>
      <w:szCs w:val="24"/>
    </w:rPr>
  </w:style>
  <w:style w:type="character" w:customStyle="1" w:styleId="SubtitleChar">
    <w:name w:val="Subtitle Char"/>
    <w:basedOn w:val="DefaultParagraphFont"/>
    <w:link w:val="Subtitle"/>
    <w:uiPriority w:val="11"/>
    <w:rsid w:val="000721E8"/>
    <w:rPr>
      <w:rFonts w:asciiTheme="majorHAnsi" w:eastAsiaTheme="majorEastAsia" w:hAnsiTheme="majorHAnsi" w:cstheme="majorBidi"/>
      <w:iCs/>
      <w:caps/>
      <w:color w:val="44546A" w:themeColor="text2"/>
      <w:sz w:val="36"/>
      <w:szCs w:val="24"/>
    </w:rPr>
  </w:style>
  <w:style w:type="character" w:styleId="CommentReference">
    <w:name w:val="annotation reference"/>
    <w:basedOn w:val="DefaultParagraphFont"/>
    <w:uiPriority w:val="99"/>
    <w:semiHidden/>
    <w:unhideWhenUsed/>
    <w:rsid w:val="005622F4"/>
    <w:rPr>
      <w:sz w:val="16"/>
      <w:szCs w:val="16"/>
    </w:rPr>
  </w:style>
  <w:style w:type="paragraph" w:styleId="CommentText">
    <w:name w:val="annotation text"/>
    <w:basedOn w:val="Normal"/>
    <w:link w:val="CommentTextChar"/>
    <w:uiPriority w:val="99"/>
    <w:semiHidden/>
    <w:unhideWhenUsed/>
    <w:rsid w:val="005622F4"/>
    <w:pPr>
      <w:spacing w:line="240" w:lineRule="auto"/>
    </w:pPr>
    <w:rPr>
      <w:sz w:val="20"/>
      <w:szCs w:val="20"/>
    </w:rPr>
  </w:style>
  <w:style w:type="character" w:customStyle="1" w:styleId="CommentTextChar">
    <w:name w:val="Comment Text Char"/>
    <w:basedOn w:val="DefaultParagraphFont"/>
    <w:link w:val="CommentText"/>
    <w:uiPriority w:val="99"/>
    <w:semiHidden/>
    <w:rsid w:val="005622F4"/>
    <w:rPr>
      <w:sz w:val="20"/>
      <w:szCs w:val="20"/>
    </w:rPr>
  </w:style>
  <w:style w:type="paragraph" w:styleId="CommentSubject">
    <w:name w:val="annotation subject"/>
    <w:basedOn w:val="CommentText"/>
    <w:next w:val="CommentText"/>
    <w:link w:val="CommentSubjectChar"/>
    <w:uiPriority w:val="99"/>
    <w:semiHidden/>
    <w:unhideWhenUsed/>
    <w:rsid w:val="005622F4"/>
    <w:rPr>
      <w:b/>
      <w:bCs/>
    </w:rPr>
  </w:style>
  <w:style w:type="character" w:customStyle="1" w:styleId="CommentSubjectChar">
    <w:name w:val="Comment Subject Char"/>
    <w:basedOn w:val="CommentTextChar"/>
    <w:link w:val="CommentSubject"/>
    <w:uiPriority w:val="99"/>
    <w:semiHidden/>
    <w:rsid w:val="005622F4"/>
    <w:rPr>
      <w:b/>
      <w:bCs/>
      <w:sz w:val="20"/>
      <w:szCs w:val="20"/>
    </w:rPr>
  </w:style>
  <w:style w:type="paragraph" w:styleId="BalloonText">
    <w:name w:val="Balloon Text"/>
    <w:basedOn w:val="Normal"/>
    <w:link w:val="BalloonTextChar"/>
    <w:uiPriority w:val="99"/>
    <w:semiHidden/>
    <w:unhideWhenUsed/>
    <w:rsid w:val="005622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2F4"/>
    <w:rPr>
      <w:rFonts w:ascii="Segoe UI" w:hAnsi="Segoe UI" w:cs="Segoe UI"/>
      <w:sz w:val="18"/>
      <w:szCs w:val="18"/>
    </w:rPr>
  </w:style>
  <w:style w:type="paragraph" w:styleId="Revision">
    <w:name w:val="Revision"/>
    <w:hidden/>
    <w:uiPriority w:val="99"/>
    <w:semiHidden/>
    <w:rsid w:val="004650D0"/>
    <w:pPr>
      <w:spacing w:after="0" w:line="240" w:lineRule="auto"/>
    </w:pPr>
  </w:style>
  <w:style w:type="paragraph" w:styleId="BodyText">
    <w:name w:val="Body Text"/>
    <w:basedOn w:val="Normal"/>
    <w:link w:val="BodyTextChar"/>
    <w:uiPriority w:val="1"/>
    <w:qFormat/>
    <w:rsid w:val="0025022D"/>
    <w:pPr>
      <w:widowControl w:val="0"/>
      <w:autoSpaceDE w:val="0"/>
      <w:autoSpaceDN w:val="0"/>
      <w:spacing w:after="0" w:line="240" w:lineRule="auto"/>
    </w:pPr>
    <w:rPr>
      <w:rFonts w:ascii="Trebuchet MS" w:eastAsia="Trebuchet MS" w:hAnsi="Trebuchet MS" w:cs="Trebuchet MS"/>
      <w:sz w:val="19"/>
      <w:szCs w:val="19"/>
    </w:rPr>
  </w:style>
  <w:style w:type="character" w:customStyle="1" w:styleId="BodyTextChar">
    <w:name w:val="Body Text Char"/>
    <w:basedOn w:val="DefaultParagraphFont"/>
    <w:link w:val="BodyText"/>
    <w:uiPriority w:val="1"/>
    <w:rsid w:val="0025022D"/>
    <w:rPr>
      <w:rFonts w:ascii="Trebuchet MS" w:eastAsia="Trebuchet MS" w:hAnsi="Trebuchet MS" w:cs="Trebuchet MS"/>
      <w:sz w:val="19"/>
      <w:szCs w:val="19"/>
    </w:rPr>
  </w:style>
  <w:style w:type="character" w:styleId="Emphasis">
    <w:name w:val="Emphasis"/>
    <w:basedOn w:val="DefaultParagraphFont"/>
    <w:uiPriority w:val="20"/>
    <w:qFormat/>
    <w:rsid w:val="007F57DD"/>
    <w:rPr>
      <w:i/>
      <w:iCs/>
    </w:rPr>
  </w:style>
  <w:style w:type="character" w:customStyle="1" w:styleId="Heading3Char">
    <w:name w:val="Heading 3 Char"/>
    <w:basedOn w:val="DefaultParagraphFont"/>
    <w:link w:val="Heading3"/>
    <w:uiPriority w:val="9"/>
    <w:rsid w:val="00955FE8"/>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1B0D07"/>
    <w:pPr>
      <w:outlineLvl w:val="9"/>
    </w:pPr>
  </w:style>
  <w:style w:type="paragraph" w:styleId="TOC2">
    <w:name w:val="toc 2"/>
    <w:basedOn w:val="Normal"/>
    <w:next w:val="Normal"/>
    <w:autoRedefine/>
    <w:uiPriority w:val="39"/>
    <w:unhideWhenUsed/>
    <w:rsid w:val="001B0D07"/>
    <w:pPr>
      <w:spacing w:after="100"/>
      <w:ind w:left="220"/>
    </w:pPr>
    <w:rPr>
      <w:rFonts w:eastAsiaTheme="minorEastAsia" w:cs="Times New Roman"/>
    </w:rPr>
  </w:style>
  <w:style w:type="paragraph" w:styleId="TOC1">
    <w:name w:val="toc 1"/>
    <w:basedOn w:val="Normal"/>
    <w:next w:val="Normal"/>
    <w:autoRedefine/>
    <w:uiPriority w:val="39"/>
    <w:unhideWhenUsed/>
    <w:rsid w:val="001B0D07"/>
    <w:pPr>
      <w:spacing w:after="100"/>
    </w:pPr>
    <w:rPr>
      <w:rFonts w:eastAsiaTheme="minorEastAsia" w:cs="Times New Roman"/>
    </w:rPr>
  </w:style>
  <w:style w:type="paragraph" w:styleId="TOC3">
    <w:name w:val="toc 3"/>
    <w:basedOn w:val="Normal"/>
    <w:next w:val="Normal"/>
    <w:autoRedefine/>
    <w:uiPriority w:val="39"/>
    <w:unhideWhenUsed/>
    <w:rsid w:val="001B0D07"/>
    <w:pPr>
      <w:spacing w:after="100"/>
      <w:ind w:left="440"/>
    </w:pPr>
    <w:rPr>
      <w:rFonts w:eastAsiaTheme="minorEastAsia" w:cs="Times New Roman"/>
    </w:rPr>
  </w:style>
  <w:style w:type="paragraph" w:styleId="BodyTextIndent3">
    <w:name w:val="Body Text Indent 3"/>
    <w:basedOn w:val="Normal"/>
    <w:link w:val="BodyTextIndent3Char"/>
    <w:uiPriority w:val="99"/>
    <w:semiHidden/>
    <w:unhideWhenUsed/>
    <w:rsid w:val="00DD026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D026A"/>
    <w:rPr>
      <w:sz w:val="16"/>
      <w:szCs w:val="16"/>
    </w:rPr>
  </w:style>
  <w:style w:type="character" w:styleId="FollowedHyperlink">
    <w:name w:val="FollowedHyperlink"/>
    <w:basedOn w:val="DefaultParagraphFont"/>
    <w:uiPriority w:val="99"/>
    <w:semiHidden/>
    <w:unhideWhenUsed/>
    <w:rsid w:val="00673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6072">
      <w:bodyDiv w:val="1"/>
      <w:marLeft w:val="0"/>
      <w:marRight w:val="0"/>
      <w:marTop w:val="0"/>
      <w:marBottom w:val="0"/>
      <w:divBdr>
        <w:top w:val="none" w:sz="0" w:space="0" w:color="auto"/>
        <w:left w:val="none" w:sz="0" w:space="0" w:color="auto"/>
        <w:bottom w:val="none" w:sz="0" w:space="0" w:color="auto"/>
        <w:right w:val="none" w:sz="0" w:space="0" w:color="auto"/>
      </w:divBdr>
    </w:div>
    <w:div w:id="213589418">
      <w:bodyDiv w:val="1"/>
      <w:marLeft w:val="0"/>
      <w:marRight w:val="0"/>
      <w:marTop w:val="0"/>
      <w:marBottom w:val="0"/>
      <w:divBdr>
        <w:top w:val="none" w:sz="0" w:space="0" w:color="auto"/>
        <w:left w:val="none" w:sz="0" w:space="0" w:color="auto"/>
        <w:bottom w:val="none" w:sz="0" w:space="0" w:color="auto"/>
        <w:right w:val="none" w:sz="0" w:space="0" w:color="auto"/>
      </w:divBdr>
    </w:div>
    <w:div w:id="268659760">
      <w:bodyDiv w:val="1"/>
      <w:marLeft w:val="0"/>
      <w:marRight w:val="0"/>
      <w:marTop w:val="0"/>
      <w:marBottom w:val="0"/>
      <w:divBdr>
        <w:top w:val="none" w:sz="0" w:space="0" w:color="auto"/>
        <w:left w:val="none" w:sz="0" w:space="0" w:color="auto"/>
        <w:bottom w:val="none" w:sz="0" w:space="0" w:color="auto"/>
        <w:right w:val="none" w:sz="0" w:space="0" w:color="auto"/>
      </w:divBdr>
    </w:div>
    <w:div w:id="320232299">
      <w:bodyDiv w:val="1"/>
      <w:marLeft w:val="0"/>
      <w:marRight w:val="0"/>
      <w:marTop w:val="0"/>
      <w:marBottom w:val="0"/>
      <w:divBdr>
        <w:top w:val="none" w:sz="0" w:space="0" w:color="auto"/>
        <w:left w:val="none" w:sz="0" w:space="0" w:color="auto"/>
        <w:bottom w:val="none" w:sz="0" w:space="0" w:color="auto"/>
        <w:right w:val="none" w:sz="0" w:space="0" w:color="auto"/>
      </w:divBdr>
    </w:div>
    <w:div w:id="648436945">
      <w:bodyDiv w:val="1"/>
      <w:marLeft w:val="0"/>
      <w:marRight w:val="0"/>
      <w:marTop w:val="0"/>
      <w:marBottom w:val="0"/>
      <w:divBdr>
        <w:top w:val="none" w:sz="0" w:space="0" w:color="auto"/>
        <w:left w:val="none" w:sz="0" w:space="0" w:color="auto"/>
        <w:bottom w:val="none" w:sz="0" w:space="0" w:color="auto"/>
        <w:right w:val="none" w:sz="0" w:space="0" w:color="auto"/>
      </w:divBdr>
    </w:div>
    <w:div w:id="1292632324">
      <w:bodyDiv w:val="1"/>
      <w:marLeft w:val="0"/>
      <w:marRight w:val="0"/>
      <w:marTop w:val="0"/>
      <w:marBottom w:val="0"/>
      <w:divBdr>
        <w:top w:val="none" w:sz="0" w:space="0" w:color="auto"/>
        <w:left w:val="none" w:sz="0" w:space="0" w:color="auto"/>
        <w:bottom w:val="none" w:sz="0" w:space="0" w:color="auto"/>
        <w:right w:val="none" w:sz="0" w:space="0" w:color="auto"/>
      </w:divBdr>
    </w:div>
    <w:div w:id="1559514998">
      <w:bodyDiv w:val="1"/>
      <w:marLeft w:val="0"/>
      <w:marRight w:val="0"/>
      <w:marTop w:val="0"/>
      <w:marBottom w:val="0"/>
      <w:divBdr>
        <w:top w:val="none" w:sz="0" w:space="0" w:color="auto"/>
        <w:left w:val="none" w:sz="0" w:space="0" w:color="auto"/>
        <w:bottom w:val="none" w:sz="0" w:space="0" w:color="auto"/>
        <w:right w:val="none" w:sz="0" w:space="0" w:color="auto"/>
      </w:divBdr>
    </w:div>
    <w:div w:id="1730764211">
      <w:bodyDiv w:val="1"/>
      <w:marLeft w:val="0"/>
      <w:marRight w:val="0"/>
      <w:marTop w:val="0"/>
      <w:marBottom w:val="0"/>
      <w:divBdr>
        <w:top w:val="none" w:sz="0" w:space="0" w:color="auto"/>
        <w:left w:val="none" w:sz="0" w:space="0" w:color="auto"/>
        <w:bottom w:val="none" w:sz="0" w:space="0" w:color="auto"/>
        <w:right w:val="none" w:sz="0" w:space="0" w:color="auto"/>
      </w:divBdr>
    </w:div>
    <w:div w:id="1904877158">
      <w:bodyDiv w:val="1"/>
      <w:marLeft w:val="0"/>
      <w:marRight w:val="0"/>
      <w:marTop w:val="0"/>
      <w:marBottom w:val="0"/>
      <w:divBdr>
        <w:top w:val="none" w:sz="0" w:space="0" w:color="auto"/>
        <w:left w:val="none" w:sz="0" w:space="0" w:color="auto"/>
        <w:bottom w:val="none" w:sz="0" w:space="0" w:color="auto"/>
        <w:right w:val="none" w:sz="0" w:space="0" w:color="auto"/>
      </w:divBdr>
    </w:div>
    <w:div w:id="199336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chart" Target="charts/chart8.xml"/><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AppData\Local\Microsoft\Windows\INetCache\Content.Outlook\LCZ5A18G\FINAL%20ANALYSIS%20TABLE%20%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CF\AppData\Local\Microsoft\Windows\INetCache\Content.Outlook\1TB1BWS7\FINAL%20DATABASE%20EXCEL%20(003).xls"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E:\quick%20assessment\Reporting\FINAL%20ANALYSIS%20TABLE%20%20GRAPHS%20(00000003).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D:\COVID_19_Quick%20Assesment_FFP\RNA_Reporting_CIVID_19\FFP_RNA_Report%20related%20doc\Copy%20of%20FINAL%20ANALYSIS%20TABLE%20%20GRAPH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D:\COVID_19_Quick%20Assesment_FFP\RNA_Reporting_CIVID_19\FFP_RNA_Report%20related%20doc\Copy%20of%20FINAL%20ANALYSIS%20TABLE%20%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D:\COVID_19_Quick%20Assesment_FFP\RNA_Reporting_CIVID_19\FFP_RNA_Report%20related%20doc\Copy%20of%20FINAL%20ANALYSIS%20TABLE%20%20GRAPH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COVID_19_Quick%20Assesment_FFP\RNA_Reporting_CIVID_19\FFP_RNA_Report%20related%20doc\Copy%20of%20FINAL%20ANALYSIS%20TABLE%20%20GRAPH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COVID_19_Quick%20Assesment_FFP\RNA_Reporting_CIVID_19\FFP_RNA_Report%20related%20doc\Copy%20of%20FINAL%20ANALYSIS%20TABLE%20%20GRAPH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COVID_19_Quick%20Assesment_FFP\RNA_Reporting_CIVID_19\FFP_RNA_Report%20related%20doc\Copy%20of%20FINAL%20ANALYSIS%20TABLE%20%20GRAPH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FSLDHoD\Mamun%202020\Corona%20issue\Report_RE-ARRANGE%20one\FINAL%20DATABASE%20EXCEL.xls"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FSLDHoD\Mamun%202020\Corona%20issue\Report_RE-ARRANGE%20one\FINAL%20DATABASE%20EXCEL.xls"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i="0" u="none" strike="noStrike" kern="1200" spc="0" baseline="0">
                <a:solidFill>
                  <a:sysClr val="windowText" lastClr="000000">
                    <a:lumMod val="65000"/>
                    <a:lumOff val="35000"/>
                  </a:sysClr>
                </a:solidFill>
                <a:latin typeface="+mn-lt"/>
                <a:ea typeface="+mn-ea"/>
                <a:cs typeface="+mn-cs"/>
              </a:rPr>
              <a:t>Figure</a:t>
            </a:r>
            <a:r>
              <a:rPr lang="en-US"/>
              <a:t>-1: Problems</a:t>
            </a:r>
            <a:r>
              <a:rPr lang="en-US" baseline="0"/>
              <a:t> </a:t>
            </a:r>
            <a:r>
              <a:rPr lang="en-US"/>
              <a:t>faced by </a:t>
            </a:r>
            <a:r>
              <a:rPr lang="en-US" sz="1100" b="1" i="0" u="none" strike="noStrike" baseline="0">
                <a:effectLst/>
              </a:rPr>
              <a:t>people</a:t>
            </a:r>
            <a:r>
              <a:rPr lang="en-US"/>
              <a:t> regarding COVID </a:t>
            </a:r>
          </a:p>
          <a:p>
            <a:pPr>
              <a:defRPr sz="1100" b="1"/>
            </a:pPr>
            <a:r>
              <a:rPr lang="en-US"/>
              <a:t>(N= 251) %</a:t>
            </a:r>
          </a:p>
        </c:rich>
      </c:tx>
      <c:layout>
        <c:manualLayout>
          <c:xMode val="edge"/>
          <c:yMode val="edge"/>
          <c:x val="0.13647900262467191"/>
          <c:y val="2.7777777777777776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Graph!$C$13:$C$14</c:f>
              <c:strCache>
                <c:ptCount val="2"/>
                <c:pt idx="0">
                  <c:v>Q1_1) Main problems what people face regarding Corona Virus (N= 251)</c:v>
                </c:pt>
                <c:pt idx="1">
                  <c:v>Percent of responses</c:v>
                </c:pt>
              </c:strCache>
            </c:strRef>
          </c:tx>
          <c:spPr>
            <a:solidFill>
              <a:schemeClr val="accent1"/>
            </a:solidFill>
            <a:ln>
              <a:noFill/>
            </a:ln>
            <a:effectLst/>
          </c:spPr>
          <c:invertIfNegative val="0"/>
          <c:dPt>
            <c:idx val="4"/>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8BF6-4D6D-A44D-3B725BC9804A}"/>
              </c:ext>
            </c:extLst>
          </c:dPt>
          <c:dPt>
            <c:idx val="5"/>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3-8BF6-4D6D-A44D-3B725BC980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Graph!$B$15:$B$23</c:f>
              <c:strCache>
                <c:ptCount val="9"/>
                <c:pt idx="0">
                  <c:v>Closed transportation system</c:v>
                </c:pt>
                <c:pt idx="1">
                  <c:v>Decline food supply</c:v>
                </c:pt>
                <c:pt idx="2">
                  <c:v>Face food Scarcity in HH level</c:v>
                </c:pt>
                <c:pt idx="3">
                  <c:v>Face limited access of medical facilities</c:v>
                </c:pt>
                <c:pt idx="4">
                  <c:v>Lost work or Job</c:v>
                </c:pt>
                <c:pt idx="5">
                  <c:v>Reduced Income</c:v>
                </c:pt>
                <c:pt idx="6">
                  <c:v>To live into fear of corona virus</c:v>
                </c:pt>
                <c:pt idx="7">
                  <c:v>Unable to go out for emergency need</c:v>
                </c:pt>
                <c:pt idx="8">
                  <c:v>Other</c:v>
                </c:pt>
              </c:strCache>
            </c:strRef>
          </c:cat>
          <c:val>
            <c:numRef>
              <c:f>Graph!$C$15:$C$23</c:f>
              <c:numCache>
                <c:formatCode>0</c:formatCode>
                <c:ptCount val="9"/>
                <c:pt idx="0">
                  <c:v>33.466135458167329</c:v>
                </c:pt>
                <c:pt idx="1">
                  <c:v>34.661354581673308</c:v>
                </c:pt>
                <c:pt idx="2">
                  <c:v>72.509960159362549</c:v>
                </c:pt>
                <c:pt idx="3">
                  <c:v>10.358565737051793</c:v>
                </c:pt>
                <c:pt idx="4">
                  <c:v>90.836653386454174</c:v>
                </c:pt>
                <c:pt idx="5">
                  <c:v>57.370517928286858</c:v>
                </c:pt>
                <c:pt idx="6">
                  <c:v>37.848605577689241</c:v>
                </c:pt>
                <c:pt idx="7">
                  <c:v>36.65338645418327</c:v>
                </c:pt>
                <c:pt idx="8">
                  <c:v>2.788844621513944</c:v>
                </c:pt>
              </c:numCache>
            </c:numRef>
          </c:val>
          <c:extLst xmlns:c16r2="http://schemas.microsoft.com/office/drawing/2015/06/chart">
            <c:ext xmlns:c16="http://schemas.microsoft.com/office/drawing/2014/chart" uri="{C3380CC4-5D6E-409C-BE32-E72D297353CC}">
              <c16:uniqueId val="{00000004-8BF6-4D6D-A44D-3B725BC9804A}"/>
            </c:ext>
          </c:extLst>
        </c:ser>
        <c:dLbls>
          <c:showLegendKey val="0"/>
          <c:showVal val="0"/>
          <c:showCatName val="0"/>
          <c:showSerName val="0"/>
          <c:showPercent val="0"/>
          <c:showBubbleSize val="0"/>
        </c:dLbls>
        <c:gapWidth val="182"/>
        <c:axId val="389225424"/>
        <c:axId val="389225816"/>
      </c:barChart>
      <c:catAx>
        <c:axId val="389225424"/>
        <c:scaling>
          <c:orientation val="minMax"/>
        </c:scaling>
        <c:delete val="0"/>
        <c:axPos val="l"/>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225816"/>
        <c:crosses val="autoZero"/>
        <c:auto val="1"/>
        <c:lblAlgn val="ctr"/>
        <c:lblOffset val="100"/>
        <c:noMultiLvlLbl val="0"/>
      </c:catAx>
      <c:valAx>
        <c:axId val="389225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22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mn-lt"/>
                <a:ea typeface="+mn-ea"/>
                <a:cs typeface="+mn-cs"/>
              </a:rPr>
              <a:t>Figure</a:t>
            </a:r>
            <a:r>
              <a:rPr lang="en-US"/>
              <a:t>-10: Household Dietary Diversity (HDDS)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chemeClr val="accent1"/>
              </a:solidFill>
            </a:ln>
            <a:effectLst/>
            <a:sp3d>
              <a:contourClr>
                <a:schemeClr val="accent1"/>
              </a:contourClr>
            </a:sp3d>
          </c:spPr>
          <c:invertIfNegative val="0"/>
          <c:dPt>
            <c:idx val="2"/>
            <c:invertIfNegative val="0"/>
            <c:bubble3D val="0"/>
            <c:spPr>
              <a:solidFill>
                <a:schemeClr val="accent1"/>
              </a:solidFill>
              <a:ln w="12700">
                <a:solidFill>
                  <a:schemeClr val="accent2">
                    <a:lumMod val="75000"/>
                  </a:schemeClr>
                </a:solidFill>
              </a:ln>
              <a:effectLst/>
              <a:sp3d contourW="12700">
                <a:contourClr>
                  <a:schemeClr val="accent2">
                    <a:lumMod val="75000"/>
                  </a:schemeClr>
                </a:contourClr>
              </a:sp3d>
            </c:spPr>
            <c:extLst xmlns:c16r2="http://schemas.microsoft.com/office/drawing/2015/06/chart">
              <c:ext xmlns:c16="http://schemas.microsoft.com/office/drawing/2014/chart" uri="{C3380CC4-5D6E-409C-BE32-E72D297353CC}">
                <c16:uniqueId val="{00000001-ADB1-4B4D-8855-304235A78FF9}"/>
              </c:ext>
            </c:extLst>
          </c:dPt>
          <c:dLbls>
            <c:dLbl>
              <c:idx val="1"/>
              <c:layout>
                <c:manualLayout>
                  <c:x val="1.1111111111111112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B1-4B4D-8855-304235A78FF9}"/>
                </c:ext>
                <c:ext xmlns:c15="http://schemas.microsoft.com/office/drawing/2012/chart" uri="{CE6537A1-D6FC-4f65-9D91-7224C49458BB}"/>
              </c:extLst>
            </c:dLbl>
            <c:dLbl>
              <c:idx val="2"/>
              <c:layout>
                <c:manualLayout>
                  <c:x val="1.3888888888888788E-2"/>
                  <c:y val="-2.7777777777777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B1-4B4D-8855-304235A78FF9}"/>
                </c:ext>
                <c:ext xmlns:c15="http://schemas.microsoft.com/office/drawing/2012/chart" uri="{CE6537A1-D6FC-4f65-9D91-7224C49458BB}"/>
              </c:extLst>
            </c:dLbl>
            <c:dLbl>
              <c:idx val="3"/>
              <c:layout>
                <c:manualLayout>
                  <c:x val="1.6666666666666666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B1-4B4D-8855-304235A78F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'[FINAL DATABASE EXCEL (003).xls]Sheet2'!$P$140:$Q$149</c:f>
              <c:multiLvlStrCache>
                <c:ptCount val="4"/>
                <c:lvl>
                  <c:pt idx="1">
                    <c:v>&lt; 4.5 food groups</c:v>
                  </c:pt>
                  <c:pt idx="2">
                    <c:v>4.5 – 6 food groups</c:v>
                  </c:pt>
                  <c:pt idx="3">
                    <c:v>6+ food groups</c:v>
                  </c:pt>
                </c:lvl>
                <c:lvl>
                  <c:pt idx="1">
                    <c:v>Low dietary diversity</c:v>
                  </c:pt>
                  <c:pt idx="2">
                    <c:v>Medium dietary diversity</c:v>
                  </c:pt>
                  <c:pt idx="3">
                    <c:v>Good dietary diversity</c:v>
                  </c:pt>
                </c:lvl>
              </c:multiLvlStrCache>
            </c:multiLvlStrRef>
          </c:cat>
          <c:val>
            <c:numRef>
              <c:f>'[FINAL DATABASE EXCEL (003).xls]Sheet2'!$R$140:$R$149</c:f>
              <c:numCache>
                <c:formatCode>0.00%</c:formatCode>
                <c:ptCount val="4"/>
                <c:pt idx="1">
                  <c:v>0.35499999999999998</c:v>
                </c:pt>
                <c:pt idx="2">
                  <c:v>0.54410000000000003</c:v>
                </c:pt>
                <c:pt idx="3">
                  <c:v>0.1031</c:v>
                </c:pt>
              </c:numCache>
            </c:numRef>
          </c:val>
          <c:extLst xmlns:c16r2="http://schemas.microsoft.com/office/drawing/2015/06/chart">
            <c:ext xmlns:c16="http://schemas.microsoft.com/office/drawing/2014/chart" uri="{C3380CC4-5D6E-409C-BE32-E72D297353CC}">
              <c16:uniqueId val="{00000004-ADB1-4B4D-8855-304235A78FF9}"/>
            </c:ext>
          </c:extLst>
        </c:ser>
        <c:dLbls>
          <c:showLegendKey val="0"/>
          <c:showVal val="0"/>
          <c:showCatName val="0"/>
          <c:showSerName val="0"/>
          <c:showPercent val="0"/>
          <c:showBubbleSize val="0"/>
        </c:dLbls>
        <c:gapWidth val="180"/>
        <c:gapDepth val="180"/>
        <c:shape val="box"/>
        <c:axId val="160846128"/>
        <c:axId val="160847696"/>
        <c:axId val="0"/>
      </c:bar3DChart>
      <c:catAx>
        <c:axId val="160846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47696"/>
        <c:crosses val="autoZero"/>
        <c:auto val="1"/>
        <c:lblAlgn val="ctr"/>
        <c:lblOffset val="100"/>
        <c:noMultiLvlLbl val="0"/>
      </c:catAx>
      <c:valAx>
        <c:axId val="160847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46128"/>
        <c:crosses val="autoZero"/>
        <c:crossBetween val="between"/>
      </c:valAx>
      <c:spPr>
        <a:noFill/>
        <a:ln>
          <a:noFill/>
        </a:ln>
        <a:effectLst/>
      </c:spPr>
    </c:plotArea>
    <c:plotVisOnly val="1"/>
    <c:dispBlanksAs val="gap"/>
    <c:showDLblsOverMax val="0"/>
  </c:chart>
  <c:spPr>
    <a:solidFill>
      <a:schemeClr val="bg1"/>
    </a:solidFill>
    <a:ln w="25400" cap="flat" cmpd="sng" algn="ctr">
      <a:solidFill>
        <a:schemeClr val="accent2">
          <a:lumMod val="75000"/>
          <a:alpha val="96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n-US" sz="1100" b="1" i="0" u="none" strike="noStrike" kern="1200" baseline="0">
                <a:solidFill>
                  <a:sysClr val="windowText" lastClr="000000">
                    <a:lumMod val="75000"/>
                    <a:lumOff val="25000"/>
                  </a:sysClr>
                </a:solidFill>
                <a:latin typeface="+mn-lt"/>
                <a:ea typeface="+mn-ea"/>
                <a:cs typeface="+mn-cs"/>
              </a:rPr>
              <a:t>Figure</a:t>
            </a:r>
            <a:r>
              <a:rPr lang="en-US"/>
              <a:t>-11: Received any external assistance in the past two weeks?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Graph!$C$154:$C$155</c:f>
              <c:strCache>
                <c:ptCount val="2"/>
                <c:pt idx="0">
                  <c:v>Q14) Have you received any external assistance in the past two weeks?</c:v>
                </c:pt>
                <c:pt idx="1">
                  <c:v>Percent</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D0B-4D50-99F5-61E29725118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D0B-4D50-99F5-61E297251186}"/>
              </c:ext>
            </c:extLst>
          </c:dPt>
          <c:dLbls>
            <c:dLbl>
              <c:idx val="0"/>
              <c:tx>
                <c:rich>
                  <a:bodyPr/>
                  <a:lstStyle/>
                  <a:p>
                    <a:r>
                      <a:rPr lang="en-US"/>
                      <a:t>94%</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D0B-4D50-99F5-61E297251186}"/>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Graph!$B$156:$B$157</c:f>
              <c:strCache>
                <c:ptCount val="2"/>
                <c:pt idx="0">
                  <c:v>No Support</c:v>
                </c:pt>
                <c:pt idx="1">
                  <c:v>Yes Kind Support (Rice, potato, Oil, Onion, Pulse)</c:v>
                </c:pt>
              </c:strCache>
            </c:strRef>
          </c:cat>
          <c:val>
            <c:numRef>
              <c:f>Graph!$C$156:$C$157</c:f>
              <c:numCache>
                <c:formatCode>General</c:formatCode>
                <c:ptCount val="2"/>
                <c:pt idx="0">
                  <c:v>93.51</c:v>
                </c:pt>
                <c:pt idx="1">
                  <c:v>6.49</c:v>
                </c:pt>
              </c:numCache>
            </c:numRef>
          </c:val>
          <c:extLst xmlns:c16r2="http://schemas.microsoft.com/office/drawing/2015/06/chart">
            <c:ext xmlns:c16="http://schemas.microsoft.com/office/drawing/2014/chart" uri="{C3380CC4-5D6E-409C-BE32-E72D297353CC}">
              <c16:uniqueId val="{00000004-CD0B-4D50-99F5-61E29725118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38458625507633"/>
          <c:y val="0.36406966370582988"/>
          <c:w val="0.33171491623248589"/>
          <c:h val="0.474553094656271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i="0" u="none" strike="noStrike" kern="1200" baseline="0">
                <a:solidFill>
                  <a:sysClr val="windowText" lastClr="000000">
                    <a:lumMod val="65000"/>
                    <a:lumOff val="35000"/>
                  </a:sysClr>
                </a:solidFill>
                <a:latin typeface="+mn-lt"/>
                <a:ea typeface="+mn-ea"/>
                <a:cs typeface="+mn-cs"/>
              </a:rPr>
              <a:t>Figure</a:t>
            </a:r>
            <a:r>
              <a:rPr lang="en-US" sz="1200"/>
              <a:t>-12: Immediate priority needs right now</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Graph!$C$173</c:f>
              <c:strCache>
                <c:ptCount val="1"/>
                <c:pt idx="0">
                  <c:v>Percentage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6"/>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cmpd="thickThin">
                <a:solidFill>
                  <a:srgbClr val="FF0000"/>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9F62-4620-BF9A-B35A5B5CA6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Graph!$B$174:$B$183</c:f>
              <c:strCache>
                <c:ptCount val="10"/>
                <c:pt idx="0">
                  <c:v>Access to know information on CORONA</c:v>
                </c:pt>
                <c:pt idx="1">
                  <c:v>Antibiotic Elements</c:v>
                </c:pt>
                <c:pt idx="2">
                  <c:v>Awareness training</c:v>
                </c:pt>
                <c:pt idx="3">
                  <c:v>Cash</c:v>
                </c:pt>
                <c:pt idx="4">
                  <c:v>Emergency Medical Service</c:v>
                </c:pt>
                <c:pt idx="5">
                  <c:v>Employment</c:v>
                </c:pt>
                <c:pt idx="6">
                  <c:v>Food</c:v>
                </c:pt>
                <c:pt idx="7">
                  <c:v>Protection Measurements</c:v>
                </c:pt>
                <c:pt idx="8">
                  <c:v>Transportation service during emergency</c:v>
                </c:pt>
                <c:pt idx="9">
                  <c:v>Others Specify</c:v>
                </c:pt>
              </c:strCache>
            </c:strRef>
          </c:cat>
          <c:val>
            <c:numRef>
              <c:f>Graph!$C$174:$C$183</c:f>
              <c:numCache>
                <c:formatCode>0.00</c:formatCode>
                <c:ptCount val="10"/>
                <c:pt idx="0">
                  <c:v>12.213740458015266</c:v>
                </c:pt>
                <c:pt idx="1">
                  <c:v>26.335877862595421</c:v>
                </c:pt>
                <c:pt idx="2">
                  <c:v>8.3969465648854964</c:v>
                </c:pt>
                <c:pt idx="3">
                  <c:v>87.786259541984734</c:v>
                </c:pt>
                <c:pt idx="4">
                  <c:v>16.793893129770993</c:v>
                </c:pt>
                <c:pt idx="5">
                  <c:v>49.236641221374043</c:v>
                </c:pt>
                <c:pt idx="6">
                  <c:v>99.618320610687022</c:v>
                </c:pt>
                <c:pt idx="7">
                  <c:v>38.549618320610683</c:v>
                </c:pt>
                <c:pt idx="8">
                  <c:v>11.83206106870229</c:v>
                </c:pt>
                <c:pt idx="9">
                  <c:v>4.9618320610687023</c:v>
                </c:pt>
              </c:numCache>
            </c:numRef>
          </c:val>
          <c:extLst xmlns:c16r2="http://schemas.microsoft.com/office/drawing/2015/06/chart">
            <c:ext xmlns:c16="http://schemas.microsoft.com/office/drawing/2014/chart" uri="{C3380CC4-5D6E-409C-BE32-E72D297353CC}">
              <c16:uniqueId val="{00000002-9F62-4620-BF9A-B35A5B5CA649}"/>
            </c:ext>
          </c:extLst>
        </c:ser>
        <c:dLbls>
          <c:showLegendKey val="0"/>
          <c:showVal val="0"/>
          <c:showCatName val="0"/>
          <c:showSerName val="0"/>
          <c:showPercent val="0"/>
          <c:showBubbleSize val="0"/>
        </c:dLbls>
        <c:gapWidth val="115"/>
        <c:overlap val="-20"/>
        <c:axId val="160846520"/>
        <c:axId val="271254224"/>
      </c:barChart>
      <c:catAx>
        <c:axId val="1608465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254224"/>
        <c:crosses val="autoZero"/>
        <c:auto val="1"/>
        <c:lblAlgn val="ctr"/>
        <c:lblOffset val="100"/>
        <c:noMultiLvlLbl val="0"/>
      </c:catAx>
      <c:valAx>
        <c:axId val="2712542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46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400" b="0" i="0" u="none" strike="noStrike" kern="1200" spc="0" baseline="0">
                <a:solidFill>
                  <a:sysClr val="windowText" lastClr="000000"/>
                </a:solidFill>
                <a:latin typeface="+mn-lt"/>
                <a:ea typeface="+mn-ea"/>
                <a:cs typeface="+mn-cs"/>
              </a:rPr>
              <a:t>Figure</a:t>
            </a:r>
            <a:r>
              <a:rPr lang="en-US"/>
              <a:t>-2: Sources of Information regarding Corona Virus. (N=258)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Graph!$C$34:$C$35</c:f>
              <c:strCache>
                <c:ptCount val="2"/>
                <c:pt idx="0">
                  <c:v>Table.  If yes then what are the sources of Information regarding Corona Virus? (N=258)</c:v>
                </c:pt>
                <c:pt idx="1">
                  <c:v>Percent of 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Graph!$B$36:$B$47</c:f>
              <c:strCache>
                <c:ptCount val="12"/>
                <c:pt idx="0">
                  <c:v>Friends</c:v>
                </c:pt>
                <c:pt idx="1">
                  <c:v>Govt.</c:v>
                </c:pt>
                <c:pt idx="2">
                  <c:v>Local representative/leaders</c:v>
                </c:pt>
                <c:pt idx="3">
                  <c:v>Family Members</c:v>
                </c:pt>
                <c:pt idx="4">
                  <c:v>Mobile SIM operator Company</c:v>
                </c:pt>
                <c:pt idx="5">
                  <c:v>NGO</c:v>
                </c:pt>
                <c:pt idx="6">
                  <c:v>Neighbours</c:v>
                </c:pt>
                <c:pt idx="7">
                  <c:v>Newspaper</c:v>
                </c:pt>
                <c:pt idx="8">
                  <c:v>Radio/TV</c:v>
                </c:pt>
                <c:pt idx="9">
                  <c:v>Relatives</c:v>
                </c:pt>
                <c:pt idx="10">
                  <c:v>Social Media (Facebook)</c:v>
                </c:pt>
                <c:pt idx="11">
                  <c:v>Social institutions</c:v>
                </c:pt>
              </c:strCache>
            </c:strRef>
          </c:cat>
          <c:val>
            <c:numRef>
              <c:f>Graph!$C$36:$C$47</c:f>
              <c:numCache>
                <c:formatCode>0.00</c:formatCode>
                <c:ptCount val="12"/>
                <c:pt idx="0">
                  <c:v>24.418604651162788</c:v>
                </c:pt>
                <c:pt idx="1">
                  <c:v>15.503875968992247</c:v>
                </c:pt>
                <c:pt idx="2">
                  <c:v>40.310077519379846</c:v>
                </c:pt>
                <c:pt idx="3">
                  <c:v>35.271317829457367</c:v>
                </c:pt>
                <c:pt idx="4">
                  <c:v>23.643410852713178</c:v>
                </c:pt>
                <c:pt idx="5">
                  <c:v>12.790697674418606</c:v>
                </c:pt>
                <c:pt idx="6">
                  <c:v>80.620155038759691</c:v>
                </c:pt>
                <c:pt idx="7">
                  <c:v>4.6511627906976747</c:v>
                </c:pt>
                <c:pt idx="8">
                  <c:v>70.542635658914733</c:v>
                </c:pt>
                <c:pt idx="9">
                  <c:v>59.302325581395351</c:v>
                </c:pt>
                <c:pt idx="10">
                  <c:v>14.34108527131783</c:v>
                </c:pt>
                <c:pt idx="11">
                  <c:v>15.503875968992247</c:v>
                </c:pt>
              </c:numCache>
            </c:numRef>
          </c:val>
          <c:extLst xmlns:c16r2="http://schemas.microsoft.com/office/drawing/2015/06/chart">
            <c:ext xmlns:c16="http://schemas.microsoft.com/office/drawing/2014/chart" uri="{C3380CC4-5D6E-409C-BE32-E72D297353CC}">
              <c16:uniqueId val="{00000000-B222-4C96-B1E4-E73B6867885D}"/>
            </c:ext>
          </c:extLst>
        </c:ser>
        <c:dLbls>
          <c:showLegendKey val="0"/>
          <c:showVal val="0"/>
          <c:showCatName val="0"/>
          <c:showSerName val="0"/>
          <c:showPercent val="0"/>
          <c:showBubbleSize val="0"/>
        </c:dLbls>
        <c:gapWidth val="219"/>
        <c:overlap val="-27"/>
        <c:axId val="393752576"/>
        <c:axId val="393752968"/>
      </c:barChart>
      <c:catAx>
        <c:axId val="39375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93752968"/>
        <c:crosses val="autoZero"/>
        <c:auto val="1"/>
        <c:lblAlgn val="ctr"/>
        <c:lblOffset val="100"/>
        <c:noMultiLvlLbl val="0"/>
      </c:catAx>
      <c:valAx>
        <c:axId val="393752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93752576"/>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r>
              <a:rPr lang="en-US" sz="1200" b="0" i="0" u="none" strike="noStrike" kern="1200" cap="none" spc="20" baseline="0">
                <a:solidFill>
                  <a:schemeClr val="tx1"/>
                </a:solidFill>
                <a:latin typeface="+mn-lt"/>
                <a:ea typeface="+mn-ea"/>
                <a:cs typeface="+mn-cs"/>
              </a:rPr>
              <a:t>Figure</a:t>
            </a:r>
            <a:r>
              <a:rPr lang="en-US" sz="1200">
                <a:solidFill>
                  <a:schemeClr val="tx1"/>
                </a:solidFill>
              </a:rPr>
              <a:t>-3: Mention protective measures. (N=233)</a:t>
            </a:r>
            <a:r>
              <a:rPr lang="en-US" sz="1200" baseline="0">
                <a:solidFill>
                  <a:schemeClr val="tx1"/>
                </a:solidFill>
              </a:rPr>
              <a:t> </a:t>
            </a:r>
            <a:r>
              <a:rPr lang="en-US" sz="1200">
                <a:solidFill>
                  <a:schemeClr val="tx1"/>
                </a:solidFill>
              </a:rPr>
              <a:t>%</a:t>
            </a:r>
          </a:p>
        </c:rich>
      </c:tx>
      <c:layout>
        <c:manualLayout>
          <c:xMode val="edge"/>
          <c:yMode val="edge"/>
          <c:x val="0.16865966754155731"/>
          <c:y val="1.4743826022852931E-2"/>
        </c:manualLayout>
      </c:layout>
      <c:overlay val="0"/>
      <c:spPr>
        <a:noFill/>
        <a:ln>
          <a:noFill/>
        </a:ln>
        <a:effectLst/>
      </c:spPr>
    </c:title>
    <c:autoTitleDeleted val="0"/>
    <c:plotArea>
      <c:layout/>
      <c:barChart>
        <c:barDir val="bar"/>
        <c:grouping val="clustered"/>
        <c:varyColors val="0"/>
        <c:ser>
          <c:idx val="1"/>
          <c:order val="0"/>
          <c:tx>
            <c:strRef>
              <c:f>Graph!$C$57:$C$58</c:f>
              <c:strCache>
                <c:ptCount val="2"/>
                <c:pt idx="0">
                  <c:v>Q3_1) If yes then please mention protective measures. (N=233) (Multiple Response)</c:v>
                </c:pt>
                <c:pt idx="1">
                  <c:v>Percent</c:v>
                </c:pt>
              </c:strCache>
            </c:strRef>
          </c:tx>
          <c:invertIfNegative val="0"/>
          <c:cat>
            <c:strRef>
              <c:f>Graph!$B$59:$B$69</c:f>
              <c:strCache>
                <c:ptCount val="11"/>
                <c:pt idx="0">
                  <c:v>Communicate with doctor if symptoms detected</c:v>
                </c:pt>
                <c:pt idx="1">
                  <c:v>Frequent handwash with soap or disinfect</c:v>
                </c:pt>
                <c:pt idx="2">
                  <c:v>Keep social distance</c:v>
                </c:pt>
                <c:pt idx="3">
                  <c:v>Not to touch nouse, mouth and eye with hand</c:v>
                </c:pt>
                <c:pt idx="4">
                  <c:v>Not to use public transport</c:v>
                </c:pt>
                <c:pt idx="5">
                  <c:v>Separate affected person from others</c:v>
                </c:pt>
                <c:pt idx="6">
                  <c:v>Stay at home</c:v>
                </c:pt>
                <c:pt idx="7">
                  <c:v>Use mask</c:v>
                </c:pt>
                <c:pt idx="8">
                  <c:v>Wash house regularly with anticeptic elements</c:v>
                </c:pt>
                <c:pt idx="9">
                  <c:v>Wear Hand Gloves</c:v>
                </c:pt>
                <c:pt idx="10">
                  <c:v>others</c:v>
                </c:pt>
              </c:strCache>
            </c:strRef>
          </c:cat>
          <c:val>
            <c:numRef>
              <c:f>Graph!$C$59:$C$69</c:f>
              <c:numCache>
                <c:formatCode>0.00</c:formatCode>
                <c:ptCount val="11"/>
                <c:pt idx="0">
                  <c:v>3.0042918454935621</c:v>
                </c:pt>
                <c:pt idx="1">
                  <c:v>91.845493562231766</c:v>
                </c:pt>
                <c:pt idx="2">
                  <c:v>48.927038626609445</c:v>
                </c:pt>
                <c:pt idx="3">
                  <c:v>35.622317596566525</c:v>
                </c:pt>
                <c:pt idx="4">
                  <c:v>7.296137339055794</c:v>
                </c:pt>
                <c:pt idx="5">
                  <c:v>6.4377682403433472</c:v>
                </c:pt>
                <c:pt idx="6">
                  <c:v>90.557939914163086</c:v>
                </c:pt>
                <c:pt idx="7">
                  <c:v>74.678111587982826</c:v>
                </c:pt>
                <c:pt idx="8">
                  <c:v>5.1502145922746783</c:v>
                </c:pt>
                <c:pt idx="9">
                  <c:v>4.7210300429184553</c:v>
                </c:pt>
                <c:pt idx="10">
                  <c:v>1.2875536480686696</c:v>
                </c:pt>
              </c:numCache>
            </c:numRef>
          </c:val>
          <c:extLst xmlns:c16r2="http://schemas.microsoft.com/office/drawing/2015/06/chart">
            <c:ext xmlns:c16="http://schemas.microsoft.com/office/drawing/2014/chart" uri="{C3380CC4-5D6E-409C-BE32-E72D297353CC}">
              <c16:uniqueId val="{00000000-156C-4288-BFDD-A3E2CB4B9E3C}"/>
            </c:ext>
          </c:extLst>
        </c:ser>
        <c:ser>
          <c:idx val="0"/>
          <c:order val="1"/>
          <c:tx>
            <c:strRef>
              <c:f>Graph!$C$57:$C$58</c:f>
              <c:strCache>
                <c:ptCount val="2"/>
                <c:pt idx="0">
                  <c:v>Q3_1) If yes then please mention protective measures. (N=233) (Multiple Response)</c:v>
                </c:pt>
                <c:pt idx="1">
                  <c:v>Percent</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1"/>
            <c:invertIfNegative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5">
                    <a:lumMod val="75000"/>
                  </a:schemeClr>
                </a:solidFill>
                <a:round/>
              </a:ln>
              <a:effectLst/>
            </c:spPr>
            <c:extLst xmlns:c16r2="http://schemas.microsoft.com/office/drawing/2015/06/chart">
              <c:ext xmlns:c16="http://schemas.microsoft.com/office/drawing/2014/chart" uri="{C3380CC4-5D6E-409C-BE32-E72D297353CC}">
                <c16:uniqueId val="{00000002-156C-4288-BFDD-A3E2CB4B9E3C}"/>
              </c:ext>
            </c:extLst>
          </c:dPt>
          <c:dPt>
            <c:idx val="2"/>
            <c:invertIfNegative val="0"/>
            <c:bubble3D val="0"/>
            <c:spPr>
              <a:solidFill>
                <a:schemeClr val="accent2"/>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4-156C-4288-BFDD-A3E2CB4B9E3C}"/>
              </c:ext>
            </c:extLst>
          </c:dPt>
          <c:dPt>
            <c:idx val="6"/>
            <c:invertIfNegative val="0"/>
            <c:bubble3D val="0"/>
            <c:spPr>
              <a:solidFill>
                <a:schemeClr val="accent6">
                  <a:lumMod val="75000"/>
                </a:schemeClr>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6-156C-4288-BFDD-A3E2CB4B9E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Graph!$B$59:$B$69</c:f>
              <c:strCache>
                <c:ptCount val="11"/>
                <c:pt idx="0">
                  <c:v>Communicate with doctor if symptoms detected</c:v>
                </c:pt>
                <c:pt idx="1">
                  <c:v>Frequent handwash with soap or disinfect</c:v>
                </c:pt>
                <c:pt idx="2">
                  <c:v>Keep social distance</c:v>
                </c:pt>
                <c:pt idx="3">
                  <c:v>Not to touch nouse, mouth and eye with hand</c:v>
                </c:pt>
                <c:pt idx="4">
                  <c:v>Not to use public transport</c:v>
                </c:pt>
                <c:pt idx="5">
                  <c:v>Separate affected person from others</c:v>
                </c:pt>
                <c:pt idx="6">
                  <c:v>Stay at home</c:v>
                </c:pt>
                <c:pt idx="7">
                  <c:v>Use mask</c:v>
                </c:pt>
                <c:pt idx="8">
                  <c:v>Wash house regularly with anticeptic elements</c:v>
                </c:pt>
                <c:pt idx="9">
                  <c:v>Wear Hand Gloves</c:v>
                </c:pt>
                <c:pt idx="10">
                  <c:v>others</c:v>
                </c:pt>
              </c:strCache>
            </c:strRef>
          </c:cat>
          <c:val>
            <c:numRef>
              <c:f>Graph!$C$59:$C$69</c:f>
              <c:numCache>
                <c:formatCode>0.00</c:formatCode>
                <c:ptCount val="11"/>
                <c:pt idx="0">
                  <c:v>3.0042918454935621</c:v>
                </c:pt>
                <c:pt idx="1">
                  <c:v>91.845493562231766</c:v>
                </c:pt>
                <c:pt idx="2">
                  <c:v>48.927038626609445</c:v>
                </c:pt>
                <c:pt idx="3">
                  <c:v>35.622317596566525</c:v>
                </c:pt>
                <c:pt idx="4">
                  <c:v>7.296137339055794</c:v>
                </c:pt>
                <c:pt idx="5">
                  <c:v>6.4377682403433472</c:v>
                </c:pt>
                <c:pt idx="6">
                  <c:v>90.557939914163086</c:v>
                </c:pt>
                <c:pt idx="7">
                  <c:v>74.678111587982826</c:v>
                </c:pt>
                <c:pt idx="8">
                  <c:v>5.1502145922746783</c:v>
                </c:pt>
                <c:pt idx="9">
                  <c:v>4.7210300429184553</c:v>
                </c:pt>
                <c:pt idx="10">
                  <c:v>1.2875536480686696</c:v>
                </c:pt>
              </c:numCache>
            </c:numRef>
          </c:val>
          <c:extLst xmlns:c16r2="http://schemas.microsoft.com/office/drawing/2015/06/chart">
            <c:ext xmlns:c16="http://schemas.microsoft.com/office/drawing/2014/chart" uri="{C3380CC4-5D6E-409C-BE32-E72D297353CC}">
              <c16:uniqueId val="{00000007-156C-4288-BFDD-A3E2CB4B9E3C}"/>
            </c:ext>
          </c:extLst>
        </c:ser>
        <c:dLbls>
          <c:showLegendKey val="0"/>
          <c:showVal val="0"/>
          <c:showCatName val="0"/>
          <c:showSerName val="0"/>
          <c:showPercent val="0"/>
          <c:showBubbleSize val="0"/>
        </c:dLbls>
        <c:gapWidth val="100"/>
        <c:axId val="393750224"/>
        <c:axId val="393750616"/>
      </c:barChart>
      <c:catAx>
        <c:axId val="39375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93750616"/>
        <c:crosses val="autoZero"/>
        <c:auto val="1"/>
        <c:lblAlgn val="ctr"/>
        <c:lblOffset val="100"/>
        <c:noMultiLvlLbl val="0"/>
      </c:catAx>
      <c:valAx>
        <c:axId val="3937506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93750224"/>
        <c:crosses val="autoZero"/>
        <c:crossBetween val="between"/>
        <c:majorUnit val="20"/>
      </c:valAx>
    </c:plotArea>
    <c:plotVisOnly val="1"/>
    <c:dispBlanksAs val="gap"/>
    <c:showDLblsOverMax val="0"/>
  </c:chart>
  <c:spPr>
    <a:noFill/>
    <a:ln w="25400" cap="flat" cmpd="sng" algn="ctr">
      <a:solidFill>
        <a:schemeClr val="accent6">
          <a:lumMod val="60000"/>
          <a:lumOff val="40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n-US" sz="1200" b="1" i="0" baseline="0">
                <a:effectLst/>
              </a:rPr>
              <a:t>Figure-4: Types of primary Employment of the respondent (%)</a:t>
            </a:r>
            <a:endParaRPr lang="en-US" sz="1200">
              <a:effectLst/>
            </a:endParaRPr>
          </a:p>
        </c:rich>
      </c:tx>
      <c:layout>
        <c:manualLayout>
          <c:xMode val="edge"/>
          <c:yMode val="edge"/>
          <c:x val="0.12251806976526272"/>
          <c:y val="1.2826357231661833E-3"/>
        </c:manualLayout>
      </c:layout>
      <c:overlay val="0"/>
      <c:spPr>
        <a:solidFill>
          <a:schemeClr val="accent4">
            <a:lumMod val="20000"/>
            <a:lumOff val="80000"/>
          </a:schemeClr>
        </a:solidFill>
        <a:ln>
          <a:solidFill>
            <a:schemeClr val="accent1"/>
          </a:solid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9605991709960133"/>
          <c:y val="6.8916967509025276E-2"/>
          <c:w val="0.80186323936243198"/>
          <c:h val="0.50506009117281403"/>
        </c:manualLayout>
      </c:layout>
      <c:barChart>
        <c:barDir val="col"/>
        <c:grouping val="clustered"/>
        <c:varyColors val="0"/>
        <c:ser>
          <c:idx val="0"/>
          <c:order val="0"/>
          <c:tx>
            <c:strRef>
              <c:f>Graph!$C$85:$C$86</c:f>
              <c:strCache>
                <c:ptCount val="2"/>
                <c:pt idx="0">
                  <c:v>Q6_1) Primary Income of the Household</c:v>
                </c:pt>
                <c:pt idx="1">
                  <c:v>Percent</c:v>
                </c:pt>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4456-433D-A756-12207209F068}"/>
              </c:ext>
            </c:extLst>
          </c:dPt>
          <c:dPt>
            <c:idx val="14"/>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3-4456-433D-A756-12207209F068}"/>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Graph!$B$87:$B$102</c:f>
              <c:strCache>
                <c:ptCount val="16"/>
                <c:pt idx="0">
                  <c:v>Day Labor (Off farm/on farm)</c:v>
                </c:pt>
                <c:pt idx="1">
                  <c:v>Fisherman (Fishing)</c:v>
                </c:pt>
                <c:pt idx="2">
                  <c:v>Agricultural work on own farm</c:v>
                </c:pt>
                <c:pt idx="3">
                  <c:v>Barber</c:v>
                </c:pt>
                <c:pt idx="4">
                  <c:v>Beggar</c:v>
                </c:pt>
                <c:pt idx="5">
                  <c:v>Construction worker (Mason, Helper et..</c:v>
                </c:pt>
                <c:pt idx="6">
                  <c:v>Look after live stocks</c:v>
                </c:pt>
                <c:pt idx="7">
                  <c:v>Nursery</c:v>
                </c:pt>
                <c:pt idx="8">
                  <c:v>Remittance</c:v>
                </c:pt>
                <c:pt idx="9">
                  <c:v>Servent (Housemaid)</c:v>
                </c:pt>
                <c:pt idx="10">
                  <c:v>Share cropper / cultivate plot owned ..</c:v>
                </c:pt>
                <c:pt idx="11">
                  <c:v>Tailoring</c:v>
                </c:pt>
                <c:pt idx="12">
                  <c:v>Trade</c:v>
                </c:pt>
                <c:pt idx="13">
                  <c:v>Transportation worker (Driver, Helper..</c:v>
                </c:pt>
                <c:pt idx="14">
                  <c:v>Others</c:v>
                </c:pt>
                <c:pt idx="15">
                  <c:v>Total</c:v>
                </c:pt>
              </c:strCache>
            </c:strRef>
          </c:cat>
          <c:val>
            <c:numRef>
              <c:f>Graph!$C$87:$C$102</c:f>
              <c:numCache>
                <c:formatCode>General</c:formatCode>
                <c:ptCount val="16"/>
                <c:pt idx="0">
                  <c:v>75.569999999999993</c:v>
                </c:pt>
                <c:pt idx="1">
                  <c:v>4.2</c:v>
                </c:pt>
                <c:pt idx="2">
                  <c:v>0.76</c:v>
                </c:pt>
                <c:pt idx="3">
                  <c:v>0.38</c:v>
                </c:pt>
                <c:pt idx="4">
                  <c:v>0.76</c:v>
                </c:pt>
                <c:pt idx="5">
                  <c:v>1.91</c:v>
                </c:pt>
                <c:pt idx="6">
                  <c:v>0.38</c:v>
                </c:pt>
                <c:pt idx="7">
                  <c:v>0.38</c:v>
                </c:pt>
                <c:pt idx="8">
                  <c:v>0.76</c:v>
                </c:pt>
                <c:pt idx="9">
                  <c:v>2.29</c:v>
                </c:pt>
                <c:pt idx="10">
                  <c:v>1.53</c:v>
                </c:pt>
                <c:pt idx="11">
                  <c:v>1.1499999999999999</c:v>
                </c:pt>
                <c:pt idx="12">
                  <c:v>0.76</c:v>
                </c:pt>
                <c:pt idx="13">
                  <c:v>1.91</c:v>
                </c:pt>
                <c:pt idx="14">
                  <c:v>7.25</c:v>
                </c:pt>
                <c:pt idx="15">
                  <c:v>100</c:v>
                </c:pt>
              </c:numCache>
            </c:numRef>
          </c:val>
          <c:extLst xmlns:c16r2="http://schemas.microsoft.com/office/drawing/2015/06/chart">
            <c:ext xmlns:c16="http://schemas.microsoft.com/office/drawing/2014/chart" uri="{C3380CC4-5D6E-409C-BE32-E72D297353CC}">
              <c16:uniqueId val="{00000004-4456-433D-A756-12207209F068}"/>
            </c:ext>
          </c:extLst>
        </c:ser>
        <c:dLbls>
          <c:dLblPos val="outEnd"/>
          <c:showLegendKey val="0"/>
          <c:showVal val="1"/>
          <c:showCatName val="0"/>
          <c:showSerName val="0"/>
          <c:showPercent val="0"/>
          <c:showBubbleSize val="0"/>
        </c:dLbls>
        <c:gapWidth val="444"/>
        <c:overlap val="-90"/>
        <c:axId val="393753360"/>
        <c:axId val="393752184"/>
      </c:barChart>
      <c:catAx>
        <c:axId val="39375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attFill prst="pct60">
            <a:fgClr>
              <a:schemeClr val="accent4">
                <a:lumMod val="20000"/>
                <a:lumOff val="80000"/>
              </a:schemeClr>
            </a:fgClr>
            <a:bgClr>
              <a:schemeClr val="bg1"/>
            </a:bgClr>
          </a:patt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93752184"/>
        <c:crosses val="autoZero"/>
        <c:auto val="1"/>
        <c:lblAlgn val="ctr"/>
        <c:lblOffset val="100"/>
        <c:noMultiLvlLbl val="0"/>
      </c:catAx>
      <c:valAx>
        <c:axId val="393752184"/>
        <c:scaling>
          <c:orientation val="minMax"/>
        </c:scaling>
        <c:delete val="1"/>
        <c:axPos val="l"/>
        <c:numFmt formatCode="General" sourceLinked="1"/>
        <c:majorTickMark val="none"/>
        <c:minorTickMark val="none"/>
        <c:tickLblPos val="nextTo"/>
        <c:crossAx val="393753360"/>
        <c:crosses val="autoZero"/>
        <c:crossBetween val="between"/>
      </c:valAx>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ln w="38100" cap="flat" cmpd="sng" algn="ctr">
      <a:solidFill>
        <a:srgbClr val="00B05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b="1" i="0" cap="all" baseline="0">
                <a:effectLst/>
              </a:rPr>
              <a:t>Figure-5: effects of covid on income of respondent (BDT)</a:t>
            </a:r>
            <a:endParaRPr lang="en-US" sz="1200">
              <a:effectLst/>
            </a:endParaRP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Graph!$B$114</c:f>
              <c:strCache>
                <c:ptCount val="1"/>
                <c:pt idx="0">
                  <c:v>Expected average income for the last 30 days?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Graph!$C$113:$F$113</c:f>
              <c:strCache>
                <c:ptCount val="4"/>
                <c:pt idx="0">
                  <c:v>Average Income</c:v>
                </c:pt>
                <c:pt idx="1">
                  <c:v>Bazar Sada</c:v>
                </c:pt>
                <c:pt idx="2">
                  <c:v>Teknaf</c:v>
                </c:pt>
                <c:pt idx="3">
                  <c:v>Ukhia</c:v>
                </c:pt>
              </c:strCache>
            </c:strRef>
          </c:cat>
          <c:val>
            <c:numRef>
              <c:f>Graph!$C$114:$F$114</c:f>
              <c:numCache>
                <c:formatCode>0</c:formatCode>
                <c:ptCount val="4"/>
                <c:pt idx="0">
                  <c:v>6311.45</c:v>
                </c:pt>
                <c:pt idx="1">
                  <c:v>5646.4709999999995</c:v>
                </c:pt>
                <c:pt idx="2">
                  <c:v>8188.06</c:v>
                </c:pt>
                <c:pt idx="3" formatCode="General">
                  <c:v>5804</c:v>
                </c:pt>
              </c:numCache>
            </c:numRef>
          </c:val>
          <c:extLst xmlns:c16r2="http://schemas.microsoft.com/office/drawing/2015/06/chart">
            <c:ext xmlns:c16="http://schemas.microsoft.com/office/drawing/2014/chart" uri="{C3380CC4-5D6E-409C-BE32-E72D297353CC}">
              <c16:uniqueId val="{00000000-D0A3-4C54-BEA4-40E5F9D0D0A1}"/>
            </c:ext>
          </c:extLst>
        </c:ser>
        <c:ser>
          <c:idx val="1"/>
          <c:order val="1"/>
          <c:tx>
            <c:strRef>
              <c:f>Graph!$B$115</c:f>
              <c:strCache>
                <c:ptCount val="1"/>
                <c:pt idx="0">
                  <c:v>Actual income from last 30 days?</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Graph!$C$113:$F$113</c:f>
              <c:strCache>
                <c:ptCount val="4"/>
                <c:pt idx="0">
                  <c:v>Average Income</c:v>
                </c:pt>
                <c:pt idx="1">
                  <c:v>Bazar Sada</c:v>
                </c:pt>
                <c:pt idx="2">
                  <c:v>Teknaf</c:v>
                </c:pt>
                <c:pt idx="3">
                  <c:v>Ukhia</c:v>
                </c:pt>
              </c:strCache>
            </c:strRef>
          </c:cat>
          <c:val>
            <c:numRef>
              <c:f>Graph!$C$115:$F$115</c:f>
              <c:numCache>
                <c:formatCode>0</c:formatCode>
                <c:ptCount val="4"/>
                <c:pt idx="0">
                  <c:v>3845.038</c:v>
                </c:pt>
                <c:pt idx="1">
                  <c:v>3991.7649999999999</c:v>
                </c:pt>
                <c:pt idx="2">
                  <c:v>3753.7310000000002</c:v>
                </c:pt>
                <c:pt idx="3" formatCode="General">
                  <c:v>3092</c:v>
                </c:pt>
              </c:numCache>
            </c:numRef>
          </c:val>
          <c:extLst xmlns:c16r2="http://schemas.microsoft.com/office/drawing/2015/06/chart">
            <c:ext xmlns:c16="http://schemas.microsoft.com/office/drawing/2014/chart" uri="{C3380CC4-5D6E-409C-BE32-E72D297353CC}">
              <c16:uniqueId val="{00000001-D0A3-4C54-BEA4-40E5F9D0D0A1}"/>
            </c:ext>
          </c:extLst>
        </c:ser>
        <c:ser>
          <c:idx val="2"/>
          <c:order val="2"/>
          <c:tx>
            <c:strRef>
              <c:f>Graph!$B$116</c:f>
              <c:strCache>
                <c:ptCount val="1"/>
                <c:pt idx="0">
                  <c:v>Expected average income for next 30 days, considering a normal situation</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Graph!$C$113:$F$113</c:f>
              <c:strCache>
                <c:ptCount val="4"/>
                <c:pt idx="0">
                  <c:v>Average Income</c:v>
                </c:pt>
                <c:pt idx="1">
                  <c:v>Bazar Sada</c:v>
                </c:pt>
                <c:pt idx="2">
                  <c:v>Teknaf</c:v>
                </c:pt>
                <c:pt idx="3">
                  <c:v>Ukhia</c:v>
                </c:pt>
              </c:strCache>
            </c:strRef>
          </c:cat>
          <c:val>
            <c:numRef>
              <c:f>Graph!$C$116:$F$116</c:f>
              <c:numCache>
                <c:formatCode>0</c:formatCode>
                <c:ptCount val="4"/>
                <c:pt idx="0">
                  <c:v>5601.527</c:v>
                </c:pt>
                <c:pt idx="1">
                  <c:v>4811.7650000000003</c:v>
                </c:pt>
                <c:pt idx="2">
                  <c:v>7314.9250000000002</c:v>
                </c:pt>
                <c:pt idx="3" formatCode="General">
                  <c:v>6380</c:v>
                </c:pt>
              </c:numCache>
            </c:numRef>
          </c:val>
          <c:extLst xmlns:c16r2="http://schemas.microsoft.com/office/drawing/2015/06/chart">
            <c:ext xmlns:c16="http://schemas.microsoft.com/office/drawing/2014/chart" uri="{C3380CC4-5D6E-409C-BE32-E72D297353CC}">
              <c16:uniqueId val="{00000002-D0A3-4C54-BEA4-40E5F9D0D0A1}"/>
            </c:ext>
          </c:extLst>
        </c:ser>
        <c:ser>
          <c:idx val="3"/>
          <c:order val="3"/>
          <c:tx>
            <c:strRef>
              <c:f>Graph!$B$117</c:f>
              <c:strCache>
                <c:ptCount val="1"/>
                <c:pt idx="0">
                  <c:v>Expected average income for next 30 days, considering the present lockdown situation</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Graph!$C$113:$F$113</c:f>
              <c:strCache>
                <c:ptCount val="4"/>
                <c:pt idx="0">
                  <c:v>Average Income</c:v>
                </c:pt>
                <c:pt idx="1">
                  <c:v>Bazar Sada</c:v>
                </c:pt>
                <c:pt idx="2">
                  <c:v>Teknaf</c:v>
                </c:pt>
                <c:pt idx="3">
                  <c:v>Ukhia</c:v>
                </c:pt>
              </c:strCache>
            </c:strRef>
          </c:cat>
          <c:val>
            <c:numRef>
              <c:f>Graph!$C$117:$F$117</c:f>
              <c:numCache>
                <c:formatCode>0</c:formatCode>
                <c:ptCount val="4"/>
                <c:pt idx="0">
                  <c:v>1045.8019999999999</c:v>
                </c:pt>
                <c:pt idx="1">
                  <c:v>1088.2349999999999</c:v>
                </c:pt>
                <c:pt idx="2">
                  <c:v>619.40300000000002</c:v>
                </c:pt>
                <c:pt idx="3" formatCode="General">
                  <c:v>1900</c:v>
                </c:pt>
              </c:numCache>
            </c:numRef>
          </c:val>
          <c:extLst xmlns:c16r2="http://schemas.microsoft.com/office/drawing/2015/06/chart">
            <c:ext xmlns:c16="http://schemas.microsoft.com/office/drawing/2014/chart" uri="{C3380CC4-5D6E-409C-BE32-E72D297353CC}">
              <c16:uniqueId val="{00000003-D0A3-4C54-BEA4-40E5F9D0D0A1}"/>
            </c:ext>
          </c:extLst>
        </c:ser>
        <c:dLbls>
          <c:showLegendKey val="0"/>
          <c:showVal val="0"/>
          <c:showCatName val="0"/>
          <c:showSerName val="0"/>
          <c:showPercent val="0"/>
          <c:showBubbleSize val="0"/>
        </c:dLbls>
        <c:gapWidth val="50"/>
        <c:overlap val="100"/>
        <c:axId val="393751400"/>
        <c:axId val="160697176"/>
      </c:barChart>
      <c:catAx>
        <c:axId val="39375140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97176"/>
        <c:crosses val="autoZero"/>
        <c:auto val="1"/>
        <c:lblAlgn val="ctr"/>
        <c:lblOffset val="100"/>
        <c:noMultiLvlLbl val="0"/>
      </c:catAx>
      <c:valAx>
        <c:axId val="16069717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75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i="0" u="none" strike="noStrike" kern="1200" spc="0" baseline="0">
                <a:solidFill>
                  <a:sysClr val="windowText" lastClr="000000">
                    <a:lumMod val="65000"/>
                    <a:lumOff val="35000"/>
                  </a:sysClr>
                </a:solidFill>
                <a:latin typeface="+mn-lt"/>
                <a:ea typeface="+mn-ea"/>
                <a:cs typeface="+mn-cs"/>
              </a:rPr>
              <a:t>Figure</a:t>
            </a:r>
            <a:r>
              <a:rPr lang="en-US" sz="1100" b="1"/>
              <a:t>-</a:t>
            </a:r>
            <a:r>
              <a:rPr lang="en-US" sz="1100" b="1" baseline="0"/>
              <a:t> 6</a:t>
            </a:r>
            <a:r>
              <a:rPr lang="en-US" sz="1100" b="1"/>
              <a:t>:</a:t>
            </a:r>
            <a:r>
              <a:rPr lang="en-US" sz="1100" b="1" baseline="0"/>
              <a:t> C</a:t>
            </a:r>
            <a:r>
              <a:rPr lang="en-US" sz="1100" b="1"/>
              <a:t>oping strategies if livelihood affected by the Corona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Graph!$C$121</c:f>
              <c:strCache>
                <c:ptCount val="1"/>
                <c:pt idx="0">
                  <c:v>Percent of 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Graph!$B$122:$B$130</c:f>
              <c:strCache>
                <c:ptCount val="9"/>
                <c:pt idx="0">
                  <c:v>Govt. or Non govt. Relief</c:v>
                </c:pt>
                <c:pt idx="1">
                  <c:v>Loan from formal institutions (Bank, Ngo etc)</c:v>
                </c:pt>
                <c:pt idx="2">
                  <c:v>Loan from informal institutions (Mohajan,Neighbour etc.)</c:v>
                </c:pt>
                <c:pt idx="3">
                  <c:v>Purchased food on credit</c:v>
                </c:pt>
                <c:pt idx="4">
                  <c:v>Reduced Health Expance</c:v>
                </c:pt>
                <c:pt idx="5">
                  <c:v>Sold HH assets</c:v>
                </c:pt>
                <c:pt idx="6">
                  <c:v>Spend stock food</c:v>
                </c:pt>
                <c:pt idx="7">
                  <c:v>To spend savings</c:v>
                </c:pt>
                <c:pt idx="8">
                  <c:v>Others</c:v>
                </c:pt>
              </c:strCache>
            </c:strRef>
          </c:cat>
          <c:val>
            <c:numRef>
              <c:f>Graph!$C$122:$C$130</c:f>
              <c:numCache>
                <c:formatCode>0.00</c:formatCode>
                <c:ptCount val="9"/>
                <c:pt idx="0">
                  <c:v>2.2900763358778624</c:v>
                </c:pt>
                <c:pt idx="1">
                  <c:v>9.5419847328244281</c:v>
                </c:pt>
                <c:pt idx="2">
                  <c:v>59.541984732824424</c:v>
                </c:pt>
                <c:pt idx="3">
                  <c:v>83.587786259541986</c:v>
                </c:pt>
                <c:pt idx="4">
                  <c:v>4.9618320610687023</c:v>
                </c:pt>
                <c:pt idx="5">
                  <c:v>8.015267175572518</c:v>
                </c:pt>
                <c:pt idx="6">
                  <c:v>6.4885496183206106</c:v>
                </c:pt>
                <c:pt idx="7">
                  <c:v>24.809160305343511</c:v>
                </c:pt>
                <c:pt idx="8">
                  <c:v>9.1603053435114496</c:v>
                </c:pt>
              </c:numCache>
            </c:numRef>
          </c:val>
          <c:extLst xmlns:c16r2="http://schemas.microsoft.com/office/drawing/2015/06/chart">
            <c:ext xmlns:c16="http://schemas.microsoft.com/office/drawing/2014/chart" uri="{C3380CC4-5D6E-409C-BE32-E72D297353CC}">
              <c16:uniqueId val="{00000000-0A92-4038-9FA3-5C249CC74205}"/>
            </c:ext>
          </c:extLst>
        </c:ser>
        <c:dLbls>
          <c:showLegendKey val="0"/>
          <c:showVal val="0"/>
          <c:showCatName val="0"/>
          <c:showSerName val="0"/>
          <c:showPercent val="0"/>
          <c:showBubbleSize val="0"/>
        </c:dLbls>
        <c:gapWidth val="182"/>
        <c:axId val="160693648"/>
        <c:axId val="160694040"/>
      </c:barChart>
      <c:catAx>
        <c:axId val="16069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94040"/>
        <c:crosses val="autoZero"/>
        <c:auto val="1"/>
        <c:lblAlgn val="ctr"/>
        <c:lblOffset val="100"/>
        <c:noMultiLvlLbl val="0"/>
      </c:catAx>
      <c:valAx>
        <c:axId val="1606940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9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latin typeface="+mn-lt"/>
                <a:ea typeface="+mn-ea"/>
                <a:cs typeface="+mn-cs"/>
              </a:rPr>
              <a:t>Figure</a:t>
            </a:r>
            <a:r>
              <a:rPr lang="en-US" b="1"/>
              <a:t>-7: Stock of food at</a:t>
            </a:r>
            <a:r>
              <a:rPr lang="en-US" b="1" baseline="0"/>
              <a:t> household level</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Graph!$B$135</c:f>
              <c:strCache>
                <c:ptCount val="1"/>
                <c:pt idx="0">
                  <c:v>1-2 weeks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Graph!$C$134:$F$134</c:f>
              <c:strCache>
                <c:ptCount val="4"/>
                <c:pt idx="0">
                  <c:v>Cereals (rice, wheat etc.) stocks last in the HH</c:v>
                </c:pt>
                <c:pt idx="1">
                  <c:v>Potatos stocks last in the HH</c:v>
                </c:pt>
                <c:pt idx="2">
                  <c:v>Pulse stocks last in the HH</c:v>
                </c:pt>
                <c:pt idx="3">
                  <c:v>Oil stocks last in the HH</c:v>
                </c:pt>
              </c:strCache>
            </c:strRef>
          </c:cat>
          <c:val>
            <c:numRef>
              <c:f>Graph!$C$135:$F$135</c:f>
              <c:numCache>
                <c:formatCode>General</c:formatCode>
                <c:ptCount val="4"/>
                <c:pt idx="0">
                  <c:v>9.16</c:v>
                </c:pt>
                <c:pt idx="1">
                  <c:v>4.58</c:v>
                </c:pt>
                <c:pt idx="2">
                  <c:v>6.87</c:v>
                </c:pt>
                <c:pt idx="3">
                  <c:v>7.25</c:v>
                </c:pt>
              </c:numCache>
            </c:numRef>
          </c:val>
          <c:extLst xmlns:c16r2="http://schemas.microsoft.com/office/drawing/2015/06/chart">
            <c:ext xmlns:c16="http://schemas.microsoft.com/office/drawing/2014/chart" uri="{C3380CC4-5D6E-409C-BE32-E72D297353CC}">
              <c16:uniqueId val="{00000000-3360-46D1-B5CE-20B653BBA2A3}"/>
            </c:ext>
          </c:extLst>
        </c:ser>
        <c:ser>
          <c:idx val="1"/>
          <c:order val="1"/>
          <c:tx>
            <c:strRef>
              <c:f>Graph!$B$136</c:f>
              <c:strCache>
                <c:ptCount val="1"/>
                <c:pt idx="0">
                  <c:v>Do Not Stock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Graph!$C$134:$F$134</c:f>
              <c:strCache>
                <c:ptCount val="4"/>
                <c:pt idx="0">
                  <c:v>Cereals (rice, wheat etc.) stocks last in the HH</c:v>
                </c:pt>
                <c:pt idx="1">
                  <c:v>Potatos stocks last in the HH</c:v>
                </c:pt>
                <c:pt idx="2">
                  <c:v>Pulse stocks last in the HH</c:v>
                </c:pt>
                <c:pt idx="3">
                  <c:v>Oil stocks last in the HH</c:v>
                </c:pt>
              </c:strCache>
            </c:strRef>
          </c:cat>
          <c:val>
            <c:numRef>
              <c:f>Graph!$C$136:$F$136</c:f>
              <c:numCache>
                <c:formatCode>General</c:formatCode>
                <c:ptCount val="4"/>
                <c:pt idx="0">
                  <c:v>25.19</c:v>
                </c:pt>
                <c:pt idx="1">
                  <c:v>32.82</c:v>
                </c:pt>
                <c:pt idx="2">
                  <c:v>37.020000000000003</c:v>
                </c:pt>
                <c:pt idx="3">
                  <c:v>28.63</c:v>
                </c:pt>
              </c:numCache>
            </c:numRef>
          </c:val>
          <c:extLst xmlns:c16r2="http://schemas.microsoft.com/office/drawing/2015/06/chart">
            <c:ext xmlns:c16="http://schemas.microsoft.com/office/drawing/2014/chart" uri="{C3380CC4-5D6E-409C-BE32-E72D297353CC}">
              <c16:uniqueId val="{00000001-3360-46D1-B5CE-20B653BBA2A3}"/>
            </c:ext>
          </c:extLst>
        </c:ser>
        <c:ser>
          <c:idx val="2"/>
          <c:order val="2"/>
          <c:tx>
            <c:strRef>
              <c:f>Graph!$B$137</c:f>
              <c:strCache>
                <c:ptCount val="1"/>
                <c:pt idx="0">
                  <c:v>Less than a week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Graph!$C$134:$F$134</c:f>
              <c:strCache>
                <c:ptCount val="4"/>
                <c:pt idx="0">
                  <c:v>Cereals (rice, wheat etc.) stocks last in the HH</c:v>
                </c:pt>
                <c:pt idx="1">
                  <c:v>Potatos stocks last in the HH</c:v>
                </c:pt>
                <c:pt idx="2">
                  <c:v>Pulse stocks last in the HH</c:v>
                </c:pt>
                <c:pt idx="3">
                  <c:v>Oil stocks last in the HH</c:v>
                </c:pt>
              </c:strCache>
            </c:strRef>
          </c:cat>
          <c:val>
            <c:numRef>
              <c:f>Graph!$C$137:$F$137</c:f>
              <c:numCache>
                <c:formatCode>General</c:formatCode>
                <c:ptCount val="4"/>
                <c:pt idx="0">
                  <c:v>65.27</c:v>
                </c:pt>
                <c:pt idx="1">
                  <c:v>62.6</c:v>
                </c:pt>
                <c:pt idx="2">
                  <c:v>55.73</c:v>
                </c:pt>
                <c:pt idx="3">
                  <c:v>63.74</c:v>
                </c:pt>
              </c:numCache>
            </c:numRef>
          </c:val>
          <c:extLst xmlns:c16r2="http://schemas.microsoft.com/office/drawing/2015/06/chart">
            <c:ext xmlns:c16="http://schemas.microsoft.com/office/drawing/2014/chart" uri="{C3380CC4-5D6E-409C-BE32-E72D297353CC}">
              <c16:uniqueId val="{00000002-3360-46D1-B5CE-20B653BBA2A3}"/>
            </c:ext>
          </c:extLst>
        </c:ser>
        <c:ser>
          <c:idx val="3"/>
          <c:order val="3"/>
          <c:tx>
            <c:strRef>
              <c:f>Graph!$B$138</c:f>
              <c:strCache>
                <c:ptCount val="1"/>
                <c:pt idx="0">
                  <c:v>More than 2 weeks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Graph!$C$134:$F$134</c:f>
              <c:strCache>
                <c:ptCount val="4"/>
                <c:pt idx="0">
                  <c:v>Cereals (rice, wheat etc.) stocks last in the HH</c:v>
                </c:pt>
                <c:pt idx="1">
                  <c:v>Potatos stocks last in the HH</c:v>
                </c:pt>
                <c:pt idx="2">
                  <c:v>Pulse stocks last in the HH</c:v>
                </c:pt>
                <c:pt idx="3">
                  <c:v>Oil stocks last in the HH</c:v>
                </c:pt>
              </c:strCache>
            </c:strRef>
          </c:cat>
          <c:val>
            <c:numRef>
              <c:f>Graph!$C$138:$F$138</c:f>
              <c:numCache>
                <c:formatCode>General</c:formatCode>
                <c:ptCount val="4"/>
                <c:pt idx="0">
                  <c:v>0.38</c:v>
                </c:pt>
                <c:pt idx="1">
                  <c:v>0</c:v>
                </c:pt>
                <c:pt idx="2">
                  <c:v>0.38</c:v>
                </c:pt>
                <c:pt idx="3">
                  <c:v>0.38</c:v>
                </c:pt>
              </c:numCache>
            </c:numRef>
          </c:val>
          <c:extLst xmlns:c16r2="http://schemas.microsoft.com/office/drawing/2015/06/chart">
            <c:ext xmlns:c16="http://schemas.microsoft.com/office/drawing/2014/chart" uri="{C3380CC4-5D6E-409C-BE32-E72D297353CC}">
              <c16:uniqueId val="{00000003-3360-46D1-B5CE-20B653BBA2A3}"/>
            </c:ext>
          </c:extLst>
        </c:ser>
        <c:dLbls>
          <c:showLegendKey val="0"/>
          <c:showVal val="0"/>
          <c:showCatName val="0"/>
          <c:showSerName val="0"/>
          <c:showPercent val="0"/>
          <c:showBubbleSize val="0"/>
        </c:dLbls>
        <c:gapWidth val="150"/>
        <c:overlap val="100"/>
        <c:axId val="160694824"/>
        <c:axId val="160696392"/>
      </c:barChart>
      <c:catAx>
        <c:axId val="160694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0696392"/>
        <c:crosses val="autoZero"/>
        <c:auto val="1"/>
        <c:lblAlgn val="ctr"/>
        <c:lblOffset val="100"/>
        <c:noMultiLvlLbl val="0"/>
      </c:catAx>
      <c:valAx>
        <c:axId val="160696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0694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latin typeface="+mn-lt"/>
                <a:ea typeface="+mn-ea"/>
                <a:cs typeface="+mn-cs"/>
              </a:rPr>
              <a:t>Figure</a:t>
            </a:r>
            <a:r>
              <a:rPr lang="en-GB" sz="1100"/>
              <a:t>-8: Overall</a:t>
            </a:r>
            <a:r>
              <a:rPr lang="en-GB" sz="1100" baseline="0"/>
              <a:t> reduced coping strategies - rCSI (% households) (n=262)</a:t>
            </a:r>
            <a:endParaRPr lang="en-GB" sz="1100"/>
          </a:p>
        </c:rich>
      </c:tx>
      <c:layout>
        <c:manualLayout>
          <c:xMode val="edge"/>
          <c:yMode val="edge"/>
          <c:x val="0.19032637774210809"/>
          <c:y val="2.159244264507422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829691232416173E-2"/>
          <c:y val="0.15346828609986504"/>
          <c:w val="0.90162830769749291"/>
          <c:h val="0.7213048976165428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rCSI!$B$5:$B$7</c:f>
              <c:strCache>
                <c:ptCount val="3"/>
                <c:pt idx="0">
                  <c:v>No or low coping (≤3</c:v>
                </c:pt>
                <c:pt idx="1">
                  <c:v>Medium (4-9)</c:v>
                </c:pt>
                <c:pt idx="2">
                  <c:v>High (≥10)</c:v>
                </c:pt>
              </c:strCache>
            </c:strRef>
          </c:cat>
          <c:val>
            <c:numRef>
              <c:f>rCSI!$D$5:$D$7</c:f>
              <c:numCache>
                <c:formatCode>0%</c:formatCode>
                <c:ptCount val="3"/>
                <c:pt idx="0">
                  <c:v>3.0534351145038167E-2</c:v>
                </c:pt>
                <c:pt idx="1">
                  <c:v>0.11068702290076336</c:v>
                </c:pt>
                <c:pt idx="2">
                  <c:v>0.85877862595419852</c:v>
                </c:pt>
              </c:numCache>
            </c:numRef>
          </c:val>
          <c:extLst xmlns:c16r2="http://schemas.microsoft.com/office/drawing/2015/06/chart">
            <c:ext xmlns:c16="http://schemas.microsoft.com/office/drawing/2014/chart" uri="{C3380CC4-5D6E-409C-BE32-E72D297353CC}">
              <c16:uniqueId val="{00000000-9860-4488-A5D8-7456D2717EFE}"/>
            </c:ext>
          </c:extLst>
        </c:ser>
        <c:dLbls>
          <c:showLegendKey val="0"/>
          <c:showVal val="0"/>
          <c:showCatName val="0"/>
          <c:showSerName val="0"/>
          <c:showPercent val="0"/>
          <c:showBubbleSize val="0"/>
        </c:dLbls>
        <c:gapWidth val="219"/>
        <c:overlap val="-27"/>
        <c:axId val="160695608"/>
        <c:axId val="160696000"/>
      </c:barChart>
      <c:catAx>
        <c:axId val="16069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96000"/>
        <c:crosses val="autoZero"/>
        <c:auto val="1"/>
        <c:lblAlgn val="ctr"/>
        <c:lblOffset val="100"/>
        <c:noMultiLvlLbl val="0"/>
      </c:catAx>
      <c:valAx>
        <c:axId val="16069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9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1" i="0" u="none" strike="noStrike" kern="1200" spc="0" baseline="0">
                <a:solidFill>
                  <a:sysClr val="windowText" lastClr="000000">
                    <a:lumMod val="65000"/>
                    <a:lumOff val="35000"/>
                  </a:sysClr>
                </a:solidFill>
                <a:effectLst/>
                <a:latin typeface="+mn-lt"/>
                <a:ea typeface="+mn-ea"/>
                <a:cs typeface="+mn-cs"/>
              </a:rPr>
              <a:t>Figure</a:t>
            </a:r>
            <a:r>
              <a:rPr lang="en-US" sz="1200" b="1" i="0" baseline="0">
                <a:effectLst/>
              </a:rPr>
              <a:t>-9: Food based different coping strategies by the surveyed HHs (% HH)</a:t>
            </a:r>
            <a:endParaRPr lang="en-GB"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GB" sz="12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46171063844292193"/>
          <c:y val="0.17731481481481481"/>
          <c:w val="0.50353291065889494"/>
          <c:h val="0.7152857976086323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rCSI!$B$21:$B$25</c:f>
              <c:strCache>
                <c:ptCount val="5"/>
                <c:pt idx="0">
                  <c:v>Rely on less preferred &amp; less expensive foods</c:v>
                </c:pt>
                <c:pt idx="1">
                  <c:v>Borrow food or rely on help from neighbor/relatives</c:v>
                </c:pt>
                <c:pt idx="2">
                  <c:v>Reduce meal size at meal times</c:v>
                </c:pt>
                <c:pt idx="3">
                  <c:v>Restrict consumption by adults so that small children can eat</c:v>
                </c:pt>
                <c:pt idx="4">
                  <c:v>Reduce the number of meal eaten per day</c:v>
                </c:pt>
              </c:strCache>
            </c:strRef>
          </c:cat>
          <c:val>
            <c:numRef>
              <c:f>rCSI!$D$21:$D$25</c:f>
              <c:numCache>
                <c:formatCode>0%</c:formatCode>
                <c:ptCount val="5"/>
                <c:pt idx="0">
                  <c:v>0.98473282442748089</c:v>
                </c:pt>
                <c:pt idx="1">
                  <c:v>0.7862595419847328</c:v>
                </c:pt>
                <c:pt idx="2">
                  <c:v>0.9274809160305344</c:v>
                </c:pt>
                <c:pt idx="3">
                  <c:v>0.80152671755725191</c:v>
                </c:pt>
                <c:pt idx="4">
                  <c:v>0.89312977099236646</c:v>
                </c:pt>
              </c:numCache>
            </c:numRef>
          </c:val>
          <c:extLst xmlns:c16r2="http://schemas.microsoft.com/office/drawing/2015/06/chart">
            <c:ext xmlns:c16="http://schemas.microsoft.com/office/drawing/2014/chart" uri="{C3380CC4-5D6E-409C-BE32-E72D297353CC}">
              <c16:uniqueId val="{00000000-EC50-43F4-AB27-079911A00847}"/>
            </c:ext>
          </c:extLst>
        </c:ser>
        <c:dLbls>
          <c:showLegendKey val="0"/>
          <c:showVal val="0"/>
          <c:showCatName val="0"/>
          <c:showSerName val="0"/>
          <c:showPercent val="0"/>
          <c:showBubbleSize val="0"/>
        </c:dLbls>
        <c:gapWidth val="182"/>
        <c:axId val="160846912"/>
        <c:axId val="160848480"/>
      </c:barChart>
      <c:catAx>
        <c:axId val="16084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0848480"/>
        <c:crosses val="autoZero"/>
        <c:auto val="1"/>
        <c:lblAlgn val="ctr"/>
        <c:lblOffset val="100"/>
        <c:noMultiLvlLbl val="0"/>
      </c:catAx>
      <c:valAx>
        <c:axId val="160848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4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CA60A2-34BC-4C0F-B311-0C96D3BC35F9}" type="doc">
      <dgm:prSet loTypeId="urn:microsoft.com/office/officeart/2005/8/layout/hierarchy3" loCatId="list" qsTypeId="urn:microsoft.com/office/officeart/2005/8/quickstyle/simple1" qsCatId="simple" csTypeId="urn:microsoft.com/office/officeart/2005/8/colors/accent1_1" csCatId="accent1" phldr="1"/>
      <dgm:spPr/>
      <dgm:t>
        <a:bodyPr/>
        <a:lstStyle/>
        <a:p>
          <a:endParaRPr lang="en-US"/>
        </a:p>
      </dgm:t>
    </dgm:pt>
    <dgm:pt modelId="{E15FB04F-5C74-468A-B08F-C1F6F98CE5F2}">
      <dgm:prSet phldrT="[Text]" custT="1"/>
      <dgm:spPr/>
      <dgm:t>
        <a:bodyPr/>
        <a:lstStyle/>
        <a:p>
          <a:pPr algn="ctr"/>
          <a:r>
            <a:rPr lang="en-US" sz="1100"/>
            <a:t>Study Areas</a:t>
          </a:r>
        </a:p>
      </dgm:t>
    </dgm:pt>
    <dgm:pt modelId="{A174EBA7-285D-47FF-82DD-1771E8EEC55A}" type="parTrans" cxnId="{08C0ADB1-9CFF-4781-B8AF-04781F4ABDCC}">
      <dgm:prSet/>
      <dgm:spPr/>
      <dgm:t>
        <a:bodyPr/>
        <a:lstStyle/>
        <a:p>
          <a:pPr algn="ctr"/>
          <a:endParaRPr lang="en-US"/>
        </a:p>
      </dgm:t>
    </dgm:pt>
    <dgm:pt modelId="{64A40997-2CB6-410B-A020-3B0EA19748A0}" type="sibTrans" cxnId="{08C0ADB1-9CFF-4781-B8AF-04781F4ABDCC}">
      <dgm:prSet/>
      <dgm:spPr/>
      <dgm:t>
        <a:bodyPr/>
        <a:lstStyle/>
        <a:p>
          <a:pPr algn="ctr"/>
          <a:endParaRPr lang="en-US"/>
        </a:p>
      </dgm:t>
    </dgm:pt>
    <dgm:pt modelId="{BC770A40-464B-4A08-B210-E8135AEE2E18}">
      <dgm:prSet phldrT="[Text]" custT="1"/>
      <dgm:spPr/>
      <dgm:t>
        <a:bodyPr/>
        <a:lstStyle/>
        <a:p>
          <a:pPr algn="ctr"/>
          <a:r>
            <a:rPr lang="en-US" sz="1100"/>
            <a:t>Cox Bazar Sadar Upazilla</a:t>
          </a:r>
        </a:p>
      </dgm:t>
    </dgm:pt>
    <dgm:pt modelId="{D03EF021-6ACF-4EC3-9B08-DB092CAA3A65}" type="parTrans" cxnId="{3014AB73-6DD7-4543-AA71-128224F65EB4}">
      <dgm:prSet/>
      <dgm:spPr/>
      <dgm:t>
        <a:bodyPr/>
        <a:lstStyle/>
        <a:p>
          <a:pPr algn="ctr"/>
          <a:endParaRPr lang="en-US"/>
        </a:p>
      </dgm:t>
    </dgm:pt>
    <dgm:pt modelId="{3914FD9D-7E0D-4217-91AD-5F6ADF24CA73}" type="sibTrans" cxnId="{3014AB73-6DD7-4543-AA71-128224F65EB4}">
      <dgm:prSet/>
      <dgm:spPr/>
      <dgm:t>
        <a:bodyPr/>
        <a:lstStyle/>
        <a:p>
          <a:pPr algn="ctr"/>
          <a:endParaRPr lang="en-US"/>
        </a:p>
      </dgm:t>
    </dgm:pt>
    <dgm:pt modelId="{76478BD6-38C8-4AC6-AEB4-E602F2B60E85}">
      <dgm:prSet phldrT="[Text]" custT="1"/>
      <dgm:spPr/>
      <dgm:t>
        <a:bodyPr/>
        <a:lstStyle/>
        <a:p>
          <a:pPr algn="ctr"/>
          <a:r>
            <a:rPr lang="en-US" sz="1100"/>
            <a:t>Teknaf Upazilla</a:t>
          </a:r>
        </a:p>
      </dgm:t>
    </dgm:pt>
    <dgm:pt modelId="{BD58C3B5-DB6E-4050-87DF-42575B647B5D}" type="parTrans" cxnId="{CF4D146A-183E-47D7-B6CE-2AE52A7E7BFB}">
      <dgm:prSet/>
      <dgm:spPr/>
      <dgm:t>
        <a:bodyPr/>
        <a:lstStyle/>
        <a:p>
          <a:pPr algn="ctr"/>
          <a:endParaRPr lang="en-US"/>
        </a:p>
      </dgm:t>
    </dgm:pt>
    <dgm:pt modelId="{D74FAB68-A03B-4E32-AE02-E7557240FD06}" type="sibTrans" cxnId="{CF4D146A-183E-47D7-B6CE-2AE52A7E7BFB}">
      <dgm:prSet/>
      <dgm:spPr/>
      <dgm:t>
        <a:bodyPr/>
        <a:lstStyle/>
        <a:p>
          <a:pPr algn="ctr"/>
          <a:endParaRPr lang="en-US"/>
        </a:p>
      </dgm:t>
    </dgm:pt>
    <dgm:pt modelId="{173D8D91-BDA2-488A-8557-EBE23D786DBA}">
      <dgm:prSet phldrT="[Text]" custT="1"/>
      <dgm:spPr/>
      <dgm:t>
        <a:bodyPr/>
        <a:lstStyle/>
        <a:p>
          <a:pPr algn="ctr"/>
          <a:r>
            <a:rPr lang="en-US" sz="1100"/>
            <a:t>Ukhiya Upazilla</a:t>
          </a:r>
        </a:p>
      </dgm:t>
    </dgm:pt>
    <dgm:pt modelId="{388ACD93-35FD-4F51-A891-FDB0DC9ABE01}" type="parTrans" cxnId="{3BE4C031-F9A2-4FE9-92B9-72E67E6D170E}">
      <dgm:prSet/>
      <dgm:spPr/>
      <dgm:t>
        <a:bodyPr/>
        <a:lstStyle/>
        <a:p>
          <a:pPr algn="ctr"/>
          <a:endParaRPr lang="en-US"/>
        </a:p>
      </dgm:t>
    </dgm:pt>
    <dgm:pt modelId="{3ADE26FA-CD37-4582-8796-5846F6B05A73}" type="sibTrans" cxnId="{3BE4C031-F9A2-4FE9-92B9-72E67E6D170E}">
      <dgm:prSet/>
      <dgm:spPr/>
      <dgm:t>
        <a:bodyPr/>
        <a:lstStyle/>
        <a:p>
          <a:pPr algn="ctr"/>
          <a:endParaRPr lang="en-US"/>
        </a:p>
      </dgm:t>
    </dgm:pt>
    <dgm:pt modelId="{A7971B16-9B59-4E69-BFBC-A2D7C0B7C263}" type="pres">
      <dgm:prSet presAssocID="{95CA60A2-34BC-4C0F-B311-0C96D3BC35F9}" presName="diagram" presStyleCnt="0">
        <dgm:presLayoutVars>
          <dgm:chPref val="1"/>
          <dgm:dir/>
          <dgm:animOne val="branch"/>
          <dgm:animLvl val="lvl"/>
          <dgm:resizeHandles/>
        </dgm:presLayoutVars>
      </dgm:prSet>
      <dgm:spPr/>
      <dgm:t>
        <a:bodyPr/>
        <a:lstStyle/>
        <a:p>
          <a:endParaRPr lang="en-US"/>
        </a:p>
      </dgm:t>
    </dgm:pt>
    <dgm:pt modelId="{B70A1503-B136-4490-8D58-647D4A87AE47}" type="pres">
      <dgm:prSet presAssocID="{E15FB04F-5C74-468A-B08F-C1F6F98CE5F2}" presName="root" presStyleCnt="0"/>
      <dgm:spPr/>
    </dgm:pt>
    <dgm:pt modelId="{0AE9B505-D7A6-43AB-A7C3-8FF17A00C045}" type="pres">
      <dgm:prSet presAssocID="{E15FB04F-5C74-468A-B08F-C1F6F98CE5F2}" presName="rootComposite" presStyleCnt="0"/>
      <dgm:spPr/>
    </dgm:pt>
    <dgm:pt modelId="{24E79E8F-5AF0-49E9-A038-DBB02C30C319}" type="pres">
      <dgm:prSet presAssocID="{E15FB04F-5C74-468A-B08F-C1F6F98CE5F2}" presName="rootText" presStyleLbl="node1" presStyleIdx="0" presStyleCnt="1" custScaleX="148326"/>
      <dgm:spPr/>
      <dgm:t>
        <a:bodyPr/>
        <a:lstStyle/>
        <a:p>
          <a:endParaRPr lang="en-US"/>
        </a:p>
      </dgm:t>
    </dgm:pt>
    <dgm:pt modelId="{8821D601-A6AC-4B94-9332-821804DE0CA6}" type="pres">
      <dgm:prSet presAssocID="{E15FB04F-5C74-468A-B08F-C1F6F98CE5F2}" presName="rootConnector" presStyleLbl="node1" presStyleIdx="0" presStyleCnt="1"/>
      <dgm:spPr/>
      <dgm:t>
        <a:bodyPr/>
        <a:lstStyle/>
        <a:p>
          <a:endParaRPr lang="en-US"/>
        </a:p>
      </dgm:t>
    </dgm:pt>
    <dgm:pt modelId="{01AF1810-203F-4E2A-AC25-994290BFD326}" type="pres">
      <dgm:prSet presAssocID="{E15FB04F-5C74-468A-B08F-C1F6F98CE5F2}" presName="childShape" presStyleCnt="0"/>
      <dgm:spPr/>
    </dgm:pt>
    <dgm:pt modelId="{484C05DE-3298-453D-BB53-CA15CE9ADBF0}" type="pres">
      <dgm:prSet presAssocID="{D03EF021-6ACF-4EC3-9B08-DB092CAA3A65}" presName="Name13" presStyleLbl="parChTrans1D2" presStyleIdx="0" presStyleCnt="3"/>
      <dgm:spPr/>
      <dgm:t>
        <a:bodyPr/>
        <a:lstStyle/>
        <a:p>
          <a:endParaRPr lang="en-US"/>
        </a:p>
      </dgm:t>
    </dgm:pt>
    <dgm:pt modelId="{2F28D7BE-7789-4DFC-AA21-980E85A94CCC}" type="pres">
      <dgm:prSet presAssocID="{BC770A40-464B-4A08-B210-E8135AEE2E18}" presName="childText" presStyleLbl="bgAcc1" presStyleIdx="0" presStyleCnt="3" custScaleY="122885">
        <dgm:presLayoutVars>
          <dgm:bulletEnabled val="1"/>
        </dgm:presLayoutVars>
      </dgm:prSet>
      <dgm:spPr/>
      <dgm:t>
        <a:bodyPr/>
        <a:lstStyle/>
        <a:p>
          <a:endParaRPr lang="en-US"/>
        </a:p>
      </dgm:t>
    </dgm:pt>
    <dgm:pt modelId="{1B0850A0-120F-413F-9B69-A390B41147F5}" type="pres">
      <dgm:prSet presAssocID="{388ACD93-35FD-4F51-A891-FDB0DC9ABE01}" presName="Name13" presStyleLbl="parChTrans1D2" presStyleIdx="1" presStyleCnt="3"/>
      <dgm:spPr/>
      <dgm:t>
        <a:bodyPr/>
        <a:lstStyle/>
        <a:p>
          <a:endParaRPr lang="en-US"/>
        </a:p>
      </dgm:t>
    </dgm:pt>
    <dgm:pt modelId="{C439FBD6-EC3A-4AB0-B707-8B3CB98F1245}" type="pres">
      <dgm:prSet presAssocID="{173D8D91-BDA2-488A-8557-EBE23D786DBA}" presName="childText" presStyleLbl="bgAcc1" presStyleIdx="1" presStyleCnt="3">
        <dgm:presLayoutVars>
          <dgm:bulletEnabled val="1"/>
        </dgm:presLayoutVars>
      </dgm:prSet>
      <dgm:spPr/>
      <dgm:t>
        <a:bodyPr/>
        <a:lstStyle/>
        <a:p>
          <a:endParaRPr lang="en-US"/>
        </a:p>
      </dgm:t>
    </dgm:pt>
    <dgm:pt modelId="{71005B76-3B03-46B4-A3A8-738499C44477}" type="pres">
      <dgm:prSet presAssocID="{BD58C3B5-DB6E-4050-87DF-42575B647B5D}" presName="Name13" presStyleLbl="parChTrans1D2" presStyleIdx="2" presStyleCnt="3"/>
      <dgm:spPr/>
      <dgm:t>
        <a:bodyPr/>
        <a:lstStyle/>
        <a:p>
          <a:endParaRPr lang="en-US"/>
        </a:p>
      </dgm:t>
    </dgm:pt>
    <dgm:pt modelId="{1450B3B1-A3C7-4527-9148-BEE16D09BBA8}" type="pres">
      <dgm:prSet presAssocID="{76478BD6-38C8-4AC6-AEB4-E602F2B60E85}" presName="childText" presStyleLbl="bgAcc1" presStyleIdx="2" presStyleCnt="3">
        <dgm:presLayoutVars>
          <dgm:bulletEnabled val="1"/>
        </dgm:presLayoutVars>
      </dgm:prSet>
      <dgm:spPr/>
      <dgm:t>
        <a:bodyPr/>
        <a:lstStyle/>
        <a:p>
          <a:endParaRPr lang="en-US"/>
        </a:p>
      </dgm:t>
    </dgm:pt>
  </dgm:ptLst>
  <dgm:cxnLst>
    <dgm:cxn modelId="{2DE8D2D1-619C-46AD-A13F-B9DAAC652ACE}" type="presOf" srcId="{E15FB04F-5C74-468A-B08F-C1F6F98CE5F2}" destId="{24E79E8F-5AF0-49E9-A038-DBB02C30C319}" srcOrd="0" destOrd="0" presId="urn:microsoft.com/office/officeart/2005/8/layout/hierarchy3"/>
    <dgm:cxn modelId="{F7F1E3F0-30AE-4125-A6F7-64E2B08D8962}" type="presOf" srcId="{95CA60A2-34BC-4C0F-B311-0C96D3BC35F9}" destId="{A7971B16-9B59-4E69-BFBC-A2D7C0B7C263}" srcOrd="0" destOrd="0" presId="urn:microsoft.com/office/officeart/2005/8/layout/hierarchy3"/>
    <dgm:cxn modelId="{08C0ADB1-9CFF-4781-B8AF-04781F4ABDCC}" srcId="{95CA60A2-34BC-4C0F-B311-0C96D3BC35F9}" destId="{E15FB04F-5C74-468A-B08F-C1F6F98CE5F2}" srcOrd="0" destOrd="0" parTransId="{A174EBA7-285D-47FF-82DD-1771E8EEC55A}" sibTransId="{64A40997-2CB6-410B-A020-3B0EA19748A0}"/>
    <dgm:cxn modelId="{CF4D146A-183E-47D7-B6CE-2AE52A7E7BFB}" srcId="{E15FB04F-5C74-468A-B08F-C1F6F98CE5F2}" destId="{76478BD6-38C8-4AC6-AEB4-E602F2B60E85}" srcOrd="2" destOrd="0" parTransId="{BD58C3B5-DB6E-4050-87DF-42575B647B5D}" sibTransId="{D74FAB68-A03B-4E32-AE02-E7557240FD06}"/>
    <dgm:cxn modelId="{B5A97BEA-ECF0-4ACF-91C3-D017CBBDD06D}" type="presOf" srcId="{76478BD6-38C8-4AC6-AEB4-E602F2B60E85}" destId="{1450B3B1-A3C7-4527-9148-BEE16D09BBA8}" srcOrd="0" destOrd="0" presId="urn:microsoft.com/office/officeart/2005/8/layout/hierarchy3"/>
    <dgm:cxn modelId="{4CAD5C39-E18E-4F6A-9312-C439BD422144}" type="presOf" srcId="{BD58C3B5-DB6E-4050-87DF-42575B647B5D}" destId="{71005B76-3B03-46B4-A3A8-738499C44477}" srcOrd="0" destOrd="0" presId="urn:microsoft.com/office/officeart/2005/8/layout/hierarchy3"/>
    <dgm:cxn modelId="{8267C475-2942-4755-BDDD-AE345F133A6B}" type="presOf" srcId="{D03EF021-6ACF-4EC3-9B08-DB092CAA3A65}" destId="{484C05DE-3298-453D-BB53-CA15CE9ADBF0}" srcOrd="0" destOrd="0" presId="urn:microsoft.com/office/officeart/2005/8/layout/hierarchy3"/>
    <dgm:cxn modelId="{3BE4C031-F9A2-4FE9-92B9-72E67E6D170E}" srcId="{E15FB04F-5C74-468A-B08F-C1F6F98CE5F2}" destId="{173D8D91-BDA2-488A-8557-EBE23D786DBA}" srcOrd="1" destOrd="0" parTransId="{388ACD93-35FD-4F51-A891-FDB0DC9ABE01}" sibTransId="{3ADE26FA-CD37-4582-8796-5846F6B05A73}"/>
    <dgm:cxn modelId="{A903BD08-8F0E-499B-B5EB-3AA897E20D66}" type="presOf" srcId="{BC770A40-464B-4A08-B210-E8135AEE2E18}" destId="{2F28D7BE-7789-4DFC-AA21-980E85A94CCC}" srcOrd="0" destOrd="0" presId="urn:microsoft.com/office/officeart/2005/8/layout/hierarchy3"/>
    <dgm:cxn modelId="{3014AB73-6DD7-4543-AA71-128224F65EB4}" srcId="{E15FB04F-5C74-468A-B08F-C1F6F98CE5F2}" destId="{BC770A40-464B-4A08-B210-E8135AEE2E18}" srcOrd="0" destOrd="0" parTransId="{D03EF021-6ACF-4EC3-9B08-DB092CAA3A65}" sibTransId="{3914FD9D-7E0D-4217-91AD-5F6ADF24CA73}"/>
    <dgm:cxn modelId="{383BF0A7-CC6C-4D22-A79B-9C436746F82F}" type="presOf" srcId="{173D8D91-BDA2-488A-8557-EBE23D786DBA}" destId="{C439FBD6-EC3A-4AB0-B707-8B3CB98F1245}" srcOrd="0" destOrd="0" presId="urn:microsoft.com/office/officeart/2005/8/layout/hierarchy3"/>
    <dgm:cxn modelId="{098415F7-0755-423C-B913-B7D018D72C69}" type="presOf" srcId="{E15FB04F-5C74-468A-B08F-C1F6F98CE5F2}" destId="{8821D601-A6AC-4B94-9332-821804DE0CA6}" srcOrd="1" destOrd="0" presId="urn:microsoft.com/office/officeart/2005/8/layout/hierarchy3"/>
    <dgm:cxn modelId="{EC7ABB41-4DD9-4B20-92FB-444BEDEA1BC0}" type="presOf" srcId="{388ACD93-35FD-4F51-A891-FDB0DC9ABE01}" destId="{1B0850A0-120F-413F-9B69-A390B41147F5}" srcOrd="0" destOrd="0" presId="urn:microsoft.com/office/officeart/2005/8/layout/hierarchy3"/>
    <dgm:cxn modelId="{A977E805-E5E4-4DAF-9DDE-573E750A3843}" type="presParOf" srcId="{A7971B16-9B59-4E69-BFBC-A2D7C0B7C263}" destId="{B70A1503-B136-4490-8D58-647D4A87AE47}" srcOrd="0" destOrd="0" presId="urn:microsoft.com/office/officeart/2005/8/layout/hierarchy3"/>
    <dgm:cxn modelId="{74460A6A-9491-49CF-B3F1-024F64AB20BB}" type="presParOf" srcId="{B70A1503-B136-4490-8D58-647D4A87AE47}" destId="{0AE9B505-D7A6-43AB-A7C3-8FF17A00C045}" srcOrd="0" destOrd="0" presId="urn:microsoft.com/office/officeart/2005/8/layout/hierarchy3"/>
    <dgm:cxn modelId="{FC0B0A29-D712-4219-A76D-04CA0BCB84E3}" type="presParOf" srcId="{0AE9B505-D7A6-43AB-A7C3-8FF17A00C045}" destId="{24E79E8F-5AF0-49E9-A038-DBB02C30C319}" srcOrd="0" destOrd="0" presId="urn:microsoft.com/office/officeart/2005/8/layout/hierarchy3"/>
    <dgm:cxn modelId="{2A5E0347-0440-4BD3-9BB8-2DD3F909DF57}" type="presParOf" srcId="{0AE9B505-D7A6-43AB-A7C3-8FF17A00C045}" destId="{8821D601-A6AC-4B94-9332-821804DE0CA6}" srcOrd="1" destOrd="0" presId="urn:microsoft.com/office/officeart/2005/8/layout/hierarchy3"/>
    <dgm:cxn modelId="{E474F02B-4C8C-4771-B942-5D492BD80680}" type="presParOf" srcId="{B70A1503-B136-4490-8D58-647D4A87AE47}" destId="{01AF1810-203F-4E2A-AC25-994290BFD326}" srcOrd="1" destOrd="0" presId="urn:microsoft.com/office/officeart/2005/8/layout/hierarchy3"/>
    <dgm:cxn modelId="{19F15768-7195-409D-A56C-7A0734395074}" type="presParOf" srcId="{01AF1810-203F-4E2A-AC25-994290BFD326}" destId="{484C05DE-3298-453D-BB53-CA15CE9ADBF0}" srcOrd="0" destOrd="0" presId="urn:microsoft.com/office/officeart/2005/8/layout/hierarchy3"/>
    <dgm:cxn modelId="{0078BC96-213B-415C-B9FD-800C8A95ADB0}" type="presParOf" srcId="{01AF1810-203F-4E2A-AC25-994290BFD326}" destId="{2F28D7BE-7789-4DFC-AA21-980E85A94CCC}" srcOrd="1" destOrd="0" presId="urn:microsoft.com/office/officeart/2005/8/layout/hierarchy3"/>
    <dgm:cxn modelId="{24523412-326C-4566-AD42-06046484596D}" type="presParOf" srcId="{01AF1810-203F-4E2A-AC25-994290BFD326}" destId="{1B0850A0-120F-413F-9B69-A390B41147F5}" srcOrd="2" destOrd="0" presId="urn:microsoft.com/office/officeart/2005/8/layout/hierarchy3"/>
    <dgm:cxn modelId="{B47F2D09-CF81-4AA1-8BD6-D33B582508A4}" type="presParOf" srcId="{01AF1810-203F-4E2A-AC25-994290BFD326}" destId="{C439FBD6-EC3A-4AB0-B707-8B3CB98F1245}" srcOrd="3" destOrd="0" presId="urn:microsoft.com/office/officeart/2005/8/layout/hierarchy3"/>
    <dgm:cxn modelId="{DB6832F3-E63D-4C92-BAA1-1EB3E66C72D0}" type="presParOf" srcId="{01AF1810-203F-4E2A-AC25-994290BFD326}" destId="{71005B76-3B03-46B4-A3A8-738499C44477}" srcOrd="4" destOrd="0" presId="urn:microsoft.com/office/officeart/2005/8/layout/hierarchy3"/>
    <dgm:cxn modelId="{FE50F6EC-16F8-48A8-926F-8686011C7BED}" type="presParOf" srcId="{01AF1810-203F-4E2A-AC25-994290BFD326}" destId="{1450B3B1-A3C7-4527-9148-BEE16D09BBA8}" srcOrd="5"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79E8F-5AF0-49E9-A038-DBB02C30C319}">
      <dsp:nvSpPr>
        <dsp:cNvPr id="0" name=""/>
        <dsp:cNvSpPr/>
      </dsp:nvSpPr>
      <dsp:spPr>
        <a:xfrm>
          <a:off x="435172" y="885"/>
          <a:ext cx="1160474" cy="39119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Study Areas</a:t>
          </a:r>
        </a:p>
      </dsp:txBody>
      <dsp:txXfrm>
        <a:off x="446630" y="12343"/>
        <a:ext cx="1137558" cy="368274"/>
      </dsp:txXfrm>
    </dsp:sp>
    <dsp:sp modelId="{484C05DE-3298-453D-BB53-CA15CE9ADBF0}">
      <dsp:nvSpPr>
        <dsp:cNvPr id="0" name=""/>
        <dsp:cNvSpPr/>
      </dsp:nvSpPr>
      <dsp:spPr>
        <a:xfrm>
          <a:off x="551219" y="392076"/>
          <a:ext cx="116047" cy="338154"/>
        </a:xfrm>
        <a:custGeom>
          <a:avLst/>
          <a:gdLst/>
          <a:ahLst/>
          <a:cxnLst/>
          <a:rect l="0" t="0" r="0" b="0"/>
          <a:pathLst>
            <a:path>
              <a:moveTo>
                <a:pt x="0" y="0"/>
              </a:moveTo>
              <a:lnTo>
                <a:pt x="0" y="338154"/>
              </a:lnTo>
              <a:lnTo>
                <a:pt x="116047" y="3381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28D7BE-7789-4DFC-AA21-980E85A94CCC}">
      <dsp:nvSpPr>
        <dsp:cNvPr id="0" name=""/>
        <dsp:cNvSpPr/>
      </dsp:nvSpPr>
      <dsp:spPr>
        <a:xfrm>
          <a:off x="667267" y="489873"/>
          <a:ext cx="625904" cy="480714"/>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Cox Bazar Sadar Upazilla</a:t>
          </a:r>
        </a:p>
      </dsp:txBody>
      <dsp:txXfrm>
        <a:off x="681347" y="503953"/>
        <a:ext cx="597744" cy="452554"/>
      </dsp:txXfrm>
    </dsp:sp>
    <dsp:sp modelId="{1B0850A0-120F-413F-9B69-A390B41147F5}">
      <dsp:nvSpPr>
        <dsp:cNvPr id="0" name=""/>
        <dsp:cNvSpPr/>
      </dsp:nvSpPr>
      <dsp:spPr>
        <a:xfrm>
          <a:off x="551219" y="392076"/>
          <a:ext cx="116047" cy="871904"/>
        </a:xfrm>
        <a:custGeom>
          <a:avLst/>
          <a:gdLst/>
          <a:ahLst/>
          <a:cxnLst/>
          <a:rect l="0" t="0" r="0" b="0"/>
          <a:pathLst>
            <a:path>
              <a:moveTo>
                <a:pt x="0" y="0"/>
              </a:moveTo>
              <a:lnTo>
                <a:pt x="0" y="871904"/>
              </a:lnTo>
              <a:lnTo>
                <a:pt x="116047" y="8719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39FBD6-EC3A-4AB0-B707-8B3CB98F1245}">
      <dsp:nvSpPr>
        <dsp:cNvPr id="0" name=""/>
        <dsp:cNvSpPr/>
      </dsp:nvSpPr>
      <dsp:spPr>
        <a:xfrm>
          <a:off x="667267" y="1068385"/>
          <a:ext cx="625904" cy="39119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Ukhiya Upazilla</a:t>
          </a:r>
        </a:p>
      </dsp:txBody>
      <dsp:txXfrm>
        <a:off x="678725" y="1079843"/>
        <a:ext cx="602988" cy="368274"/>
      </dsp:txXfrm>
    </dsp:sp>
    <dsp:sp modelId="{71005B76-3B03-46B4-A3A8-738499C44477}">
      <dsp:nvSpPr>
        <dsp:cNvPr id="0" name=""/>
        <dsp:cNvSpPr/>
      </dsp:nvSpPr>
      <dsp:spPr>
        <a:xfrm>
          <a:off x="551219" y="392076"/>
          <a:ext cx="116047" cy="1360892"/>
        </a:xfrm>
        <a:custGeom>
          <a:avLst/>
          <a:gdLst/>
          <a:ahLst/>
          <a:cxnLst/>
          <a:rect l="0" t="0" r="0" b="0"/>
          <a:pathLst>
            <a:path>
              <a:moveTo>
                <a:pt x="0" y="0"/>
              </a:moveTo>
              <a:lnTo>
                <a:pt x="0" y="1360892"/>
              </a:lnTo>
              <a:lnTo>
                <a:pt x="116047" y="13608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50B3B1-A3C7-4527-9148-BEE16D09BBA8}">
      <dsp:nvSpPr>
        <dsp:cNvPr id="0" name=""/>
        <dsp:cNvSpPr/>
      </dsp:nvSpPr>
      <dsp:spPr>
        <a:xfrm>
          <a:off x="667267" y="1557373"/>
          <a:ext cx="625904" cy="39119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Teknaf Upazilla</a:t>
          </a:r>
        </a:p>
      </dsp:txBody>
      <dsp:txXfrm>
        <a:off x="678725" y="1568831"/>
        <a:ext cx="602988" cy="3682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8F0E3-FC01-403F-98FA-5602D4525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2497</TotalTime>
  <Pages>1</Pages>
  <Words>7260</Words>
  <Characters>41384</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Action Contre la Faim</Company>
  <LinksUpToDate>false</LinksUpToDate>
  <CharactersWithSpaces>48547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Effect of COVID-19 on RE-ARRANGE Project Participants of Cox’s Bazar Sadar, Teknaf and Ukhia Upazila</dc:subject>
  <dc:creator>ACF</dc:creator>
  <cp:keywords/>
  <dc:description/>
  <cp:lastModifiedBy>Microsoft account</cp:lastModifiedBy>
  <cp:revision>330</cp:revision>
  <cp:lastPrinted>2021-05-17T03:09:00Z</cp:lastPrinted>
  <dcterms:created xsi:type="dcterms:W3CDTF">2020-04-28T14:47:00Z</dcterms:created>
  <dcterms:modified xsi:type="dcterms:W3CDTF">2021-05-17T03:10:00Z</dcterms:modified>
</cp:coreProperties>
</file>