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43144"/>
          <w:spacing w:val="-10"/>
        </w:rPr>
        <w:t>Start</w:t>
      </w:r>
      <w:r>
        <w:rPr>
          <w:color w:val="043144"/>
          <w:spacing w:val="-15"/>
        </w:rPr>
        <w:t> </w:t>
      </w:r>
      <w:r>
        <w:rPr>
          <w:color w:val="043144"/>
          <w:spacing w:val="-10"/>
        </w:rPr>
        <w:t>Fund</w:t>
      </w:r>
      <w:r>
        <w:rPr>
          <w:color w:val="043144"/>
          <w:spacing w:val="-13"/>
        </w:rPr>
        <w:t> </w:t>
      </w:r>
      <w:r>
        <w:rPr>
          <w:color w:val="043144"/>
          <w:spacing w:val="-10"/>
        </w:rPr>
        <w:t>Project</w:t>
      </w:r>
      <w:r>
        <w:rPr>
          <w:color w:val="043144"/>
          <w:spacing w:val="-12"/>
        </w:rPr>
        <w:t> </w:t>
      </w:r>
      <w:r>
        <w:rPr>
          <w:color w:val="043144"/>
          <w:spacing w:val="-10"/>
        </w:rPr>
        <w:t>Recommendations</w:t>
      </w:r>
      <w:r>
        <w:rPr>
          <w:color w:val="043144"/>
          <w:spacing w:val="-14"/>
        </w:rPr>
        <w:t> </w:t>
      </w:r>
      <w:r>
        <w:rPr>
          <w:color w:val="043144"/>
          <w:spacing w:val="-10"/>
        </w:rPr>
        <w:t>for</w:t>
      </w:r>
      <w:r>
        <w:rPr>
          <w:color w:val="043144"/>
          <w:spacing w:val="-12"/>
        </w:rPr>
        <w:t> </w:t>
      </w:r>
      <w:r>
        <w:rPr>
          <w:color w:val="043144"/>
          <w:spacing w:val="-10"/>
        </w:rPr>
        <w:t>Central</w:t>
      </w:r>
      <w:r>
        <w:rPr>
          <w:color w:val="043144"/>
          <w:spacing w:val="-14"/>
        </w:rPr>
        <w:t> </w:t>
      </w:r>
      <w:r>
        <w:rPr>
          <w:color w:val="043144"/>
          <w:spacing w:val="-10"/>
        </w:rPr>
        <w:t>American </w:t>
      </w:r>
      <w:r>
        <w:rPr>
          <w:color w:val="043144"/>
          <w:spacing w:val="-4"/>
        </w:rPr>
        <w:t>Displacement</w:t>
      </w:r>
      <w:r>
        <w:rPr>
          <w:color w:val="043144"/>
          <w:spacing w:val="-20"/>
        </w:rPr>
        <w:t> </w:t>
      </w:r>
      <w:r>
        <w:rPr>
          <w:color w:val="043144"/>
          <w:spacing w:val="-4"/>
        </w:rPr>
        <w:t>and</w:t>
      </w:r>
      <w:r>
        <w:rPr>
          <w:color w:val="043144"/>
          <w:spacing w:val="-20"/>
        </w:rPr>
        <w:t> </w:t>
      </w:r>
      <w:r>
        <w:rPr>
          <w:color w:val="043144"/>
          <w:spacing w:val="-4"/>
        </w:rPr>
        <w:t>Migration</w:t>
      </w:r>
      <w:r>
        <w:rPr>
          <w:color w:val="043144"/>
          <w:spacing w:val="-20"/>
        </w:rPr>
        <w:t> </w:t>
      </w:r>
      <w:r>
        <w:rPr>
          <w:color w:val="043144"/>
          <w:spacing w:val="-4"/>
        </w:rPr>
        <w:t>Projects</w:t>
      </w:r>
    </w:p>
    <w:p>
      <w:pPr>
        <w:pStyle w:val="BodyText"/>
        <w:spacing w:before="429"/>
        <w:ind w:left="100" w:right="114"/>
      </w:pPr>
      <w:r>
        <w:rPr/>
        <w:t>The current decade has seen more people than ever, from dozens of nations, making the journey through</w:t>
      </w:r>
      <w:r>
        <w:rPr>
          <w:spacing w:val="-7"/>
        </w:rPr>
        <w:t> </w:t>
      </w:r>
      <w:r>
        <w:rPr/>
        <w:t>Central</w:t>
      </w:r>
      <w:r>
        <w:rPr>
          <w:spacing w:val="-7"/>
        </w:rPr>
        <w:t> </w:t>
      </w:r>
      <w:r>
        <w:rPr/>
        <w:t>America</w:t>
      </w:r>
      <w:r>
        <w:rPr>
          <w:spacing w:val="-6"/>
        </w:rPr>
        <w:t> </w:t>
      </w:r>
      <w:r>
        <w:rPr/>
        <w:t>towards</w:t>
      </w:r>
      <w:r>
        <w:rPr>
          <w:spacing w:val="-7"/>
        </w:rPr>
        <w:t> </w:t>
      </w:r>
      <w:r>
        <w:rPr/>
        <w:t>the</w:t>
      </w:r>
      <w:r>
        <w:rPr>
          <w:spacing w:val="-6"/>
        </w:rPr>
        <w:t> </w:t>
      </w:r>
      <w:r>
        <w:rPr/>
        <w:t>USA.</w:t>
      </w:r>
      <w:r>
        <w:rPr>
          <w:spacing w:val="-6"/>
        </w:rPr>
        <w:t> </w:t>
      </w:r>
      <w:r>
        <w:rPr/>
        <w:t>Driven</w:t>
      </w:r>
      <w:r>
        <w:rPr>
          <w:spacing w:val="-5"/>
        </w:rPr>
        <w:t> </w:t>
      </w:r>
      <w:r>
        <w:rPr/>
        <w:t>by</w:t>
      </w:r>
      <w:r>
        <w:rPr>
          <w:spacing w:val="-8"/>
        </w:rPr>
        <w:t> </w:t>
      </w:r>
      <w:r>
        <w:rPr/>
        <w:t>endemic</w:t>
      </w:r>
      <w:r>
        <w:rPr>
          <w:spacing w:val="-6"/>
        </w:rPr>
        <w:t> </w:t>
      </w:r>
      <w:r>
        <w:rPr/>
        <w:t>poverty,</w:t>
      </w:r>
      <w:r>
        <w:rPr>
          <w:spacing w:val="-7"/>
        </w:rPr>
        <w:t> </w:t>
      </w:r>
      <w:r>
        <w:rPr/>
        <w:t>security</w:t>
      </w:r>
      <w:r>
        <w:rPr>
          <w:spacing w:val="-8"/>
        </w:rPr>
        <w:t> </w:t>
      </w:r>
      <w:r>
        <w:rPr/>
        <w:t>issues</w:t>
      </w:r>
      <w:r>
        <w:rPr>
          <w:spacing w:val="-7"/>
        </w:rPr>
        <w:t> </w:t>
      </w:r>
      <w:r>
        <w:rPr/>
        <w:t>and</w:t>
      </w:r>
      <w:r>
        <w:rPr>
          <w:spacing w:val="-3"/>
        </w:rPr>
        <w:t> </w:t>
      </w:r>
      <w:r>
        <w:rPr/>
        <w:t>climate change world over, many of these individuals and families embark on this journey to seek a new life</w:t>
      </w:r>
      <w:r>
        <w:rPr>
          <w:spacing w:val="-13"/>
        </w:rPr>
        <w:t> </w:t>
      </w:r>
      <w:r>
        <w:rPr/>
        <w:t>in</w:t>
      </w:r>
      <w:r>
        <w:rPr>
          <w:spacing w:val="-13"/>
        </w:rPr>
        <w:t> </w:t>
      </w:r>
      <w:r>
        <w:rPr/>
        <w:t>one</w:t>
      </w:r>
      <w:r>
        <w:rPr>
          <w:spacing w:val="-13"/>
        </w:rPr>
        <w:t> </w:t>
      </w:r>
      <w:r>
        <w:rPr/>
        <w:t>of</w:t>
      </w:r>
      <w:r>
        <w:rPr>
          <w:spacing w:val="-13"/>
        </w:rPr>
        <w:t> </w:t>
      </w:r>
      <w:r>
        <w:rPr/>
        <w:t>the</w:t>
      </w:r>
      <w:r>
        <w:rPr>
          <w:spacing w:val="-13"/>
        </w:rPr>
        <w:t> </w:t>
      </w:r>
      <w:r>
        <w:rPr/>
        <w:t>richest</w:t>
      </w:r>
      <w:r>
        <w:rPr>
          <w:spacing w:val="-13"/>
        </w:rPr>
        <w:t> </w:t>
      </w:r>
      <w:r>
        <w:rPr/>
        <w:t>countries</w:t>
      </w:r>
      <w:r>
        <w:rPr>
          <w:spacing w:val="-13"/>
        </w:rPr>
        <w:t> </w:t>
      </w:r>
      <w:r>
        <w:rPr/>
        <w:t>in</w:t>
      </w:r>
      <w:r>
        <w:rPr>
          <w:spacing w:val="-13"/>
        </w:rPr>
        <w:t> </w:t>
      </w:r>
      <w:r>
        <w:rPr/>
        <w:t>the</w:t>
      </w:r>
      <w:r>
        <w:rPr>
          <w:spacing w:val="-13"/>
        </w:rPr>
        <w:t> </w:t>
      </w:r>
      <w:r>
        <w:rPr/>
        <w:t>world.</w:t>
      </w:r>
      <w:r>
        <w:rPr>
          <w:spacing w:val="-13"/>
        </w:rPr>
        <w:t> </w:t>
      </w:r>
      <w:r>
        <w:rPr/>
        <w:t>The</w:t>
      </w:r>
      <w:r>
        <w:rPr>
          <w:spacing w:val="-13"/>
        </w:rPr>
        <w:t> </w:t>
      </w:r>
      <w:r>
        <w:rPr/>
        <w:t>route</w:t>
      </w:r>
      <w:r>
        <w:rPr>
          <w:spacing w:val="-13"/>
        </w:rPr>
        <w:t> </w:t>
      </w:r>
      <w:r>
        <w:rPr/>
        <w:t>often</w:t>
      </w:r>
      <w:r>
        <w:rPr>
          <w:spacing w:val="-13"/>
        </w:rPr>
        <w:t> </w:t>
      </w:r>
      <w:r>
        <w:rPr/>
        <w:t>involves</w:t>
      </w:r>
      <w:r>
        <w:rPr>
          <w:spacing w:val="-13"/>
        </w:rPr>
        <w:t> </w:t>
      </w:r>
      <w:r>
        <w:rPr/>
        <w:t>crossing</w:t>
      </w:r>
      <w:r>
        <w:rPr>
          <w:spacing w:val="-13"/>
        </w:rPr>
        <w:t> </w:t>
      </w:r>
      <w:r>
        <w:rPr/>
        <w:t>numerous</w:t>
      </w:r>
      <w:r>
        <w:rPr>
          <w:spacing w:val="-13"/>
        </w:rPr>
        <w:t> </w:t>
      </w:r>
      <w:r>
        <w:rPr/>
        <w:t>borders where laws, heath challenges and limited resources can halt the caravan, leaving host countries with the responsibility of providing shelter, food and water, and WASH facilities to thousands of </w:t>
      </w:r>
      <w:r>
        <w:rPr>
          <w:spacing w:val="-2"/>
        </w:rPr>
        <w:t>migrants.</w:t>
      </w:r>
    </w:p>
    <w:p>
      <w:pPr>
        <w:pStyle w:val="BodyText"/>
        <w:spacing w:before="158"/>
        <w:ind w:left="100" w:right="113"/>
      </w:pPr>
      <w:r>
        <w:rPr/>
        <w:t>Synthesised from a review of nine alerts and their subsequent awarded projects, the following recommendations</w:t>
      </w:r>
      <w:r>
        <w:rPr>
          <w:spacing w:val="-9"/>
        </w:rPr>
        <w:t> </w:t>
      </w:r>
      <w:r>
        <w:rPr/>
        <w:t>reflect</w:t>
      </w:r>
      <w:r>
        <w:rPr>
          <w:spacing w:val="-7"/>
        </w:rPr>
        <w:t> </w:t>
      </w:r>
      <w:r>
        <w:rPr/>
        <w:t>the</w:t>
      </w:r>
      <w:r>
        <w:rPr>
          <w:spacing w:val="-7"/>
        </w:rPr>
        <w:t> </w:t>
      </w:r>
      <w:r>
        <w:rPr/>
        <w:t>learnings</w:t>
      </w:r>
      <w:r>
        <w:rPr>
          <w:spacing w:val="-9"/>
        </w:rPr>
        <w:t> </w:t>
      </w:r>
      <w:r>
        <w:rPr/>
        <w:t>and</w:t>
      </w:r>
      <w:r>
        <w:rPr>
          <w:spacing w:val="-9"/>
        </w:rPr>
        <w:t> </w:t>
      </w:r>
      <w:r>
        <w:rPr/>
        <w:t>advice</w:t>
      </w:r>
      <w:r>
        <w:rPr>
          <w:spacing w:val="-9"/>
        </w:rPr>
        <w:t> </w:t>
      </w:r>
      <w:r>
        <w:rPr/>
        <w:t>of</w:t>
      </w:r>
      <w:r>
        <w:rPr>
          <w:spacing w:val="-9"/>
        </w:rPr>
        <w:t> </w:t>
      </w:r>
      <w:r>
        <w:rPr/>
        <w:t>CADENA,</w:t>
      </w:r>
      <w:r>
        <w:rPr>
          <w:spacing w:val="-11"/>
        </w:rPr>
        <w:t> </w:t>
      </w:r>
      <w:r>
        <w:rPr/>
        <w:t>World</w:t>
      </w:r>
      <w:r>
        <w:rPr>
          <w:spacing w:val="-9"/>
        </w:rPr>
        <w:t> </w:t>
      </w:r>
      <w:r>
        <w:rPr/>
        <w:t>Vision</w:t>
      </w:r>
      <w:r>
        <w:rPr>
          <w:spacing w:val="-6"/>
        </w:rPr>
        <w:t> </w:t>
      </w:r>
      <w:r>
        <w:rPr/>
        <w:t>and</w:t>
      </w:r>
      <w:r>
        <w:rPr>
          <w:spacing w:val="-9"/>
        </w:rPr>
        <w:t> </w:t>
      </w:r>
      <w:r>
        <w:rPr/>
        <w:t>Oxfam</w:t>
      </w:r>
      <w:r>
        <w:rPr>
          <w:spacing w:val="-8"/>
        </w:rPr>
        <w:t> </w:t>
      </w:r>
      <w:r>
        <w:rPr/>
        <w:t>in</w:t>
      </w:r>
      <w:r>
        <w:rPr>
          <w:spacing w:val="-9"/>
        </w:rPr>
        <w:t> </w:t>
      </w:r>
      <w:r>
        <w:rPr/>
        <w:t>relation to</w:t>
      </w:r>
      <w:r>
        <w:rPr>
          <w:spacing w:val="-13"/>
        </w:rPr>
        <w:t> </w:t>
      </w:r>
      <w:r>
        <w:rPr/>
        <w:t>crises</w:t>
      </w:r>
      <w:r>
        <w:rPr>
          <w:spacing w:val="-13"/>
        </w:rPr>
        <w:t> </w:t>
      </w:r>
      <w:r>
        <w:rPr/>
        <w:t>of</w:t>
      </w:r>
      <w:r>
        <w:rPr>
          <w:spacing w:val="-11"/>
        </w:rPr>
        <w:t> </w:t>
      </w:r>
      <w:r>
        <w:rPr/>
        <w:t>migration</w:t>
      </w:r>
      <w:r>
        <w:rPr>
          <w:spacing w:val="-13"/>
        </w:rPr>
        <w:t> </w:t>
      </w:r>
      <w:r>
        <w:rPr/>
        <w:t>and</w:t>
      </w:r>
      <w:r>
        <w:rPr>
          <w:spacing w:val="-13"/>
        </w:rPr>
        <w:t> </w:t>
      </w:r>
      <w:r>
        <w:rPr/>
        <w:t>displacement</w:t>
      </w:r>
      <w:r>
        <w:rPr>
          <w:spacing w:val="-12"/>
        </w:rPr>
        <w:t> </w:t>
      </w:r>
      <w:r>
        <w:rPr/>
        <w:t>in</w:t>
      </w:r>
      <w:r>
        <w:rPr>
          <w:spacing w:val="-11"/>
        </w:rPr>
        <w:t> </w:t>
      </w:r>
      <w:r>
        <w:rPr/>
        <w:t>Mexico,</w:t>
      </w:r>
      <w:r>
        <w:rPr>
          <w:spacing w:val="-13"/>
        </w:rPr>
        <w:t> </w:t>
      </w:r>
      <w:r>
        <w:rPr/>
        <w:t>Guatemala,</w:t>
      </w:r>
      <w:r>
        <w:rPr>
          <w:spacing w:val="-13"/>
        </w:rPr>
        <w:t> </w:t>
      </w:r>
      <w:r>
        <w:rPr/>
        <w:t>Honduras,</w:t>
      </w:r>
      <w:r>
        <w:rPr>
          <w:spacing w:val="-13"/>
        </w:rPr>
        <w:t> </w:t>
      </w:r>
      <w:r>
        <w:rPr/>
        <w:t>Costa</w:t>
      </w:r>
      <w:r>
        <w:rPr>
          <w:spacing w:val="-12"/>
        </w:rPr>
        <w:t> </w:t>
      </w:r>
      <w:r>
        <w:rPr/>
        <w:t>Rica</w:t>
      </w:r>
      <w:r>
        <w:rPr>
          <w:spacing w:val="-10"/>
        </w:rPr>
        <w:t> </w:t>
      </w:r>
      <w:r>
        <w:rPr/>
        <w:t>and</w:t>
      </w:r>
      <w:r>
        <w:rPr>
          <w:spacing w:val="-12"/>
        </w:rPr>
        <w:t> </w:t>
      </w:r>
      <w:r>
        <w:rPr/>
        <w:t>Panama. It</w:t>
      </w:r>
      <w:r>
        <w:rPr>
          <w:spacing w:val="-13"/>
        </w:rPr>
        <w:t> </w:t>
      </w:r>
      <w:r>
        <w:rPr/>
        <w:t>is</w:t>
      </w:r>
      <w:r>
        <w:rPr>
          <w:spacing w:val="-13"/>
        </w:rPr>
        <w:t> </w:t>
      </w:r>
      <w:r>
        <w:rPr/>
        <w:t>intended</w:t>
      </w:r>
      <w:r>
        <w:rPr>
          <w:spacing w:val="-13"/>
        </w:rPr>
        <w:t> </w:t>
      </w:r>
      <w:r>
        <w:rPr/>
        <w:t>to</w:t>
      </w:r>
      <w:r>
        <w:rPr>
          <w:spacing w:val="-13"/>
        </w:rPr>
        <w:t> </w:t>
      </w:r>
      <w:r>
        <w:rPr/>
        <w:t>act</w:t>
      </w:r>
      <w:r>
        <w:rPr>
          <w:spacing w:val="-13"/>
        </w:rPr>
        <w:t> </w:t>
      </w:r>
      <w:r>
        <w:rPr/>
        <w:t>as</w:t>
      </w:r>
      <w:r>
        <w:rPr>
          <w:spacing w:val="-13"/>
        </w:rPr>
        <w:t> </w:t>
      </w:r>
      <w:r>
        <w:rPr/>
        <w:t>a</w:t>
      </w:r>
      <w:r>
        <w:rPr>
          <w:spacing w:val="-13"/>
        </w:rPr>
        <w:t> </w:t>
      </w:r>
      <w:r>
        <w:rPr/>
        <w:t>guidance</w:t>
      </w:r>
      <w:r>
        <w:rPr>
          <w:spacing w:val="-13"/>
        </w:rPr>
        <w:t> </w:t>
      </w:r>
      <w:r>
        <w:rPr/>
        <w:t>document</w:t>
      </w:r>
      <w:r>
        <w:rPr>
          <w:spacing w:val="-12"/>
        </w:rPr>
        <w:t> </w:t>
      </w:r>
      <w:r>
        <w:rPr/>
        <w:t>for</w:t>
      </w:r>
      <w:r>
        <w:rPr>
          <w:spacing w:val="-11"/>
        </w:rPr>
        <w:t> </w:t>
      </w:r>
      <w:r>
        <w:rPr/>
        <w:t>organisations</w:t>
      </w:r>
      <w:r>
        <w:rPr>
          <w:spacing w:val="-13"/>
        </w:rPr>
        <w:t> </w:t>
      </w:r>
      <w:r>
        <w:rPr/>
        <w:t>facing</w:t>
      </w:r>
      <w:r>
        <w:rPr>
          <w:spacing w:val="-13"/>
        </w:rPr>
        <w:t> </w:t>
      </w:r>
      <w:r>
        <w:rPr/>
        <w:t>these</w:t>
      </w:r>
      <w:r>
        <w:rPr>
          <w:spacing w:val="-13"/>
        </w:rPr>
        <w:t> </w:t>
      </w:r>
      <w:r>
        <w:rPr/>
        <w:t>kinds</w:t>
      </w:r>
      <w:r>
        <w:rPr>
          <w:spacing w:val="-11"/>
        </w:rPr>
        <w:t> </w:t>
      </w:r>
      <w:r>
        <w:rPr/>
        <w:t>of</w:t>
      </w:r>
      <w:r>
        <w:rPr>
          <w:spacing w:val="-12"/>
        </w:rPr>
        <w:t> </w:t>
      </w:r>
      <w:r>
        <w:rPr/>
        <w:t>crises,</w:t>
      </w:r>
      <w:r>
        <w:rPr>
          <w:spacing w:val="-13"/>
        </w:rPr>
        <w:t> </w:t>
      </w:r>
      <w:r>
        <w:rPr/>
        <w:t>through the provision of simplified recommendations founded on evidence and learning.</w:t>
      </w:r>
    </w:p>
    <w:p>
      <w:pPr>
        <w:pStyle w:val="BodyText"/>
        <w:jc w:val="left"/>
      </w:pPr>
    </w:p>
    <w:p>
      <w:pPr>
        <w:pStyle w:val="BodyText"/>
        <w:spacing w:before="88"/>
        <w:jc w:val="left"/>
      </w:pPr>
    </w:p>
    <w:p>
      <w:pPr>
        <w:pStyle w:val="Heading1"/>
        <w:numPr>
          <w:ilvl w:val="0"/>
          <w:numId w:val="1"/>
        </w:numPr>
        <w:tabs>
          <w:tab w:pos="458" w:val="left" w:leader="none"/>
        </w:tabs>
        <w:spacing w:line="240" w:lineRule="auto" w:before="0" w:after="0"/>
        <w:ind w:left="458" w:right="0" w:hanging="358"/>
        <w:jc w:val="left"/>
      </w:pPr>
      <w:r>
        <w:rPr>
          <w:color w:val="36D2AD"/>
        </w:rPr>
        <w:t>Cooperation</w:t>
      </w:r>
      <w:r>
        <w:rPr>
          <w:color w:val="36D2AD"/>
          <w:spacing w:val="-6"/>
        </w:rPr>
        <w:t> </w:t>
      </w:r>
      <w:r>
        <w:rPr>
          <w:color w:val="36D2AD"/>
        </w:rPr>
        <w:t>and</w:t>
      </w:r>
      <w:r>
        <w:rPr>
          <w:color w:val="36D2AD"/>
          <w:spacing w:val="-5"/>
        </w:rPr>
        <w:t> </w:t>
      </w:r>
      <w:r>
        <w:rPr>
          <w:color w:val="36D2AD"/>
        </w:rPr>
        <w:t>Collaboration</w:t>
      </w:r>
      <w:r>
        <w:rPr>
          <w:color w:val="36D2AD"/>
          <w:spacing w:val="-4"/>
        </w:rPr>
        <w:t> </w:t>
      </w:r>
      <w:r>
        <w:rPr>
          <w:color w:val="36D2AD"/>
        </w:rPr>
        <w:t>are </w:t>
      </w:r>
      <w:r>
        <w:rPr>
          <w:color w:val="36D2AD"/>
          <w:spacing w:val="-4"/>
        </w:rPr>
        <w:t>Key.</w:t>
      </w:r>
    </w:p>
    <w:p>
      <w:pPr>
        <w:pStyle w:val="BodyText"/>
        <w:spacing w:line="259" w:lineRule="auto" w:before="193"/>
        <w:ind w:left="460" w:right="112"/>
      </w:pPr>
      <w:r>
        <w:rPr/>
        <w:t>The findings from all nine alerts stressed the importance of cooperation in the pre-project, delivery, and post-project stages. The following groups were highlighted as particularly important to engage with:</w:t>
      </w:r>
    </w:p>
    <w:p>
      <w:pPr>
        <w:pStyle w:val="ListParagraph"/>
        <w:numPr>
          <w:ilvl w:val="1"/>
          <w:numId w:val="1"/>
        </w:numPr>
        <w:tabs>
          <w:tab w:pos="820" w:val="left" w:leader="none"/>
        </w:tabs>
        <w:spacing w:line="259" w:lineRule="auto" w:before="159" w:after="0"/>
        <w:ind w:left="820" w:right="114" w:hanging="360"/>
        <w:jc w:val="both"/>
        <w:rPr>
          <w:rFonts w:ascii="Symbol" w:hAnsi="Symbol"/>
          <w:sz w:val="21"/>
        </w:rPr>
      </w:pPr>
      <w:r>
        <w:rPr>
          <w:b/>
          <w:color w:val="F45F51"/>
          <w:sz w:val="21"/>
        </w:rPr>
        <w:t>Migrants </w:t>
      </w:r>
      <w:r>
        <w:rPr>
          <w:sz w:val="21"/>
        </w:rPr>
        <w:t>need to be at the heart of project design and implementation. If possible, this should begin whilst groups are still in transit, with needs assessments being conducted prior to</w:t>
      </w:r>
      <w:r>
        <w:rPr>
          <w:spacing w:val="-2"/>
          <w:sz w:val="21"/>
        </w:rPr>
        <w:t> </w:t>
      </w:r>
      <w:r>
        <w:rPr>
          <w:sz w:val="21"/>
        </w:rPr>
        <w:t>their arrival</w:t>
      </w:r>
      <w:r>
        <w:rPr>
          <w:spacing w:val="-1"/>
          <w:sz w:val="21"/>
        </w:rPr>
        <w:t> </w:t>
      </w:r>
      <w:r>
        <w:rPr>
          <w:sz w:val="21"/>
        </w:rPr>
        <w:t>at border regions</w:t>
      </w:r>
      <w:r>
        <w:rPr>
          <w:spacing w:val="-3"/>
          <w:sz w:val="21"/>
        </w:rPr>
        <w:t> </w:t>
      </w:r>
      <w:r>
        <w:rPr>
          <w:sz w:val="21"/>
        </w:rPr>
        <w:t>to</w:t>
      </w:r>
      <w:r>
        <w:rPr>
          <w:spacing w:val="-2"/>
          <w:sz w:val="21"/>
        </w:rPr>
        <w:t> </w:t>
      </w:r>
      <w:r>
        <w:rPr>
          <w:sz w:val="21"/>
        </w:rPr>
        <w:t>allow</w:t>
      </w:r>
      <w:r>
        <w:rPr>
          <w:spacing w:val="-2"/>
          <w:sz w:val="21"/>
        </w:rPr>
        <w:t> </w:t>
      </w:r>
      <w:r>
        <w:rPr>
          <w:sz w:val="21"/>
        </w:rPr>
        <w:t>for</w:t>
      </w:r>
      <w:r>
        <w:rPr>
          <w:spacing w:val="-2"/>
          <w:sz w:val="21"/>
        </w:rPr>
        <w:t> </w:t>
      </w:r>
      <w:r>
        <w:rPr>
          <w:sz w:val="21"/>
        </w:rPr>
        <w:t>the tailoring</w:t>
      </w:r>
      <w:r>
        <w:rPr>
          <w:spacing w:val="-3"/>
          <w:sz w:val="21"/>
        </w:rPr>
        <w:t> </w:t>
      </w:r>
      <w:r>
        <w:rPr>
          <w:sz w:val="21"/>
        </w:rPr>
        <w:t>of</w:t>
      </w:r>
      <w:r>
        <w:rPr>
          <w:spacing w:val="-2"/>
          <w:sz w:val="21"/>
        </w:rPr>
        <w:t> </w:t>
      </w:r>
      <w:r>
        <w:rPr>
          <w:sz w:val="21"/>
        </w:rPr>
        <w:t>preparatory</w:t>
      </w:r>
      <w:r>
        <w:rPr>
          <w:spacing w:val="-2"/>
          <w:sz w:val="21"/>
        </w:rPr>
        <w:t> </w:t>
      </w:r>
      <w:r>
        <w:rPr>
          <w:sz w:val="21"/>
        </w:rPr>
        <w:t>actions.</w:t>
      </w:r>
      <w:r>
        <w:rPr>
          <w:spacing w:val="-4"/>
          <w:sz w:val="21"/>
        </w:rPr>
        <w:t> </w:t>
      </w:r>
      <w:r>
        <w:rPr>
          <w:sz w:val="21"/>
        </w:rPr>
        <w:t>This also triages issues, meaning emergencies can be dealt with quickly and effectively. Inclusive and accessible feedback and communication mechanisms should also be established</w:t>
      </w:r>
      <w:r>
        <w:rPr>
          <w:spacing w:val="-4"/>
          <w:sz w:val="21"/>
        </w:rPr>
        <w:t> </w:t>
      </w:r>
      <w:r>
        <w:rPr>
          <w:sz w:val="21"/>
        </w:rPr>
        <w:t>both</w:t>
      </w:r>
      <w:r>
        <w:rPr>
          <w:spacing w:val="-6"/>
          <w:sz w:val="21"/>
        </w:rPr>
        <w:t> </w:t>
      </w:r>
      <w:r>
        <w:rPr>
          <w:sz w:val="21"/>
        </w:rPr>
        <w:t>in</w:t>
      </w:r>
      <w:r>
        <w:rPr>
          <w:spacing w:val="-4"/>
          <w:sz w:val="21"/>
        </w:rPr>
        <w:t> </w:t>
      </w:r>
      <w:r>
        <w:rPr>
          <w:sz w:val="21"/>
        </w:rPr>
        <w:t>transit</w:t>
      </w:r>
      <w:r>
        <w:rPr>
          <w:spacing w:val="-7"/>
          <w:sz w:val="21"/>
        </w:rPr>
        <w:t> </w:t>
      </w:r>
      <w:r>
        <w:rPr>
          <w:sz w:val="21"/>
        </w:rPr>
        <w:t>and</w:t>
      </w:r>
      <w:r>
        <w:rPr>
          <w:spacing w:val="-4"/>
          <w:sz w:val="21"/>
        </w:rPr>
        <w:t> </w:t>
      </w:r>
      <w:r>
        <w:rPr>
          <w:sz w:val="21"/>
        </w:rPr>
        <w:t>in</w:t>
      </w:r>
      <w:r>
        <w:rPr>
          <w:spacing w:val="-7"/>
          <w:sz w:val="21"/>
        </w:rPr>
        <w:t> </w:t>
      </w:r>
      <w:r>
        <w:rPr>
          <w:sz w:val="21"/>
        </w:rPr>
        <w:t>camp</w:t>
      </w:r>
      <w:r>
        <w:rPr>
          <w:spacing w:val="-6"/>
          <w:sz w:val="21"/>
        </w:rPr>
        <w:t> </w:t>
      </w:r>
      <w:r>
        <w:rPr>
          <w:sz w:val="21"/>
        </w:rPr>
        <w:t>settings</w:t>
      </w:r>
      <w:r>
        <w:rPr>
          <w:spacing w:val="-6"/>
          <w:sz w:val="21"/>
        </w:rPr>
        <w:t> </w:t>
      </w:r>
      <w:r>
        <w:rPr>
          <w:sz w:val="21"/>
        </w:rPr>
        <w:t>to</w:t>
      </w:r>
      <w:r>
        <w:rPr>
          <w:spacing w:val="-7"/>
          <w:sz w:val="21"/>
        </w:rPr>
        <w:t> </w:t>
      </w:r>
      <w:r>
        <w:rPr>
          <w:sz w:val="21"/>
        </w:rPr>
        <w:t>ensure</w:t>
      </w:r>
      <w:r>
        <w:rPr>
          <w:spacing w:val="-7"/>
          <w:sz w:val="21"/>
        </w:rPr>
        <w:t> </w:t>
      </w:r>
      <w:r>
        <w:rPr>
          <w:sz w:val="21"/>
        </w:rPr>
        <w:t>that</w:t>
      </w:r>
      <w:r>
        <w:rPr>
          <w:spacing w:val="-7"/>
          <w:sz w:val="21"/>
        </w:rPr>
        <w:t> </w:t>
      </w:r>
      <w:r>
        <w:rPr>
          <w:sz w:val="21"/>
        </w:rPr>
        <w:t>migrants</w:t>
      </w:r>
      <w:r>
        <w:rPr>
          <w:spacing w:val="-5"/>
          <w:sz w:val="21"/>
        </w:rPr>
        <w:t> </w:t>
      </w:r>
      <w:r>
        <w:rPr>
          <w:sz w:val="21"/>
        </w:rPr>
        <w:t>are</w:t>
      </w:r>
      <w:r>
        <w:rPr>
          <w:spacing w:val="-7"/>
          <w:sz w:val="21"/>
        </w:rPr>
        <w:t> </w:t>
      </w:r>
      <w:r>
        <w:rPr>
          <w:sz w:val="21"/>
        </w:rPr>
        <w:t>kept</w:t>
      </w:r>
      <w:r>
        <w:rPr>
          <w:spacing w:val="-5"/>
          <w:sz w:val="21"/>
        </w:rPr>
        <w:t> </w:t>
      </w:r>
      <w:r>
        <w:rPr>
          <w:sz w:val="21"/>
        </w:rPr>
        <w:t>informed and have avenues through which their voices can be heard.</w:t>
      </w:r>
    </w:p>
    <w:p>
      <w:pPr>
        <w:pStyle w:val="ListParagraph"/>
        <w:numPr>
          <w:ilvl w:val="1"/>
          <w:numId w:val="1"/>
        </w:numPr>
        <w:tabs>
          <w:tab w:pos="820" w:val="left" w:leader="none"/>
        </w:tabs>
        <w:spacing w:line="259" w:lineRule="auto" w:before="0" w:after="0"/>
        <w:ind w:left="820" w:right="113" w:hanging="360"/>
        <w:jc w:val="both"/>
        <w:rPr>
          <w:rFonts w:ascii="Symbol" w:hAnsi="Symbol"/>
          <w:sz w:val="21"/>
        </w:rPr>
      </w:pPr>
      <w:r>
        <w:rPr>
          <w:b/>
          <w:color w:val="F45F51"/>
          <w:sz w:val="21"/>
        </w:rPr>
        <w:t>National</w:t>
      </w:r>
      <w:r>
        <w:rPr>
          <w:b/>
          <w:color w:val="F45F51"/>
          <w:spacing w:val="-6"/>
          <w:sz w:val="21"/>
        </w:rPr>
        <w:t> </w:t>
      </w:r>
      <w:r>
        <w:rPr>
          <w:b/>
          <w:color w:val="F45F51"/>
          <w:sz w:val="21"/>
        </w:rPr>
        <w:t>and</w:t>
      </w:r>
      <w:r>
        <w:rPr>
          <w:b/>
          <w:color w:val="F45F51"/>
          <w:spacing w:val="-4"/>
          <w:sz w:val="21"/>
        </w:rPr>
        <w:t> </w:t>
      </w:r>
      <w:r>
        <w:rPr>
          <w:b/>
          <w:color w:val="F45F51"/>
          <w:sz w:val="21"/>
        </w:rPr>
        <w:t>local</w:t>
      </w:r>
      <w:r>
        <w:rPr>
          <w:b/>
          <w:color w:val="F45F51"/>
          <w:spacing w:val="-3"/>
          <w:sz w:val="21"/>
        </w:rPr>
        <w:t> </w:t>
      </w:r>
      <w:r>
        <w:rPr>
          <w:b/>
          <w:color w:val="F45F51"/>
          <w:sz w:val="21"/>
        </w:rPr>
        <w:t>authorities</w:t>
      </w:r>
      <w:r>
        <w:rPr>
          <w:b/>
          <w:color w:val="F45F51"/>
          <w:spacing w:val="-5"/>
          <w:sz w:val="21"/>
        </w:rPr>
        <w:t> </w:t>
      </w:r>
      <w:r>
        <w:rPr>
          <w:sz w:val="21"/>
        </w:rPr>
        <w:t>need</w:t>
      </w:r>
      <w:r>
        <w:rPr>
          <w:spacing w:val="-4"/>
          <w:sz w:val="21"/>
        </w:rPr>
        <w:t> </w:t>
      </w:r>
      <w:r>
        <w:rPr>
          <w:sz w:val="21"/>
        </w:rPr>
        <w:t>to</w:t>
      </w:r>
      <w:r>
        <w:rPr>
          <w:spacing w:val="-2"/>
          <w:sz w:val="21"/>
        </w:rPr>
        <w:t> </w:t>
      </w:r>
      <w:r>
        <w:rPr>
          <w:sz w:val="21"/>
        </w:rPr>
        <w:t>be</w:t>
      </w:r>
      <w:r>
        <w:rPr>
          <w:spacing w:val="-4"/>
          <w:sz w:val="21"/>
        </w:rPr>
        <w:t> </w:t>
      </w:r>
      <w:r>
        <w:rPr>
          <w:sz w:val="21"/>
        </w:rPr>
        <w:t>included</w:t>
      </w:r>
      <w:r>
        <w:rPr>
          <w:spacing w:val="-4"/>
          <w:sz w:val="21"/>
        </w:rPr>
        <w:t> </w:t>
      </w:r>
      <w:r>
        <w:rPr>
          <w:sz w:val="21"/>
        </w:rPr>
        <w:t>in</w:t>
      </w:r>
      <w:r>
        <w:rPr>
          <w:spacing w:val="-4"/>
          <w:sz w:val="21"/>
        </w:rPr>
        <w:t> </w:t>
      </w:r>
      <w:r>
        <w:rPr>
          <w:sz w:val="21"/>
        </w:rPr>
        <w:t>project</w:t>
      </w:r>
      <w:r>
        <w:rPr>
          <w:spacing w:val="-6"/>
          <w:sz w:val="21"/>
        </w:rPr>
        <w:t> </w:t>
      </w:r>
      <w:r>
        <w:rPr>
          <w:sz w:val="21"/>
        </w:rPr>
        <w:t>design</w:t>
      </w:r>
      <w:r>
        <w:rPr>
          <w:spacing w:val="-3"/>
          <w:sz w:val="21"/>
        </w:rPr>
        <w:t> </w:t>
      </w:r>
      <w:r>
        <w:rPr>
          <w:sz w:val="21"/>
        </w:rPr>
        <w:t>and</w:t>
      </w:r>
      <w:r>
        <w:rPr>
          <w:spacing w:val="-5"/>
          <w:sz w:val="21"/>
        </w:rPr>
        <w:t> </w:t>
      </w:r>
      <w:r>
        <w:rPr>
          <w:sz w:val="21"/>
        </w:rPr>
        <w:t>delivery</w:t>
      </w:r>
      <w:r>
        <w:rPr>
          <w:spacing w:val="-3"/>
          <w:sz w:val="21"/>
        </w:rPr>
        <w:t> </w:t>
      </w:r>
      <w:r>
        <w:rPr>
          <w:sz w:val="21"/>
        </w:rPr>
        <w:t>to</w:t>
      </w:r>
      <w:r>
        <w:rPr>
          <w:spacing w:val="-5"/>
          <w:sz w:val="21"/>
        </w:rPr>
        <w:t> </w:t>
      </w:r>
      <w:r>
        <w:rPr>
          <w:sz w:val="21"/>
        </w:rPr>
        <w:t>ensure that activities align with both the law and community objectives. This helps projects to </w:t>
      </w:r>
      <w:r>
        <w:rPr>
          <w:spacing w:val="-2"/>
          <w:sz w:val="21"/>
        </w:rPr>
        <w:t>have greater longevity</w:t>
      </w:r>
      <w:r>
        <w:rPr>
          <w:spacing w:val="-4"/>
          <w:sz w:val="21"/>
        </w:rPr>
        <w:t> </w:t>
      </w:r>
      <w:r>
        <w:rPr>
          <w:spacing w:val="-2"/>
          <w:sz w:val="21"/>
        </w:rPr>
        <w:t>and</w:t>
      </w:r>
      <w:r>
        <w:rPr>
          <w:spacing w:val="-4"/>
          <w:sz w:val="21"/>
        </w:rPr>
        <w:t> </w:t>
      </w:r>
      <w:r>
        <w:rPr>
          <w:spacing w:val="-2"/>
          <w:sz w:val="21"/>
        </w:rPr>
        <w:t>support</w:t>
      </w:r>
      <w:r>
        <w:rPr>
          <w:spacing w:val="-5"/>
          <w:sz w:val="21"/>
        </w:rPr>
        <w:t> </w:t>
      </w:r>
      <w:r>
        <w:rPr>
          <w:spacing w:val="-2"/>
          <w:sz w:val="21"/>
        </w:rPr>
        <w:t>beyond the immediate</w:t>
      </w:r>
      <w:r>
        <w:rPr>
          <w:spacing w:val="-4"/>
          <w:sz w:val="21"/>
        </w:rPr>
        <w:t> </w:t>
      </w:r>
      <w:r>
        <w:rPr>
          <w:spacing w:val="-2"/>
          <w:sz w:val="21"/>
        </w:rPr>
        <w:t>crisis.</w:t>
      </w:r>
      <w:r>
        <w:rPr>
          <w:spacing w:val="-3"/>
          <w:sz w:val="21"/>
        </w:rPr>
        <w:t> </w:t>
      </w:r>
      <w:r>
        <w:rPr>
          <w:spacing w:val="-2"/>
          <w:sz w:val="21"/>
        </w:rPr>
        <w:t>Moreover,</w:t>
      </w:r>
      <w:r>
        <w:rPr>
          <w:spacing w:val="-3"/>
          <w:sz w:val="21"/>
        </w:rPr>
        <w:t> </w:t>
      </w:r>
      <w:r>
        <w:rPr>
          <w:spacing w:val="-2"/>
          <w:sz w:val="21"/>
        </w:rPr>
        <w:t>encouragement </w:t>
      </w:r>
      <w:r>
        <w:rPr>
          <w:sz w:val="21"/>
        </w:rPr>
        <w:t>of collaboration between these actors is essential, with a lack of coordination being identified</w:t>
      </w:r>
      <w:r>
        <w:rPr>
          <w:spacing w:val="-7"/>
          <w:sz w:val="21"/>
        </w:rPr>
        <w:t> </w:t>
      </w:r>
      <w:r>
        <w:rPr>
          <w:sz w:val="21"/>
        </w:rPr>
        <w:t>as</w:t>
      </w:r>
      <w:r>
        <w:rPr>
          <w:spacing w:val="-6"/>
          <w:sz w:val="21"/>
        </w:rPr>
        <w:t> </w:t>
      </w:r>
      <w:r>
        <w:rPr>
          <w:sz w:val="21"/>
        </w:rPr>
        <w:t>one</w:t>
      </w:r>
      <w:r>
        <w:rPr>
          <w:spacing w:val="-6"/>
          <w:sz w:val="21"/>
        </w:rPr>
        <w:t> </w:t>
      </w:r>
      <w:r>
        <w:rPr>
          <w:sz w:val="21"/>
        </w:rPr>
        <w:t>of</w:t>
      </w:r>
      <w:r>
        <w:rPr>
          <w:spacing w:val="-4"/>
          <w:sz w:val="21"/>
        </w:rPr>
        <w:t> </w:t>
      </w:r>
      <w:r>
        <w:rPr>
          <w:sz w:val="21"/>
        </w:rPr>
        <w:t>the</w:t>
      </w:r>
      <w:r>
        <w:rPr>
          <w:spacing w:val="-7"/>
          <w:sz w:val="21"/>
        </w:rPr>
        <w:t> </w:t>
      </w:r>
      <w:r>
        <w:rPr>
          <w:sz w:val="21"/>
        </w:rPr>
        <w:t>most</w:t>
      </w:r>
      <w:r>
        <w:rPr>
          <w:spacing w:val="-5"/>
          <w:sz w:val="21"/>
        </w:rPr>
        <w:t> </w:t>
      </w:r>
      <w:r>
        <w:rPr>
          <w:sz w:val="21"/>
        </w:rPr>
        <w:t>damaging</w:t>
      </w:r>
      <w:r>
        <w:rPr>
          <w:spacing w:val="-8"/>
          <w:sz w:val="21"/>
        </w:rPr>
        <w:t> </w:t>
      </w:r>
      <w:r>
        <w:rPr>
          <w:sz w:val="21"/>
        </w:rPr>
        <w:t>factors</w:t>
      </w:r>
      <w:r>
        <w:rPr>
          <w:spacing w:val="-8"/>
          <w:sz w:val="21"/>
        </w:rPr>
        <w:t> </w:t>
      </w:r>
      <w:r>
        <w:rPr>
          <w:sz w:val="21"/>
        </w:rPr>
        <w:t>in</w:t>
      </w:r>
      <w:r>
        <w:rPr>
          <w:spacing w:val="-6"/>
          <w:sz w:val="21"/>
        </w:rPr>
        <w:t> </w:t>
      </w:r>
      <w:r>
        <w:rPr>
          <w:sz w:val="21"/>
        </w:rPr>
        <w:t>relation</w:t>
      </w:r>
      <w:r>
        <w:rPr>
          <w:spacing w:val="-7"/>
          <w:sz w:val="21"/>
        </w:rPr>
        <w:t> </w:t>
      </w:r>
      <w:r>
        <w:rPr>
          <w:sz w:val="21"/>
        </w:rPr>
        <w:t>to</w:t>
      </w:r>
      <w:r>
        <w:rPr>
          <w:spacing w:val="-7"/>
          <w:sz w:val="21"/>
        </w:rPr>
        <w:t> </w:t>
      </w:r>
      <w:r>
        <w:rPr>
          <w:sz w:val="21"/>
        </w:rPr>
        <w:t>the</w:t>
      </w:r>
      <w:r>
        <w:rPr>
          <w:spacing w:val="-7"/>
          <w:sz w:val="21"/>
        </w:rPr>
        <w:t> </w:t>
      </w:r>
      <w:r>
        <w:rPr>
          <w:sz w:val="21"/>
        </w:rPr>
        <w:t>migration</w:t>
      </w:r>
      <w:r>
        <w:rPr>
          <w:spacing w:val="-6"/>
          <w:sz w:val="21"/>
        </w:rPr>
        <w:t> </w:t>
      </w:r>
      <w:r>
        <w:rPr>
          <w:sz w:val="21"/>
        </w:rPr>
        <w:t>crisis</w:t>
      </w:r>
      <w:r>
        <w:rPr>
          <w:spacing w:val="-6"/>
          <w:sz w:val="21"/>
        </w:rPr>
        <w:t> </w:t>
      </w:r>
      <w:r>
        <w:rPr>
          <w:sz w:val="21"/>
        </w:rPr>
        <w:t>in</w:t>
      </w:r>
      <w:r>
        <w:rPr>
          <w:spacing w:val="-4"/>
          <w:sz w:val="21"/>
        </w:rPr>
        <w:t> </w:t>
      </w:r>
      <w:r>
        <w:rPr>
          <w:sz w:val="21"/>
        </w:rPr>
        <w:t>Central America; resulting in, “a kaleidoscope of national measures with different effects on the local, national, and regional levels.” </w:t>
      </w:r>
      <w:r>
        <w:rPr>
          <w:sz w:val="18"/>
        </w:rPr>
        <w:t>(Faret, Téllez, Rodríguez-Tapia, 2021 p.64)</w:t>
      </w:r>
    </w:p>
    <w:p>
      <w:pPr>
        <w:pStyle w:val="ListParagraph"/>
        <w:numPr>
          <w:ilvl w:val="1"/>
          <w:numId w:val="1"/>
        </w:numPr>
        <w:tabs>
          <w:tab w:pos="820" w:val="left" w:leader="none"/>
        </w:tabs>
        <w:spacing w:line="256" w:lineRule="auto" w:before="0" w:after="0"/>
        <w:ind w:left="820" w:right="116" w:hanging="360"/>
        <w:jc w:val="both"/>
        <w:rPr>
          <w:rFonts w:ascii="Symbol" w:hAnsi="Symbol"/>
          <w:sz w:val="21"/>
        </w:rPr>
      </w:pPr>
      <w:r>
        <w:rPr/>
        <mc:AlternateContent>
          <mc:Choice Requires="wps">
            <w:drawing>
              <wp:anchor distT="0" distB="0" distL="0" distR="0" allowOverlap="1" layoutInCell="1" locked="0" behindDoc="0" simplePos="0" relativeHeight="15728640">
                <wp:simplePos x="0" y="0"/>
                <wp:positionH relativeFrom="page">
                  <wp:posOffset>4645659</wp:posOffset>
                </wp:positionH>
                <wp:positionV relativeFrom="paragraph">
                  <wp:posOffset>589609</wp:posOffset>
                </wp:positionV>
                <wp:extent cx="1974850" cy="12065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74850" cy="1206500"/>
                        </a:xfrm>
                        <a:prstGeom prst="rect">
                          <a:avLst/>
                        </a:prstGeom>
                        <a:ln w="9525">
                          <a:solidFill>
                            <a:srgbClr val="36D2AD"/>
                          </a:solidFill>
                          <a:prstDash val="sysDot"/>
                        </a:ln>
                      </wps:spPr>
                      <wps:txbx>
                        <w:txbxContent>
                          <w:p>
                            <w:pPr>
                              <w:spacing w:line="259" w:lineRule="auto" w:before="72"/>
                              <w:ind w:left="175" w:right="171" w:hanging="3"/>
                              <w:jc w:val="center"/>
                              <w:rPr>
                                <w:i/>
                                <w:sz w:val="21"/>
                              </w:rPr>
                            </w:pPr>
                            <w:r>
                              <w:rPr>
                                <w:i/>
                                <w:color w:val="F45F51"/>
                                <w:sz w:val="21"/>
                              </w:rPr>
                              <w:t>“By the support</w:t>
                            </w:r>
                            <w:r>
                              <w:rPr>
                                <w:i/>
                                <w:color w:val="F45F51"/>
                                <w:spacing w:val="-1"/>
                                <w:sz w:val="21"/>
                              </w:rPr>
                              <w:t> </w:t>
                            </w:r>
                            <w:r>
                              <w:rPr>
                                <w:i/>
                                <w:color w:val="F45F51"/>
                                <w:sz w:val="21"/>
                              </w:rPr>
                              <w:t>of</w:t>
                            </w:r>
                            <w:r>
                              <w:rPr>
                                <w:i/>
                                <w:color w:val="F45F51"/>
                                <w:spacing w:val="-3"/>
                                <w:sz w:val="21"/>
                              </w:rPr>
                              <w:t> </w:t>
                            </w:r>
                            <w:r>
                              <w:rPr>
                                <w:i/>
                                <w:color w:val="F45F51"/>
                                <w:sz w:val="21"/>
                              </w:rPr>
                              <w:t>community</w:t>
                            </w:r>
                            <w:r>
                              <w:rPr>
                                <w:i/>
                                <w:color w:val="F45F51"/>
                                <w:sz w:val="21"/>
                              </w:rPr>
                              <w:t> leads, community-based and faith-based</w:t>
                            </w:r>
                            <w:r>
                              <w:rPr>
                                <w:i/>
                                <w:color w:val="F45F51"/>
                                <w:spacing w:val="-13"/>
                                <w:sz w:val="21"/>
                              </w:rPr>
                              <w:t> </w:t>
                            </w:r>
                            <w:r>
                              <w:rPr>
                                <w:i/>
                                <w:color w:val="F45F51"/>
                                <w:sz w:val="21"/>
                              </w:rPr>
                              <w:t>organizations,</w:t>
                            </w:r>
                            <w:r>
                              <w:rPr>
                                <w:i/>
                                <w:color w:val="F45F51"/>
                                <w:spacing w:val="-13"/>
                                <w:sz w:val="21"/>
                              </w:rPr>
                              <w:t> </w:t>
                            </w:r>
                            <w:r>
                              <w:rPr>
                                <w:i/>
                                <w:color w:val="F45F51"/>
                                <w:sz w:val="21"/>
                              </w:rPr>
                              <w:t>it</w:t>
                            </w:r>
                            <w:r>
                              <w:rPr>
                                <w:i/>
                                <w:color w:val="F45F51"/>
                                <w:spacing w:val="-13"/>
                                <w:sz w:val="21"/>
                              </w:rPr>
                              <w:t> </w:t>
                            </w:r>
                            <w:r>
                              <w:rPr>
                                <w:i/>
                                <w:color w:val="F45F51"/>
                                <w:sz w:val="21"/>
                              </w:rPr>
                              <w:t>is possible to reduce risks</w:t>
                            </w:r>
                          </w:p>
                          <w:p>
                            <w:pPr>
                              <w:spacing w:line="259" w:lineRule="auto" w:before="1"/>
                              <w:ind w:left="0" w:right="0" w:firstLine="0"/>
                              <w:jc w:val="center"/>
                              <w:rPr>
                                <w:i/>
                                <w:sz w:val="21"/>
                              </w:rPr>
                            </w:pPr>
                            <w:r>
                              <w:rPr>
                                <w:i/>
                                <w:color w:val="F45F51"/>
                                <w:sz w:val="21"/>
                              </w:rPr>
                              <w:t>associated</w:t>
                            </w:r>
                            <w:r>
                              <w:rPr>
                                <w:i/>
                                <w:color w:val="F45F51"/>
                                <w:spacing w:val="-13"/>
                                <w:sz w:val="21"/>
                              </w:rPr>
                              <w:t> </w:t>
                            </w:r>
                            <w:r>
                              <w:rPr>
                                <w:i/>
                                <w:color w:val="F45F51"/>
                                <w:sz w:val="21"/>
                              </w:rPr>
                              <w:t>with</w:t>
                            </w:r>
                            <w:r>
                              <w:rPr>
                                <w:i/>
                                <w:color w:val="F45F51"/>
                                <w:spacing w:val="-13"/>
                                <w:sz w:val="21"/>
                              </w:rPr>
                              <w:t> </w:t>
                            </w:r>
                            <w:r>
                              <w:rPr>
                                <w:i/>
                                <w:color w:val="F45F51"/>
                                <w:sz w:val="21"/>
                              </w:rPr>
                              <w:t>xenophobia”</w:t>
                            </w:r>
                            <w:r>
                              <w:rPr>
                                <w:i/>
                                <w:color w:val="F45F51"/>
                                <w:sz w:val="21"/>
                              </w:rPr>
                              <w:t> (CADENA, Panama, 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5.799988pt;margin-top:46.425983pt;width:155.5pt;height:95pt;mso-position-horizontal-relative:page;mso-position-vertical-relative:paragraph;z-index:15728640" type="#_x0000_t202" id="docshape1" filled="false" stroked="true" strokeweight=".75pt" strokecolor="#36d2ad">
                <v:textbox inset="0,0,0,0">
                  <w:txbxContent>
                    <w:p>
                      <w:pPr>
                        <w:spacing w:line="259" w:lineRule="auto" w:before="72"/>
                        <w:ind w:left="175" w:right="171" w:hanging="3"/>
                        <w:jc w:val="center"/>
                        <w:rPr>
                          <w:i/>
                          <w:sz w:val="21"/>
                        </w:rPr>
                      </w:pPr>
                      <w:r>
                        <w:rPr>
                          <w:i/>
                          <w:color w:val="F45F51"/>
                          <w:sz w:val="21"/>
                        </w:rPr>
                        <w:t>“By the support</w:t>
                      </w:r>
                      <w:r>
                        <w:rPr>
                          <w:i/>
                          <w:color w:val="F45F51"/>
                          <w:spacing w:val="-1"/>
                          <w:sz w:val="21"/>
                        </w:rPr>
                        <w:t> </w:t>
                      </w:r>
                      <w:r>
                        <w:rPr>
                          <w:i/>
                          <w:color w:val="F45F51"/>
                          <w:sz w:val="21"/>
                        </w:rPr>
                        <w:t>of</w:t>
                      </w:r>
                      <w:r>
                        <w:rPr>
                          <w:i/>
                          <w:color w:val="F45F51"/>
                          <w:spacing w:val="-3"/>
                          <w:sz w:val="21"/>
                        </w:rPr>
                        <w:t> </w:t>
                      </w:r>
                      <w:r>
                        <w:rPr>
                          <w:i/>
                          <w:color w:val="F45F51"/>
                          <w:sz w:val="21"/>
                        </w:rPr>
                        <w:t>community</w:t>
                      </w:r>
                      <w:r>
                        <w:rPr>
                          <w:i/>
                          <w:color w:val="F45F51"/>
                          <w:sz w:val="21"/>
                        </w:rPr>
                        <w:t> leads, community-based and faith-based</w:t>
                      </w:r>
                      <w:r>
                        <w:rPr>
                          <w:i/>
                          <w:color w:val="F45F51"/>
                          <w:spacing w:val="-13"/>
                          <w:sz w:val="21"/>
                        </w:rPr>
                        <w:t> </w:t>
                      </w:r>
                      <w:r>
                        <w:rPr>
                          <w:i/>
                          <w:color w:val="F45F51"/>
                          <w:sz w:val="21"/>
                        </w:rPr>
                        <w:t>organizations,</w:t>
                      </w:r>
                      <w:r>
                        <w:rPr>
                          <w:i/>
                          <w:color w:val="F45F51"/>
                          <w:spacing w:val="-13"/>
                          <w:sz w:val="21"/>
                        </w:rPr>
                        <w:t> </w:t>
                      </w:r>
                      <w:r>
                        <w:rPr>
                          <w:i/>
                          <w:color w:val="F45F51"/>
                          <w:sz w:val="21"/>
                        </w:rPr>
                        <w:t>it</w:t>
                      </w:r>
                      <w:r>
                        <w:rPr>
                          <w:i/>
                          <w:color w:val="F45F51"/>
                          <w:spacing w:val="-13"/>
                          <w:sz w:val="21"/>
                        </w:rPr>
                        <w:t> </w:t>
                      </w:r>
                      <w:r>
                        <w:rPr>
                          <w:i/>
                          <w:color w:val="F45F51"/>
                          <w:sz w:val="21"/>
                        </w:rPr>
                        <w:t>is possible to reduce risks</w:t>
                      </w:r>
                    </w:p>
                    <w:p>
                      <w:pPr>
                        <w:spacing w:line="259" w:lineRule="auto" w:before="1"/>
                        <w:ind w:left="0" w:right="0" w:firstLine="0"/>
                        <w:jc w:val="center"/>
                        <w:rPr>
                          <w:i/>
                          <w:sz w:val="21"/>
                        </w:rPr>
                      </w:pPr>
                      <w:r>
                        <w:rPr>
                          <w:i/>
                          <w:color w:val="F45F51"/>
                          <w:sz w:val="21"/>
                        </w:rPr>
                        <w:t>associated</w:t>
                      </w:r>
                      <w:r>
                        <w:rPr>
                          <w:i/>
                          <w:color w:val="F45F51"/>
                          <w:spacing w:val="-13"/>
                          <w:sz w:val="21"/>
                        </w:rPr>
                        <w:t> </w:t>
                      </w:r>
                      <w:r>
                        <w:rPr>
                          <w:i/>
                          <w:color w:val="F45F51"/>
                          <w:sz w:val="21"/>
                        </w:rPr>
                        <w:t>with</w:t>
                      </w:r>
                      <w:r>
                        <w:rPr>
                          <w:i/>
                          <w:color w:val="F45F51"/>
                          <w:spacing w:val="-13"/>
                          <w:sz w:val="21"/>
                        </w:rPr>
                        <w:t> </w:t>
                      </w:r>
                      <w:r>
                        <w:rPr>
                          <w:i/>
                          <w:color w:val="F45F51"/>
                          <w:sz w:val="21"/>
                        </w:rPr>
                        <w:t>xenophobia”</w:t>
                      </w:r>
                      <w:r>
                        <w:rPr>
                          <w:i/>
                          <w:color w:val="F45F51"/>
                          <w:sz w:val="21"/>
                        </w:rPr>
                        <w:t> (CADENA, Panama, 2023)</w:t>
                      </w:r>
                    </w:p>
                  </w:txbxContent>
                </v:textbox>
                <v:stroke dashstyle="shortdot"/>
                <w10:wrap type="none"/>
              </v:shape>
            </w:pict>
          </mc:Fallback>
        </mc:AlternateContent>
      </w:r>
      <w:r>
        <w:rPr>
          <w:b/>
          <w:color w:val="F45F51"/>
          <w:sz w:val="21"/>
        </w:rPr>
        <w:t>Local organisations</w:t>
      </w:r>
      <w:r>
        <w:rPr>
          <w:sz w:val="21"/>
        </w:rPr>
        <w:t>, including religious, civil, and social groups, often already have activities and a network in place which can be adapted and utilised to make responses quicker</w:t>
      </w:r>
      <w:r>
        <w:rPr>
          <w:spacing w:val="-13"/>
          <w:sz w:val="21"/>
        </w:rPr>
        <w:t> </w:t>
      </w:r>
      <w:r>
        <w:rPr>
          <w:sz w:val="21"/>
        </w:rPr>
        <w:t>and</w:t>
      </w:r>
      <w:r>
        <w:rPr>
          <w:spacing w:val="-13"/>
          <w:sz w:val="21"/>
        </w:rPr>
        <w:t> </w:t>
      </w:r>
      <w:r>
        <w:rPr>
          <w:sz w:val="21"/>
        </w:rPr>
        <w:t>more</w:t>
      </w:r>
      <w:r>
        <w:rPr>
          <w:spacing w:val="-13"/>
          <w:sz w:val="21"/>
        </w:rPr>
        <w:t> </w:t>
      </w:r>
      <w:r>
        <w:rPr>
          <w:sz w:val="21"/>
        </w:rPr>
        <w:t>culturally</w:t>
      </w:r>
      <w:r>
        <w:rPr>
          <w:spacing w:val="-13"/>
          <w:sz w:val="21"/>
        </w:rPr>
        <w:t> </w:t>
      </w:r>
      <w:r>
        <w:rPr>
          <w:sz w:val="21"/>
        </w:rPr>
        <w:t>appropriate.</w:t>
      </w:r>
      <w:r>
        <w:rPr>
          <w:spacing w:val="-13"/>
          <w:sz w:val="21"/>
        </w:rPr>
        <w:t> </w:t>
      </w:r>
      <w:r>
        <w:rPr>
          <w:sz w:val="21"/>
        </w:rPr>
        <w:t>They</w:t>
      </w:r>
      <w:r>
        <w:rPr>
          <w:spacing w:val="-13"/>
          <w:sz w:val="21"/>
        </w:rPr>
        <w:t> </w:t>
      </w:r>
      <w:r>
        <w:rPr>
          <w:sz w:val="21"/>
        </w:rPr>
        <w:t>often</w:t>
      </w:r>
      <w:r>
        <w:rPr>
          <w:spacing w:val="-13"/>
          <w:sz w:val="21"/>
        </w:rPr>
        <w:t> </w:t>
      </w:r>
      <w:r>
        <w:rPr>
          <w:sz w:val="21"/>
        </w:rPr>
        <w:t>also</w:t>
      </w:r>
      <w:r>
        <w:rPr>
          <w:spacing w:val="-13"/>
          <w:sz w:val="21"/>
        </w:rPr>
        <w:t> </w:t>
      </w:r>
      <w:r>
        <w:rPr>
          <w:sz w:val="21"/>
        </w:rPr>
        <w:t>already</w:t>
      </w:r>
      <w:r>
        <w:rPr>
          <w:spacing w:val="-13"/>
          <w:sz w:val="21"/>
        </w:rPr>
        <w:t> </w:t>
      </w:r>
      <w:r>
        <w:rPr>
          <w:sz w:val="21"/>
        </w:rPr>
        <w:t>have</w:t>
      </w:r>
      <w:r>
        <w:rPr>
          <w:spacing w:val="-13"/>
          <w:sz w:val="21"/>
        </w:rPr>
        <w:t> </w:t>
      </w:r>
      <w:r>
        <w:rPr>
          <w:sz w:val="21"/>
        </w:rPr>
        <w:t>trusted</w:t>
      </w:r>
      <w:r>
        <w:rPr>
          <w:spacing w:val="-13"/>
          <w:sz w:val="21"/>
        </w:rPr>
        <w:t> </w:t>
      </w:r>
      <w:r>
        <w:rPr>
          <w:sz w:val="21"/>
        </w:rPr>
        <w:t>suppliers</w:t>
      </w:r>
      <w:r>
        <w:rPr>
          <w:spacing w:val="-13"/>
          <w:sz w:val="21"/>
        </w:rPr>
        <w:t> </w:t>
      </w:r>
      <w:r>
        <w:rPr>
          <w:sz w:val="21"/>
        </w:rPr>
        <w:t>and contacts</w:t>
      </w:r>
      <w:r>
        <w:rPr>
          <w:spacing w:val="40"/>
          <w:sz w:val="21"/>
        </w:rPr>
        <w:t> </w:t>
      </w:r>
      <w:r>
        <w:rPr>
          <w:sz w:val="21"/>
        </w:rPr>
        <w:t>who</w:t>
      </w:r>
      <w:r>
        <w:rPr>
          <w:spacing w:val="40"/>
          <w:sz w:val="21"/>
        </w:rPr>
        <w:t> </w:t>
      </w:r>
      <w:r>
        <w:rPr>
          <w:sz w:val="21"/>
        </w:rPr>
        <w:t>can</w:t>
      </w:r>
      <w:r>
        <w:rPr>
          <w:spacing w:val="40"/>
          <w:sz w:val="21"/>
        </w:rPr>
        <w:t> </w:t>
      </w:r>
      <w:r>
        <w:rPr>
          <w:sz w:val="21"/>
        </w:rPr>
        <w:t>be</w:t>
      </w:r>
      <w:r>
        <w:rPr>
          <w:spacing w:val="40"/>
          <w:sz w:val="21"/>
        </w:rPr>
        <w:t> </w:t>
      </w:r>
      <w:r>
        <w:rPr>
          <w:sz w:val="21"/>
        </w:rPr>
        <w:t>used</w:t>
      </w:r>
      <w:r>
        <w:rPr>
          <w:spacing w:val="40"/>
          <w:sz w:val="21"/>
        </w:rPr>
        <w:t> </w:t>
      </w:r>
      <w:r>
        <w:rPr>
          <w:sz w:val="21"/>
        </w:rPr>
        <w:t>to</w:t>
      </w:r>
      <w:r>
        <w:rPr>
          <w:spacing w:val="40"/>
          <w:sz w:val="21"/>
        </w:rPr>
        <w:t> </w:t>
      </w:r>
      <w:r>
        <w:rPr>
          <w:sz w:val="21"/>
        </w:rPr>
        <w:t>speed</w:t>
      </w:r>
      <w:r>
        <w:rPr>
          <w:spacing w:val="40"/>
          <w:sz w:val="21"/>
        </w:rPr>
        <w:t> </w:t>
      </w:r>
      <w:r>
        <w:rPr>
          <w:sz w:val="21"/>
        </w:rPr>
        <w:t>up</w:t>
      </w:r>
      <w:r>
        <w:rPr>
          <w:spacing w:val="40"/>
          <w:sz w:val="21"/>
        </w:rPr>
        <w:t> </w:t>
      </w:r>
      <w:r>
        <w:rPr>
          <w:sz w:val="21"/>
        </w:rPr>
        <w:t>response</w:t>
      </w:r>
    </w:p>
    <w:p>
      <w:pPr>
        <w:pStyle w:val="BodyText"/>
        <w:spacing w:before="7"/>
        <w:ind w:left="820"/>
        <w:jc w:val="left"/>
      </w:pPr>
      <w:r>
        <w:rPr>
          <w:spacing w:val="-2"/>
        </w:rPr>
        <w:t>times.</w:t>
      </w:r>
    </w:p>
    <w:p>
      <w:pPr>
        <w:pStyle w:val="ListParagraph"/>
        <w:numPr>
          <w:ilvl w:val="1"/>
          <w:numId w:val="1"/>
        </w:numPr>
        <w:tabs>
          <w:tab w:pos="820" w:val="left" w:leader="none"/>
        </w:tabs>
        <w:spacing w:line="259" w:lineRule="auto" w:before="19" w:after="0"/>
        <w:ind w:left="820" w:right="3449" w:hanging="360"/>
        <w:jc w:val="both"/>
        <w:rPr>
          <w:rFonts w:ascii="Symbol" w:hAnsi="Symbol"/>
          <w:sz w:val="21"/>
        </w:rPr>
      </w:pPr>
      <w:r>
        <w:rPr>
          <w:b/>
          <w:color w:val="F45F51"/>
          <w:sz w:val="21"/>
        </w:rPr>
        <w:t>Host populations </w:t>
      </w:r>
      <w:r>
        <w:rPr>
          <w:sz w:val="21"/>
        </w:rPr>
        <w:t>need to be engaged with and given a</w:t>
      </w:r>
      <w:r>
        <w:rPr>
          <w:spacing w:val="-6"/>
          <w:sz w:val="21"/>
        </w:rPr>
        <w:t> </w:t>
      </w:r>
      <w:r>
        <w:rPr>
          <w:sz w:val="21"/>
        </w:rPr>
        <w:t>platform</w:t>
      </w:r>
      <w:r>
        <w:rPr>
          <w:spacing w:val="-6"/>
          <w:sz w:val="21"/>
        </w:rPr>
        <w:t> </w:t>
      </w:r>
      <w:r>
        <w:rPr>
          <w:sz w:val="21"/>
        </w:rPr>
        <w:t>through</w:t>
      </w:r>
      <w:r>
        <w:rPr>
          <w:spacing w:val="-10"/>
          <w:sz w:val="21"/>
        </w:rPr>
        <w:t> </w:t>
      </w:r>
      <w:r>
        <w:rPr>
          <w:sz w:val="21"/>
        </w:rPr>
        <w:t>which</w:t>
      </w:r>
      <w:r>
        <w:rPr>
          <w:spacing w:val="-7"/>
          <w:sz w:val="21"/>
        </w:rPr>
        <w:t> </w:t>
      </w:r>
      <w:r>
        <w:rPr>
          <w:sz w:val="21"/>
        </w:rPr>
        <w:t>their</w:t>
      </w:r>
      <w:r>
        <w:rPr>
          <w:spacing w:val="-5"/>
          <w:sz w:val="21"/>
        </w:rPr>
        <w:t> </w:t>
      </w:r>
      <w:r>
        <w:rPr>
          <w:sz w:val="21"/>
        </w:rPr>
        <w:t>voices</w:t>
      </w:r>
      <w:r>
        <w:rPr>
          <w:spacing w:val="-7"/>
          <w:sz w:val="21"/>
        </w:rPr>
        <w:t> </w:t>
      </w:r>
      <w:r>
        <w:rPr>
          <w:sz w:val="21"/>
        </w:rPr>
        <w:t>can</w:t>
      </w:r>
      <w:r>
        <w:rPr>
          <w:spacing w:val="-7"/>
          <w:sz w:val="21"/>
        </w:rPr>
        <w:t> </w:t>
      </w:r>
      <w:r>
        <w:rPr>
          <w:sz w:val="21"/>
        </w:rPr>
        <w:t>be</w:t>
      </w:r>
      <w:r>
        <w:rPr>
          <w:spacing w:val="-7"/>
          <w:sz w:val="21"/>
        </w:rPr>
        <w:t> </w:t>
      </w:r>
      <w:r>
        <w:rPr>
          <w:sz w:val="21"/>
        </w:rPr>
        <w:t>heard.</w:t>
      </w:r>
      <w:r>
        <w:rPr>
          <w:spacing w:val="-9"/>
          <w:sz w:val="21"/>
        </w:rPr>
        <w:t> </w:t>
      </w:r>
      <w:r>
        <w:rPr>
          <w:sz w:val="21"/>
        </w:rPr>
        <w:t>In this process, interactions between local people and migrants should be encouraged in order to reduce instances of xenophobia.</w:t>
      </w:r>
    </w:p>
    <w:p>
      <w:pPr>
        <w:spacing w:after="0" w:line="259" w:lineRule="auto"/>
        <w:jc w:val="both"/>
        <w:rPr>
          <w:rFonts w:ascii="Symbol" w:hAnsi="Symbol"/>
          <w:sz w:val="21"/>
        </w:rPr>
        <w:sectPr>
          <w:headerReference w:type="default" r:id="rId5"/>
          <w:type w:val="continuous"/>
          <w:pgSz w:w="11910" w:h="16840"/>
          <w:pgMar w:header="280" w:footer="0" w:top="1340" w:bottom="280" w:left="1340" w:right="1320"/>
          <w:pgNumType w:start="1"/>
        </w:sectPr>
      </w:pPr>
    </w:p>
    <w:p>
      <w:pPr>
        <w:pStyle w:val="Heading1"/>
        <w:numPr>
          <w:ilvl w:val="0"/>
          <w:numId w:val="1"/>
        </w:numPr>
        <w:tabs>
          <w:tab w:pos="458" w:val="left" w:leader="none"/>
        </w:tabs>
        <w:spacing w:line="240" w:lineRule="auto" w:before="88" w:after="0"/>
        <w:ind w:left="458" w:right="0" w:hanging="358"/>
        <w:jc w:val="left"/>
      </w:pPr>
      <w:r>
        <w:rPr>
          <w:color w:val="36D2AD"/>
          <w:spacing w:val="-2"/>
        </w:rPr>
        <w:t>Anticipate!</w:t>
      </w:r>
    </w:p>
    <w:p>
      <w:pPr>
        <w:pStyle w:val="BodyText"/>
        <w:spacing w:line="259" w:lineRule="auto" w:before="193"/>
        <w:ind w:left="460" w:right="112"/>
      </w:pPr>
      <w:r>
        <w:rPr/>
        <w:t>With migrant caravans often transiting through numerous countries on their way to the USA, your</w:t>
      </w:r>
      <w:r>
        <w:rPr>
          <w:spacing w:val="-13"/>
        </w:rPr>
        <w:t> </w:t>
      </w:r>
      <w:r>
        <w:rPr/>
        <w:t>organisations</w:t>
      </w:r>
      <w:r>
        <w:rPr>
          <w:spacing w:val="-13"/>
        </w:rPr>
        <w:t> </w:t>
      </w:r>
      <w:r>
        <w:rPr/>
        <w:t>should</w:t>
      </w:r>
      <w:r>
        <w:rPr>
          <w:spacing w:val="-13"/>
        </w:rPr>
        <w:t> </w:t>
      </w:r>
      <w:r>
        <w:rPr/>
        <w:t>have</w:t>
      </w:r>
      <w:r>
        <w:rPr>
          <w:spacing w:val="-13"/>
        </w:rPr>
        <w:t> </w:t>
      </w:r>
      <w:r>
        <w:rPr/>
        <w:t>time</w:t>
      </w:r>
      <w:r>
        <w:rPr>
          <w:spacing w:val="-13"/>
        </w:rPr>
        <w:t> </w:t>
      </w:r>
      <w:r>
        <w:rPr/>
        <w:t>to</w:t>
      </w:r>
      <w:r>
        <w:rPr>
          <w:spacing w:val="-13"/>
        </w:rPr>
        <w:t> </w:t>
      </w:r>
      <w:r>
        <w:rPr/>
        <w:t>prepare</w:t>
      </w:r>
      <w:r>
        <w:rPr>
          <w:spacing w:val="-13"/>
        </w:rPr>
        <w:t> </w:t>
      </w:r>
      <w:r>
        <w:rPr/>
        <w:t>for</w:t>
      </w:r>
      <w:r>
        <w:rPr>
          <w:spacing w:val="-13"/>
        </w:rPr>
        <w:t> </w:t>
      </w:r>
      <w:r>
        <w:rPr/>
        <w:t>their</w:t>
      </w:r>
      <w:r>
        <w:rPr>
          <w:spacing w:val="-13"/>
        </w:rPr>
        <w:t> </w:t>
      </w:r>
      <w:r>
        <w:rPr/>
        <w:t>arrival,</w:t>
      </w:r>
      <w:r>
        <w:rPr>
          <w:spacing w:val="-13"/>
        </w:rPr>
        <w:t> </w:t>
      </w:r>
      <w:r>
        <w:rPr/>
        <w:t>using</w:t>
      </w:r>
      <w:r>
        <w:rPr>
          <w:spacing w:val="-13"/>
        </w:rPr>
        <w:t> </w:t>
      </w:r>
      <w:r>
        <w:rPr/>
        <w:t>previous</w:t>
      </w:r>
      <w:r>
        <w:rPr>
          <w:spacing w:val="-13"/>
        </w:rPr>
        <w:t> </w:t>
      </w:r>
      <w:r>
        <w:rPr/>
        <w:t>experiences</w:t>
      </w:r>
      <w:r>
        <w:rPr>
          <w:spacing w:val="-13"/>
        </w:rPr>
        <w:t> </w:t>
      </w:r>
      <w:r>
        <w:rPr/>
        <w:t>and coordination with other agencies to inform your actions. It is recommended that reliable communication avenues are established both nationally and internationally so that organisations are able to inform each other of the specific needs of the oncoming caravans. This supports aid being tailored and effective whilst also giving organisations time for resourcing</w:t>
      </w:r>
      <w:r>
        <w:rPr>
          <w:spacing w:val="-2"/>
        </w:rPr>
        <w:t> </w:t>
      </w:r>
      <w:r>
        <w:rPr/>
        <w:t>and stockpiling.</w:t>
      </w:r>
      <w:r>
        <w:rPr>
          <w:spacing w:val="-3"/>
        </w:rPr>
        <w:t> </w:t>
      </w:r>
      <w:r>
        <w:rPr/>
        <w:t>Through these anticipatory and preparatory actions, you will have more</w:t>
      </w:r>
      <w:r>
        <w:rPr>
          <w:spacing w:val="-12"/>
        </w:rPr>
        <w:t> </w:t>
      </w:r>
      <w:r>
        <w:rPr/>
        <w:t>time</w:t>
      </w:r>
      <w:r>
        <w:rPr>
          <w:spacing w:val="-10"/>
        </w:rPr>
        <w:t> </w:t>
      </w:r>
      <w:r>
        <w:rPr/>
        <w:t>to</w:t>
      </w:r>
      <w:r>
        <w:rPr>
          <w:spacing w:val="-11"/>
        </w:rPr>
        <w:t> </w:t>
      </w:r>
      <w:r>
        <w:rPr/>
        <w:t>prepare</w:t>
      </w:r>
      <w:r>
        <w:rPr>
          <w:spacing w:val="-10"/>
        </w:rPr>
        <w:t> </w:t>
      </w:r>
      <w:r>
        <w:rPr/>
        <w:t>local</w:t>
      </w:r>
      <w:r>
        <w:rPr>
          <w:spacing w:val="-11"/>
        </w:rPr>
        <w:t> </w:t>
      </w:r>
      <w:r>
        <w:rPr/>
        <w:t>communities</w:t>
      </w:r>
      <w:r>
        <w:rPr>
          <w:spacing w:val="-13"/>
        </w:rPr>
        <w:t> </w:t>
      </w:r>
      <w:r>
        <w:rPr/>
        <w:t>and</w:t>
      </w:r>
      <w:r>
        <w:rPr>
          <w:spacing w:val="-12"/>
        </w:rPr>
        <w:t> </w:t>
      </w:r>
      <w:r>
        <w:rPr/>
        <w:t>organisations</w:t>
      </w:r>
      <w:r>
        <w:rPr>
          <w:spacing w:val="-13"/>
        </w:rPr>
        <w:t> </w:t>
      </w:r>
      <w:r>
        <w:rPr/>
        <w:t>for</w:t>
      </w:r>
      <w:r>
        <w:rPr>
          <w:spacing w:val="-12"/>
        </w:rPr>
        <w:t> </w:t>
      </w:r>
      <w:r>
        <w:rPr/>
        <w:t>the</w:t>
      </w:r>
      <w:r>
        <w:rPr>
          <w:spacing w:val="-12"/>
        </w:rPr>
        <w:t> </w:t>
      </w:r>
      <w:r>
        <w:rPr/>
        <w:t>oncoming</w:t>
      </w:r>
      <w:r>
        <w:rPr>
          <w:spacing w:val="-13"/>
        </w:rPr>
        <w:t> </w:t>
      </w:r>
      <w:r>
        <w:rPr/>
        <w:t>caravan,</w:t>
      </w:r>
      <w:r>
        <w:rPr>
          <w:spacing w:val="-11"/>
        </w:rPr>
        <w:t> </w:t>
      </w:r>
      <w:r>
        <w:rPr/>
        <w:t>allowing for local organisations, suppliers and contractors to be utilised, providing benefit to local people which can help to reduce tensions.</w:t>
      </w:r>
    </w:p>
    <w:p>
      <w:pPr>
        <w:pStyle w:val="BodyText"/>
        <w:jc w:val="left"/>
      </w:pPr>
    </w:p>
    <w:p>
      <w:pPr>
        <w:pStyle w:val="BodyText"/>
        <w:spacing w:before="88"/>
        <w:jc w:val="left"/>
      </w:pPr>
    </w:p>
    <w:p>
      <w:pPr>
        <w:pStyle w:val="Heading1"/>
        <w:numPr>
          <w:ilvl w:val="0"/>
          <w:numId w:val="1"/>
        </w:numPr>
        <w:tabs>
          <w:tab w:pos="458" w:val="left" w:leader="none"/>
        </w:tabs>
        <w:spacing w:line="240" w:lineRule="auto" w:before="0" w:after="0"/>
        <w:ind w:left="458" w:right="0" w:hanging="358"/>
        <w:jc w:val="left"/>
      </w:pPr>
      <w:r>
        <w:rPr>
          <w:color w:val="36D2AD"/>
        </w:rPr>
        <w:t>Adopt</w:t>
      </w:r>
      <w:r>
        <w:rPr>
          <w:color w:val="36D2AD"/>
          <w:spacing w:val="-3"/>
        </w:rPr>
        <w:t> </w:t>
      </w:r>
      <w:r>
        <w:rPr>
          <w:color w:val="36D2AD"/>
        </w:rPr>
        <w:t>a Human-Centred</w:t>
      </w:r>
      <w:r>
        <w:rPr>
          <w:color w:val="36D2AD"/>
          <w:spacing w:val="-1"/>
        </w:rPr>
        <w:t> </w:t>
      </w:r>
      <w:r>
        <w:rPr>
          <w:color w:val="36D2AD"/>
          <w:spacing w:val="-2"/>
        </w:rPr>
        <w:t>Approach.</w:t>
      </w:r>
    </w:p>
    <w:p>
      <w:pPr>
        <w:pStyle w:val="BodyText"/>
        <w:spacing w:line="357" w:lineRule="auto" w:before="214"/>
        <w:ind w:left="820" w:right="116"/>
      </w:pPr>
      <w:r>
        <w:rPr/>
        <w:t>Agencies highlighted the importance of balancing life-saving activities with ones that prioritise dignity and psychological support. Examples of this included:</w:t>
      </w:r>
    </w:p>
    <w:p>
      <w:pPr>
        <w:pStyle w:val="ListParagraph"/>
        <w:numPr>
          <w:ilvl w:val="1"/>
          <w:numId w:val="1"/>
        </w:numPr>
        <w:tabs>
          <w:tab w:pos="1180" w:val="left" w:leader="none"/>
        </w:tabs>
        <w:spacing w:line="357" w:lineRule="auto" w:before="6" w:after="0"/>
        <w:ind w:left="1180" w:right="113" w:hanging="360"/>
        <w:jc w:val="both"/>
        <w:rPr>
          <w:rFonts w:ascii="Symbol" w:hAnsi="Symbol"/>
          <w:sz w:val="21"/>
        </w:rPr>
      </w:pPr>
      <w:r>
        <w:rPr>
          <w:b/>
          <w:color w:val="F45F51"/>
          <w:spacing w:val="-2"/>
          <w:sz w:val="21"/>
        </w:rPr>
        <w:t>Involving migrants in project activities </w:t>
      </w:r>
      <w:r>
        <w:rPr>
          <w:spacing w:val="-2"/>
          <w:sz w:val="21"/>
        </w:rPr>
        <w:t>builds agency and redistributes power.</w:t>
      </w:r>
      <w:r>
        <w:rPr>
          <w:spacing w:val="-8"/>
          <w:sz w:val="21"/>
        </w:rPr>
        <w:t> </w:t>
      </w:r>
      <w:r>
        <w:rPr>
          <w:spacing w:val="-2"/>
          <w:sz w:val="21"/>
        </w:rPr>
        <w:t>Through </w:t>
      </w:r>
      <w:r>
        <w:rPr>
          <w:sz w:val="21"/>
        </w:rPr>
        <w:t>having control and responsibility within projects, displaced individuals are able to regain some of the confidence and self-worth that is often lost during traumatic </w:t>
      </w:r>
      <w:r>
        <w:rPr>
          <w:spacing w:val="-2"/>
          <w:sz w:val="21"/>
        </w:rPr>
        <w:t>journeys.</w:t>
      </w:r>
    </w:p>
    <w:p>
      <w:pPr>
        <w:pStyle w:val="ListParagraph"/>
        <w:numPr>
          <w:ilvl w:val="1"/>
          <w:numId w:val="1"/>
        </w:numPr>
        <w:tabs>
          <w:tab w:pos="1180" w:val="left" w:leader="none"/>
        </w:tabs>
        <w:spacing w:line="352" w:lineRule="auto" w:before="7" w:after="0"/>
        <w:ind w:left="1180" w:right="116" w:hanging="360"/>
        <w:jc w:val="both"/>
        <w:rPr>
          <w:rFonts w:ascii="Symbol" w:hAnsi="Symbol"/>
          <w:sz w:val="21"/>
        </w:rPr>
      </w:pPr>
      <w:r>
        <w:rPr>
          <w:b/>
          <w:color w:val="F45F51"/>
          <w:sz w:val="21"/>
        </w:rPr>
        <w:t>Signage and communication need to be visual and inclusive </w:t>
      </w:r>
      <w:r>
        <w:rPr>
          <w:sz w:val="21"/>
        </w:rPr>
        <w:t>to account for illiteracy and language-diversity amongst migrant populations.</w:t>
      </w:r>
    </w:p>
    <w:p>
      <w:pPr>
        <w:pStyle w:val="ListParagraph"/>
        <w:numPr>
          <w:ilvl w:val="1"/>
          <w:numId w:val="1"/>
        </w:numPr>
        <w:tabs>
          <w:tab w:pos="1180" w:val="left" w:leader="none"/>
        </w:tabs>
        <w:spacing w:line="357" w:lineRule="auto" w:before="14" w:after="0"/>
        <w:ind w:left="1180" w:right="113" w:hanging="360"/>
        <w:jc w:val="both"/>
        <w:rPr>
          <w:rFonts w:ascii="Symbol" w:hAnsi="Symbol"/>
          <w:sz w:val="21"/>
        </w:rPr>
      </w:pPr>
      <w:r>
        <w:rPr>
          <w:b/>
          <w:color w:val="F45F51"/>
          <w:sz w:val="21"/>
        </w:rPr>
        <w:t>Internet access is an</w:t>
      </w:r>
      <w:r>
        <w:rPr>
          <w:b/>
          <w:color w:val="F45F51"/>
          <w:spacing w:val="-2"/>
          <w:sz w:val="21"/>
        </w:rPr>
        <w:t> </w:t>
      </w:r>
      <w:r>
        <w:rPr>
          <w:b/>
          <w:color w:val="F45F51"/>
          <w:sz w:val="21"/>
        </w:rPr>
        <w:t>essential service </w:t>
      </w:r>
      <w:r>
        <w:rPr>
          <w:sz w:val="21"/>
        </w:rPr>
        <w:t>for migrants to</w:t>
      </w:r>
      <w:r>
        <w:rPr>
          <w:spacing w:val="-1"/>
          <w:sz w:val="21"/>
        </w:rPr>
        <w:t> </w:t>
      </w:r>
      <w:r>
        <w:rPr>
          <w:sz w:val="21"/>
        </w:rPr>
        <w:t>ensure they can communicate with family members following dangerous journeys whilst also allowing them to independently access information.</w:t>
      </w:r>
    </w:p>
    <w:p>
      <w:pPr>
        <w:pStyle w:val="ListParagraph"/>
        <w:numPr>
          <w:ilvl w:val="1"/>
          <w:numId w:val="1"/>
        </w:numPr>
        <w:tabs>
          <w:tab w:pos="1180" w:val="left" w:leader="none"/>
        </w:tabs>
        <w:spacing w:line="357" w:lineRule="auto" w:before="4" w:after="0"/>
        <w:ind w:left="1180" w:right="117" w:hanging="360"/>
        <w:jc w:val="both"/>
        <w:rPr>
          <w:rFonts w:ascii="Symbol" w:hAnsi="Symbol"/>
          <w:sz w:val="21"/>
        </w:rPr>
      </w:pPr>
      <w:r>
        <w:rPr>
          <w:b/>
          <w:color w:val="F45F51"/>
          <w:sz w:val="21"/>
        </w:rPr>
        <w:t>Familiar and culturally appropriate food </w:t>
      </w:r>
      <w:r>
        <w:rPr>
          <w:sz w:val="21"/>
        </w:rPr>
        <w:t>helps migrants to feel comfortable and safe despite often being in an unfamiliar environment. The International Organization for Migration have created </w:t>
      </w:r>
      <w:hyperlink r:id="rId6">
        <w:r>
          <w:rPr>
            <w:color w:val="0462C1"/>
            <w:sz w:val="21"/>
            <w:u w:val="single" w:color="0462C1"/>
          </w:rPr>
          <w:t>a toolkit for providing appropriate and nutritious food items.</w:t>
        </w:r>
      </w:hyperlink>
    </w:p>
    <w:p>
      <w:pPr>
        <w:pStyle w:val="BodyText"/>
        <w:spacing w:before="272"/>
        <w:jc w:val="left"/>
        <w:rPr>
          <w:sz w:val="36"/>
        </w:rPr>
      </w:pPr>
    </w:p>
    <w:p>
      <w:pPr>
        <w:pStyle w:val="Heading1"/>
        <w:numPr>
          <w:ilvl w:val="0"/>
          <w:numId w:val="1"/>
        </w:numPr>
        <w:tabs>
          <w:tab w:pos="458" w:val="left" w:leader="none"/>
        </w:tabs>
        <w:spacing w:line="240" w:lineRule="auto" w:before="0" w:after="0"/>
        <w:ind w:left="458" w:right="0" w:hanging="358"/>
        <w:jc w:val="left"/>
      </w:pPr>
      <w:r>
        <w:rPr>
          <w:color w:val="36D2AD"/>
        </w:rPr>
        <w:t>Prioritise</w:t>
      </w:r>
      <w:r>
        <w:rPr>
          <w:color w:val="36D2AD"/>
          <w:spacing w:val="-11"/>
        </w:rPr>
        <w:t> </w:t>
      </w:r>
      <w:r>
        <w:rPr>
          <w:color w:val="36D2AD"/>
        </w:rPr>
        <w:t>Vulnerable</w:t>
      </w:r>
      <w:r>
        <w:rPr>
          <w:color w:val="36D2AD"/>
          <w:spacing w:val="-8"/>
        </w:rPr>
        <w:t> </w:t>
      </w:r>
      <w:r>
        <w:rPr>
          <w:color w:val="36D2AD"/>
          <w:spacing w:val="-2"/>
        </w:rPr>
        <w:t>Individuals.</w:t>
      </w:r>
    </w:p>
    <w:p>
      <w:pPr>
        <w:pStyle w:val="BodyText"/>
        <w:spacing w:before="51"/>
        <w:jc w:val="left"/>
        <w:rPr>
          <w:rFonts w:ascii="DIN Condensed"/>
          <w:b/>
          <w:sz w:val="36"/>
        </w:rPr>
      </w:pPr>
    </w:p>
    <w:p>
      <w:pPr>
        <w:pStyle w:val="BodyText"/>
        <w:spacing w:line="360" w:lineRule="auto"/>
        <w:ind w:left="460" w:right="114"/>
      </w:pPr>
      <w:r>
        <w:rPr/>
        <w:t>Migrant</w:t>
      </w:r>
      <w:r>
        <w:rPr>
          <w:spacing w:val="-2"/>
        </w:rPr>
        <w:t> </w:t>
      </w:r>
      <w:r>
        <w:rPr/>
        <w:t>populations</w:t>
      </w:r>
      <w:r>
        <w:rPr>
          <w:spacing w:val="-5"/>
        </w:rPr>
        <w:t> </w:t>
      </w:r>
      <w:r>
        <w:rPr/>
        <w:t>are</w:t>
      </w:r>
      <w:r>
        <w:rPr>
          <w:spacing w:val="-5"/>
        </w:rPr>
        <w:t> </w:t>
      </w:r>
      <w:r>
        <w:rPr/>
        <w:t>often</w:t>
      </w:r>
      <w:r>
        <w:rPr>
          <w:spacing w:val="-5"/>
        </w:rPr>
        <w:t> </w:t>
      </w:r>
      <w:r>
        <w:rPr/>
        <w:t>extremely</w:t>
      </w:r>
      <w:r>
        <w:rPr>
          <w:spacing w:val="-2"/>
        </w:rPr>
        <w:t> </w:t>
      </w:r>
      <w:r>
        <w:rPr/>
        <w:t>vulnerable,</w:t>
      </w:r>
      <w:r>
        <w:rPr>
          <w:spacing w:val="-6"/>
        </w:rPr>
        <w:t> </w:t>
      </w:r>
      <w:r>
        <w:rPr/>
        <w:t>being</w:t>
      </w:r>
      <w:r>
        <w:rPr>
          <w:spacing w:val="-6"/>
        </w:rPr>
        <w:t> </w:t>
      </w:r>
      <w:r>
        <w:rPr/>
        <w:t>at</w:t>
      </w:r>
      <w:r>
        <w:rPr>
          <w:spacing w:val="-2"/>
        </w:rPr>
        <w:t> </w:t>
      </w:r>
      <w:r>
        <w:rPr/>
        <w:t>high</w:t>
      </w:r>
      <w:r>
        <w:rPr>
          <w:spacing w:val="-4"/>
        </w:rPr>
        <w:t> </w:t>
      </w:r>
      <w:r>
        <w:rPr/>
        <w:t>risk</w:t>
      </w:r>
      <w:r>
        <w:rPr>
          <w:spacing w:val="-2"/>
        </w:rPr>
        <w:t> </w:t>
      </w:r>
      <w:r>
        <w:rPr/>
        <w:t>of</w:t>
      </w:r>
      <w:r>
        <w:rPr>
          <w:spacing w:val="-2"/>
        </w:rPr>
        <w:t> </w:t>
      </w:r>
      <w:r>
        <w:rPr/>
        <w:t>exploitation,</w:t>
      </w:r>
      <w:r>
        <w:rPr>
          <w:spacing w:val="-2"/>
        </w:rPr>
        <w:t> </w:t>
      </w:r>
      <w:r>
        <w:rPr/>
        <w:t>violence and</w:t>
      </w:r>
      <w:r>
        <w:rPr>
          <w:spacing w:val="-8"/>
        </w:rPr>
        <w:t> </w:t>
      </w:r>
      <w:r>
        <w:rPr/>
        <w:t>environmental</w:t>
      </w:r>
      <w:r>
        <w:rPr>
          <w:spacing w:val="-10"/>
        </w:rPr>
        <w:t> </w:t>
      </w:r>
      <w:r>
        <w:rPr/>
        <w:t>hazards.</w:t>
      </w:r>
      <w:r>
        <w:rPr>
          <w:spacing w:val="-8"/>
        </w:rPr>
        <w:t> </w:t>
      </w:r>
      <w:r>
        <w:rPr/>
        <w:t>Within</w:t>
      </w:r>
      <w:r>
        <w:rPr>
          <w:spacing w:val="-8"/>
        </w:rPr>
        <w:t> </w:t>
      </w:r>
      <w:r>
        <w:rPr/>
        <w:t>the</w:t>
      </w:r>
      <w:r>
        <w:rPr>
          <w:spacing w:val="-8"/>
        </w:rPr>
        <w:t> </w:t>
      </w:r>
      <w:r>
        <w:rPr/>
        <w:t>wider</w:t>
      </w:r>
      <w:r>
        <w:rPr>
          <w:spacing w:val="-8"/>
        </w:rPr>
        <w:t> </w:t>
      </w:r>
      <w:r>
        <w:rPr/>
        <w:t>group</w:t>
      </w:r>
      <w:r>
        <w:rPr>
          <w:spacing w:val="-10"/>
        </w:rPr>
        <w:t> </w:t>
      </w:r>
      <w:r>
        <w:rPr/>
        <w:t>there</w:t>
      </w:r>
      <w:r>
        <w:rPr>
          <w:spacing w:val="-8"/>
        </w:rPr>
        <w:t> </w:t>
      </w:r>
      <w:r>
        <w:rPr/>
        <w:t>are</w:t>
      </w:r>
      <w:r>
        <w:rPr>
          <w:spacing w:val="-7"/>
        </w:rPr>
        <w:t> </w:t>
      </w:r>
      <w:r>
        <w:rPr/>
        <w:t>subsections</w:t>
      </w:r>
      <w:r>
        <w:rPr>
          <w:spacing w:val="-8"/>
        </w:rPr>
        <w:t> </w:t>
      </w:r>
      <w:r>
        <w:rPr/>
        <w:t>who</w:t>
      </w:r>
      <w:r>
        <w:rPr>
          <w:spacing w:val="-9"/>
        </w:rPr>
        <w:t> </w:t>
      </w:r>
      <w:r>
        <w:rPr/>
        <w:t>are</w:t>
      </w:r>
      <w:r>
        <w:rPr>
          <w:spacing w:val="-8"/>
        </w:rPr>
        <w:t> </w:t>
      </w:r>
      <w:r>
        <w:rPr/>
        <w:t>more</w:t>
      </w:r>
      <w:r>
        <w:rPr>
          <w:spacing w:val="-8"/>
        </w:rPr>
        <w:t> </w:t>
      </w:r>
      <w:r>
        <w:rPr/>
        <w:t>at</w:t>
      </w:r>
      <w:r>
        <w:rPr>
          <w:spacing w:val="-8"/>
        </w:rPr>
        <w:t> </w:t>
      </w:r>
      <w:r>
        <w:rPr/>
        <w:t>risk such as children, disabled individuals, women, older people and LGBTQI+ individuals. These groups</w:t>
      </w:r>
      <w:r>
        <w:rPr>
          <w:spacing w:val="-13"/>
        </w:rPr>
        <w:t> </w:t>
      </w:r>
      <w:r>
        <w:rPr/>
        <w:t>need</w:t>
      </w:r>
      <w:r>
        <w:rPr>
          <w:spacing w:val="-13"/>
        </w:rPr>
        <w:t> </w:t>
      </w:r>
      <w:r>
        <w:rPr/>
        <w:t>to</w:t>
      </w:r>
      <w:r>
        <w:rPr>
          <w:spacing w:val="-13"/>
        </w:rPr>
        <w:t> </w:t>
      </w:r>
      <w:r>
        <w:rPr/>
        <w:t>be</w:t>
      </w:r>
      <w:r>
        <w:rPr>
          <w:spacing w:val="-13"/>
        </w:rPr>
        <w:t> </w:t>
      </w:r>
      <w:r>
        <w:rPr/>
        <w:t>identified</w:t>
      </w:r>
      <w:r>
        <w:rPr>
          <w:spacing w:val="-13"/>
        </w:rPr>
        <w:t> </w:t>
      </w:r>
      <w:r>
        <w:rPr/>
        <w:t>and</w:t>
      </w:r>
      <w:r>
        <w:rPr>
          <w:spacing w:val="-13"/>
        </w:rPr>
        <w:t> </w:t>
      </w:r>
      <w:r>
        <w:rPr/>
        <w:t>provided</w:t>
      </w:r>
      <w:r>
        <w:rPr>
          <w:spacing w:val="-13"/>
        </w:rPr>
        <w:t> </w:t>
      </w:r>
      <w:r>
        <w:rPr/>
        <w:t>with</w:t>
      </w:r>
      <w:r>
        <w:rPr>
          <w:spacing w:val="-13"/>
        </w:rPr>
        <w:t> </w:t>
      </w:r>
      <w:r>
        <w:rPr/>
        <w:t>specific</w:t>
      </w:r>
      <w:r>
        <w:rPr>
          <w:spacing w:val="-13"/>
        </w:rPr>
        <w:t> </w:t>
      </w:r>
      <w:r>
        <w:rPr/>
        <w:t>services</w:t>
      </w:r>
      <w:r>
        <w:rPr>
          <w:spacing w:val="-13"/>
        </w:rPr>
        <w:t> </w:t>
      </w:r>
      <w:r>
        <w:rPr/>
        <w:t>that</w:t>
      </w:r>
      <w:r>
        <w:rPr>
          <w:spacing w:val="-13"/>
        </w:rPr>
        <w:t> </w:t>
      </w:r>
      <w:r>
        <w:rPr/>
        <w:t>help</w:t>
      </w:r>
      <w:r>
        <w:rPr>
          <w:spacing w:val="-13"/>
        </w:rPr>
        <w:t> </w:t>
      </w:r>
      <w:r>
        <w:rPr/>
        <w:t>to</w:t>
      </w:r>
      <w:r>
        <w:rPr>
          <w:spacing w:val="-13"/>
        </w:rPr>
        <w:t> </w:t>
      </w:r>
      <w:r>
        <w:rPr/>
        <w:t>ensure</w:t>
      </w:r>
      <w:r>
        <w:rPr>
          <w:spacing w:val="-13"/>
        </w:rPr>
        <w:t> </w:t>
      </w:r>
      <w:r>
        <w:rPr/>
        <w:t>their</w:t>
      </w:r>
      <w:r>
        <w:rPr>
          <w:spacing w:val="-13"/>
        </w:rPr>
        <w:t> </w:t>
      </w:r>
      <w:r>
        <w:rPr/>
        <w:t>dignity and privacy whilst keeping them safe.</w:t>
      </w:r>
    </w:p>
    <w:p>
      <w:pPr>
        <w:spacing w:after="0" w:line="360" w:lineRule="auto"/>
        <w:sectPr>
          <w:pgSz w:w="11910" w:h="16840"/>
          <w:pgMar w:header="280" w:footer="0" w:top="1340" w:bottom="280" w:left="1340" w:right="1320"/>
        </w:sectPr>
      </w:pPr>
    </w:p>
    <w:p>
      <w:pPr>
        <w:pStyle w:val="BodyText"/>
        <w:spacing w:line="360" w:lineRule="auto" w:before="86"/>
        <w:ind w:left="460" w:right="113"/>
      </w:pPr>
      <w:r>
        <w:rPr/>
        <w:t>Examples</w:t>
      </w:r>
      <w:r>
        <w:rPr>
          <w:spacing w:val="-12"/>
        </w:rPr>
        <w:t> </w:t>
      </w:r>
      <w:r>
        <w:rPr/>
        <w:t>of</w:t>
      </w:r>
      <w:r>
        <w:rPr>
          <w:spacing w:val="-12"/>
        </w:rPr>
        <w:t> </w:t>
      </w:r>
      <w:r>
        <w:rPr/>
        <w:t>this</w:t>
      </w:r>
      <w:r>
        <w:rPr>
          <w:spacing w:val="-12"/>
        </w:rPr>
        <w:t> </w:t>
      </w:r>
      <w:r>
        <w:rPr/>
        <w:t>include</w:t>
      </w:r>
      <w:r>
        <w:rPr>
          <w:spacing w:val="-13"/>
        </w:rPr>
        <w:t> </w:t>
      </w:r>
      <w:r>
        <w:rPr/>
        <w:t>LGBTQI+</w:t>
      </w:r>
      <w:r>
        <w:rPr>
          <w:spacing w:val="-12"/>
        </w:rPr>
        <w:t> </w:t>
      </w:r>
      <w:r>
        <w:rPr/>
        <w:t>specific</w:t>
      </w:r>
      <w:r>
        <w:rPr>
          <w:spacing w:val="-13"/>
        </w:rPr>
        <w:t> </w:t>
      </w:r>
      <w:r>
        <w:rPr/>
        <w:t>WASH</w:t>
      </w:r>
      <w:r>
        <w:rPr>
          <w:spacing w:val="-13"/>
        </w:rPr>
        <w:t> </w:t>
      </w:r>
      <w:r>
        <w:rPr/>
        <w:t>facilities</w:t>
      </w:r>
      <w:r>
        <w:rPr>
          <w:spacing w:val="-11"/>
        </w:rPr>
        <w:t> </w:t>
      </w:r>
      <w:r>
        <w:rPr/>
        <w:t>and</w:t>
      </w:r>
      <w:r>
        <w:rPr>
          <w:spacing w:val="-12"/>
        </w:rPr>
        <w:t> </w:t>
      </w:r>
      <w:r>
        <w:rPr/>
        <w:t>psychosocial</w:t>
      </w:r>
      <w:r>
        <w:rPr>
          <w:spacing w:val="-11"/>
        </w:rPr>
        <w:t> </w:t>
      </w:r>
      <w:r>
        <w:rPr/>
        <w:t>support</w:t>
      </w:r>
      <w:r>
        <w:rPr>
          <w:spacing w:val="-13"/>
        </w:rPr>
        <w:t> </w:t>
      </w:r>
      <w:r>
        <w:rPr/>
        <w:t>sessions for</w:t>
      </w:r>
      <w:r>
        <w:rPr>
          <w:spacing w:val="-13"/>
        </w:rPr>
        <w:t> </w:t>
      </w:r>
      <w:r>
        <w:rPr/>
        <w:t>children</w:t>
      </w:r>
      <w:r>
        <w:rPr>
          <w:spacing w:val="-13"/>
        </w:rPr>
        <w:t> </w:t>
      </w:r>
      <w:r>
        <w:rPr/>
        <w:t>aimed</w:t>
      </w:r>
      <w:r>
        <w:rPr>
          <w:spacing w:val="-13"/>
        </w:rPr>
        <w:t> </w:t>
      </w:r>
      <w:r>
        <w:rPr/>
        <w:t>at</w:t>
      </w:r>
      <w:r>
        <w:rPr>
          <w:spacing w:val="-11"/>
        </w:rPr>
        <w:t> </w:t>
      </w:r>
      <w:r>
        <w:rPr/>
        <w:t>reducing</w:t>
      </w:r>
      <w:r>
        <w:rPr>
          <w:spacing w:val="-12"/>
        </w:rPr>
        <w:t> </w:t>
      </w:r>
      <w:r>
        <w:rPr/>
        <w:t>instances</w:t>
      </w:r>
      <w:r>
        <w:rPr>
          <w:spacing w:val="-13"/>
        </w:rPr>
        <w:t> </w:t>
      </w:r>
      <w:r>
        <w:rPr/>
        <w:t>of</w:t>
      </w:r>
      <w:r>
        <w:rPr>
          <w:spacing w:val="-12"/>
        </w:rPr>
        <w:t> </w:t>
      </w:r>
      <w:r>
        <w:rPr/>
        <w:t>PTSD.</w:t>
      </w:r>
      <w:r>
        <w:rPr>
          <w:spacing w:val="-13"/>
        </w:rPr>
        <w:t> </w:t>
      </w:r>
      <w:r>
        <w:rPr/>
        <w:t>The</w:t>
      </w:r>
      <w:r>
        <w:rPr>
          <w:spacing w:val="-10"/>
        </w:rPr>
        <w:t> </w:t>
      </w:r>
      <w:r>
        <w:rPr/>
        <w:t>evidence</w:t>
      </w:r>
      <w:r>
        <w:rPr>
          <w:spacing w:val="-9"/>
        </w:rPr>
        <w:t> </w:t>
      </w:r>
      <w:r>
        <w:rPr/>
        <w:t>suggests</w:t>
      </w:r>
      <w:r>
        <w:rPr>
          <w:spacing w:val="-13"/>
        </w:rPr>
        <w:t> </w:t>
      </w:r>
      <w:r>
        <w:rPr/>
        <w:t>that</w:t>
      </w:r>
      <w:r>
        <w:rPr>
          <w:spacing w:val="-13"/>
        </w:rPr>
        <w:t> </w:t>
      </w:r>
      <w:r>
        <w:rPr/>
        <w:t>this</w:t>
      </w:r>
      <w:r>
        <w:rPr>
          <w:spacing w:val="-12"/>
        </w:rPr>
        <w:t> </w:t>
      </w:r>
      <w:r>
        <w:rPr/>
        <w:t>is</w:t>
      </w:r>
      <w:r>
        <w:rPr>
          <w:spacing w:val="-12"/>
        </w:rPr>
        <w:t> </w:t>
      </w:r>
      <w:r>
        <w:rPr/>
        <w:t>best</w:t>
      </w:r>
      <w:r>
        <w:rPr>
          <w:spacing w:val="-13"/>
        </w:rPr>
        <w:t> </w:t>
      </w:r>
      <w:r>
        <w:rPr/>
        <w:t>done with</w:t>
      </w:r>
      <w:r>
        <w:rPr>
          <w:spacing w:val="-9"/>
        </w:rPr>
        <w:t> </w:t>
      </w:r>
      <w:r>
        <w:rPr/>
        <w:t>the</w:t>
      </w:r>
      <w:r>
        <w:rPr>
          <w:spacing w:val="-8"/>
        </w:rPr>
        <w:t> </w:t>
      </w:r>
      <w:r>
        <w:rPr/>
        <w:t>assistance</w:t>
      </w:r>
      <w:r>
        <w:rPr>
          <w:spacing w:val="-8"/>
        </w:rPr>
        <w:t> </w:t>
      </w:r>
      <w:r>
        <w:rPr/>
        <w:t>of</w:t>
      </w:r>
      <w:r>
        <w:rPr>
          <w:spacing w:val="-8"/>
        </w:rPr>
        <w:t> </w:t>
      </w:r>
      <w:r>
        <w:rPr/>
        <w:t>a</w:t>
      </w:r>
      <w:r>
        <w:rPr>
          <w:spacing w:val="-11"/>
        </w:rPr>
        <w:t> </w:t>
      </w:r>
      <w:r>
        <w:rPr/>
        <w:t>designated</w:t>
      </w:r>
      <w:r>
        <w:rPr>
          <w:spacing w:val="-8"/>
        </w:rPr>
        <w:t> </w:t>
      </w:r>
      <w:r>
        <w:rPr/>
        <w:t>safeguarding</w:t>
      </w:r>
      <w:r>
        <w:rPr>
          <w:spacing w:val="-9"/>
        </w:rPr>
        <w:t> </w:t>
      </w:r>
      <w:r>
        <w:rPr/>
        <w:t>officer</w:t>
      </w:r>
      <w:r>
        <w:rPr>
          <w:spacing w:val="-5"/>
        </w:rPr>
        <w:t> </w:t>
      </w:r>
      <w:r>
        <w:rPr/>
        <w:t>who</w:t>
      </w:r>
      <w:r>
        <w:rPr>
          <w:spacing w:val="-9"/>
        </w:rPr>
        <w:t> </w:t>
      </w:r>
      <w:r>
        <w:rPr/>
        <w:t>can</w:t>
      </w:r>
      <w:r>
        <w:rPr>
          <w:spacing w:val="-8"/>
        </w:rPr>
        <w:t> </w:t>
      </w:r>
      <w:r>
        <w:rPr/>
        <w:t>act</w:t>
      </w:r>
      <w:r>
        <w:rPr>
          <w:spacing w:val="-8"/>
        </w:rPr>
        <w:t> </w:t>
      </w:r>
      <w:r>
        <w:rPr/>
        <w:t>as</w:t>
      </w:r>
      <w:r>
        <w:rPr>
          <w:spacing w:val="-11"/>
        </w:rPr>
        <w:t> </w:t>
      </w:r>
      <w:r>
        <w:rPr/>
        <w:t>a</w:t>
      </w:r>
      <w:r>
        <w:rPr>
          <w:spacing w:val="-8"/>
        </w:rPr>
        <w:t> </w:t>
      </w:r>
      <w:r>
        <w:rPr/>
        <w:t>point</w:t>
      </w:r>
      <w:r>
        <w:rPr>
          <w:spacing w:val="-8"/>
        </w:rPr>
        <w:t> </w:t>
      </w:r>
      <w:r>
        <w:rPr/>
        <w:t>of</w:t>
      </w:r>
      <w:r>
        <w:rPr>
          <w:spacing w:val="-8"/>
        </w:rPr>
        <w:t> </w:t>
      </w:r>
      <w:r>
        <w:rPr/>
        <w:t>referral</w:t>
      </w:r>
      <w:r>
        <w:rPr>
          <w:spacing w:val="-9"/>
        </w:rPr>
        <w:t> </w:t>
      </w:r>
      <w:r>
        <w:rPr/>
        <w:t>and support for these groups.</w:t>
      </w:r>
    </w:p>
    <w:p>
      <w:pPr>
        <w:pStyle w:val="BodyText"/>
        <w:spacing w:line="360" w:lineRule="auto" w:before="161"/>
        <w:ind w:left="460" w:right="117"/>
      </w:pPr>
      <w:r>
        <w:rPr/>
        <w:t>The</w:t>
      </w:r>
      <w:r>
        <w:rPr>
          <w:spacing w:val="-1"/>
        </w:rPr>
        <w:t> </w:t>
      </w:r>
      <w:r>
        <w:rPr/>
        <w:t>need for security also extends to staff and volunteers who also need to feel safe to carry out their roles effectively. This is particularly important as border-regions are often some of the most unstable and dangerous locations within countries.</w:t>
      </w:r>
    </w:p>
    <w:p>
      <w:pPr>
        <w:pStyle w:val="BodyText"/>
        <w:spacing w:before="11"/>
        <w:jc w:val="left"/>
        <w:rPr>
          <w:sz w:val="13"/>
        </w:rPr>
      </w:pPr>
      <w:r>
        <w:rPr/>
        <mc:AlternateContent>
          <mc:Choice Requires="wps">
            <w:drawing>
              <wp:anchor distT="0" distB="0" distL="0" distR="0" allowOverlap="1" layoutInCell="1" locked="0" behindDoc="1" simplePos="0" relativeHeight="487588352">
                <wp:simplePos x="0" y="0"/>
                <wp:positionH relativeFrom="page">
                  <wp:posOffset>1083310</wp:posOffset>
                </wp:positionH>
                <wp:positionV relativeFrom="paragraph">
                  <wp:posOffset>126686</wp:posOffset>
                </wp:positionV>
                <wp:extent cx="5543550" cy="80645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543550" cy="806450"/>
                        </a:xfrm>
                        <a:prstGeom prst="rect">
                          <a:avLst/>
                        </a:prstGeom>
                        <a:ln w="9525">
                          <a:solidFill>
                            <a:srgbClr val="36D2AD"/>
                          </a:solidFill>
                          <a:prstDash val="sysDot"/>
                        </a:ln>
                      </wps:spPr>
                      <wps:txbx>
                        <w:txbxContent>
                          <w:p>
                            <w:pPr>
                              <w:spacing w:line="360" w:lineRule="auto" w:before="67"/>
                              <w:ind w:left="557" w:right="199" w:firstLine="7"/>
                              <w:jc w:val="center"/>
                              <w:rPr>
                                <w:i/>
                                <w:sz w:val="18"/>
                              </w:rPr>
                            </w:pPr>
                            <w:r>
                              <w:rPr>
                                <w:i/>
                                <w:color w:val="F45F51"/>
                                <w:sz w:val="22"/>
                              </w:rPr>
                              <w:t>“Ensure</w:t>
                            </w:r>
                            <w:r>
                              <w:rPr>
                                <w:i/>
                                <w:color w:val="F45F51"/>
                                <w:spacing w:val="-5"/>
                                <w:sz w:val="22"/>
                              </w:rPr>
                              <w:t> </w:t>
                            </w:r>
                            <w:r>
                              <w:rPr>
                                <w:i/>
                                <w:color w:val="F45F51"/>
                                <w:sz w:val="22"/>
                              </w:rPr>
                              <w:t>that</w:t>
                            </w:r>
                            <w:r>
                              <w:rPr>
                                <w:i/>
                                <w:color w:val="F45F51"/>
                                <w:spacing w:val="-5"/>
                                <w:sz w:val="22"/>
                              </w:rPr>
                              <w:t> </w:t>
                            </w:r>
                            <w:r>
                              <w:rPr>
                                <w:i/>
                                <w:color w:val="F45F51"/>
                                <w:sz w:val="22"/>
                              </w:rPr>
                              <w:t>the</w:t>
                            </w:r>
                            <w:r>
                              <w:rPr>
                                <w:i/>
                                <w:color w:val="F45F51"/>
                                <w:spacing w:val="-5"/>
                                <w:sz w:val="22"/>
                              </w:rPr>
                              <w:t> </w:t>
                            </w:r>
                            <w:r>
                              <w:rPr>
                                <w:i/>
                                <w:color w:val="F45F51"/>
                                <w:sz w:val="22"/>
                              </w:rPr>
                              <w:t>benefited</w:t>
                            </w:r>
                            <w:r>
                              <w:rPr>
                                <w:i/>
                                <w:color w:val="F45F51"/>
                                <w:spacing w:val="-5"/>
                                <w:sz w:val="22"/>
                              </w:rPr>
                              <w:t> </w:t>
                            </w:r>
                            <w:r>
                              <w:rPr>
                                <w:i/>
                                <w:color w:val="F45F51"/>
                                <w:sz w:val="22"/>
                              </w:rPr>
                              <w:t>population</w:t>
                            </w:r>
                            <w:r>
                              <w:rPr>
                                <w:i/>
                                <w:color w:val="F45F51"/>
                                <w:spacing w:val="-3"/>
                                <w:sz w:val="22"/>
                              </w:rPr>
                              <w:t> </w:t>
                            </w:r>
                            <w:r>
                              <w:rPr>
                                <w:i/>
                                <w:color w:val="F45F51"/>
                                <w:sz w:val="22"/>
                              </w:rPr>
                              <w:t>are</w:t>
                            </w:r>
                            <w:r>
                              <w:rPr>
                                <w:i/>
                                <w:color w:val="F45F51"/>
                                <w:spacing w:val="-5"/>
                                <w:sz w:val="22"/>
                              </w:rPr>
                              <w:t> </w:t>
                            </w:r>
                            <w:r>
                              <w:rPr>
                                <w:i/>
                                <w:color w:val="F45F51"/>
                                <w:sz w:val="22"/>
                              </w:rPr>
                              <w:t>located</w:t>
                            </w:r>
                            <w:r>
                              <w:rPr>
                                <w:i/>
                                <w:color w:val="F45F51"/>
                                <w:spacing w:val="-3"/>
                                <w:sz w:val="22"/>
                              </w:rPr>
                              <w:t> </w:t>
                            </w:r>
                            <w:r>
                              <w:rPr>
                                <w:i/>
                                <w:color w:val="F45F51"/>
                                <w:sz w:val="22"/>
                              </w:rPr>
                              <w:t>in</w:t>
                            </w:r>
                            <w:r>
                              <w:rPr>
                                <w:i/>
                                <w:color w:val="F45F51"/>
                                <w:spacing w:val="-3"/>
                                <w:sz w:val="22"/>
                              </w:rPr>
                              <w:t> </w:t>
                            </w:r>
                            <w:r>
                              <w:rPr>
                                <w:i/>
                                <w:color w:val="F45F51"/>
                                <w:sz w:val="22"/>
                              </w:rPr>
                              <w:t>safe</w:t>
                            </w:r>
                            <w:r>
                              <w:rPr>
                                <w:i/>
                                <w:color w:val="F45F51"/>
                                <w:spacing w:val="-5"/>
                                <w:sz w:val="22"/>
                              </w:rPr>
                              <w:t> </w:t>
                            </w:r>
                            <w:r>
                              <w:rPr>
                                <w:i/>
                                <w:color w:val="F45F51"/>
                                <w:sz w:val="22"/>
                              </w:rPr>
                              <w:t>areas</w:t>
                            </w:r>
                            <w:r>
                              <w:rPr>
                                <w:i/>
                                <w:color w:val="F45F51"/>
                                <w:spacing w:val="-4"/>
                                <w:sz w:val="22"/>
                              </w:rPr>
                              <w:t> </w:t>
                            </w:r>
                            <w:r>
                              <w:rPr>
                                <w:i/>
                                <w:color w:val="F45F51"/>
                                <w:sz w:val="22"/>
                              </w:rPr>
                              <w:t>for</w:t>
                            </w:r>
                            <w:r>
                              <w:rPr>
                                <w:i/>
                                <w:color w:val="F45F51"/>
                                <w:spacing w:val="-5"/>
                                <w:sz w:val="22"/>
                              </w:rPr>
                              <w:t> </w:t>
                            </w:r>
                            <w:r>
                              <w:rPr>
                                <w:i/>
                                <w:color w:val="F45F51"/>
                                <w:sz w:val="22"/>
                              </w:rPr>
                              <w:t>your</w:t>
                            </w:r>
                            <w:r>
                              <w:rPr>
                                <w:i/>
                                <w:color w:val="F45F51"/>
                                <w:spacing w:val="-5"/>
                                <w:sz w:val="22"/>
                              </w:rPr>
                              <w:t> </w:t>
                            </w:r>
                            <w:r>
                              <w:rPr>
                                <w:i/>
                                <w:color w:val="F45F51"/>
                                <w:sz w:val="22"/>
                              </w:rPr>
                              <w:t>on-site</w:t>
                            </w:r>
                            <w:r>
                              <w:rPr>
                                <w:i/>
                                <w:color w:val="F45F51"/>
                                <w:spacing w:val="-3"/>
                                <w:sz w:val="22"/>
                              </w:rPr>
                              <w:t> </w:t>
                            </w:r>
                            <w:r>
                              <w:rPr>
                                <w:i/>
                                <w:color w:val="F45F51"/>
                                <w:sz w:val="22"/>
                              </w:rPr>
                              <w:t>staff</w:t>
                            </w:r>
                            <w:r>
                              <w:rPr>
                                <w:i/>
                                <w:color w:val="F45F51"/>
                                <w:sz w:val="22"/>
                              </w:rPr>
                              <w:t> and</w:t>
                            </w:r>
                            <w:r>
                              <w:rPr>
                                <w:i/>
                                <w:color w:val="F45F51"/>
                                <w:spacing w:val="-5"/>
                                <w:sz w:val="22"/>
                              </w:rPr>
                              <w:t> </w:t>
                            </w:r>
                            <w:r>
                              <w:rPr>
                                <w:i/>
                                <w:color w:val="F45F51"/>
                                <w:sz w:val="22"/>
                              </w:rPr>
                              <w:t>always</w:t>
                            </w:r>
                            <w:r>
                              <w:rPr>
                                <w:i/>
                                <w:color w:val="F45F51"/>
                                <w:spacing w:val="-7"/>
                                <w:sz w:val="22"/>
                              </w:rPr>
                              <w:t> </w:t>
                            </w:r>
                            <w:r>
                              <w:rPr>
                                <w:i/>
                                <w:color w:val="F45F51"/>
                                <w:sz w:val="22"/>
                              </w:rPr>
                              <w:t>have</w:t>
                            </w:r>
                            <w:r>
                              <w:rPr>
                                <w:i/>
                                <w:color w:val="F45F51"/>
                                <w:spacing w:val="-5"/>
                                <w:sz w:val="22"/>
                              </w:rPr>
                              <w:t> </w:t>
                            </w:r>
                            <w:r>
                              <w:rPr>
                                <w:i/>
                                <w:color w:val="F45F51"/>
                                <w:sz w:val="22"/>
                              </w:rPr>
                              <w:t>a</w:t>
                            </w:r>
                            <w:r>
                              <w:rPr>
                                <w:i/>
                                <w:color w:val="F45F51"/>
                                <w:spacing w:val="-6"/>
                                <w:sz w:val="22"/>
                              </w:rPr>
                              <w:t> </w:t>
                            </w:r>
                            <w:r>
                              <w:rPr>
                                <w:i/>
                                <w:color w:val="F45F51"/>
                                <w:sz w:val="22"/>
                              </w:rPr>
                              <w:t>protection</w:t>
                            </w:r>
                            <w:r>
                              <w:rPr>
                                <w:i/>
                                <w:color w:val="F45F51"/>
                                <w:spacing w:val="-5"/>
                                <w:sz w:val="22"/>
                              </w:rPr>
                              <w:t> </w:t>
                            </w:r>
                            <w:r>
                              <w:rPr>
                                <w:i/>
                                <w:color w:val="F45F51"/>
                                <w:sz w:val="22"/>
                              </w:rPr>
                              <w:t>and</w:t>
                            </w:r>
                            <w:r>
                              <w:rPr>
                                <w:i/>
                                <w:color w:val="F45F51"/>
                                <w:spacing w:val="-5"/>
                                <w:sz w:val="22"/>
                              </w:rPr>
                              <w:t> </w:t>
                            </w:r>
                            <w:r>
                              <w:rPr>
                                <w:i/>
                                <w:color w:val="F45F51"/>
                                <w:sz w:val="22"/>
                              </w:rPr>
                              <w:t>security</w:t>
                            </w:r>
                            <w:r>
                              <w:rPr>
                                <w:i/>
                                <w:color w:val="F45F51"/>
                                <w:spacing w:val="-5"/>
                                <w:sz w:val="22"/>
                              </w:rPr>
                              <w:t> </w:t>
                            </w:r>
                            <w:r>
                              <w:rPr>
                                <w:i/>
                                <w:color w:val="F45F51"/>
                                <w:sz w:val="22"/>
                              </w:rPr>
                              <w:t>specialist</w:t>
                            </w:r>
                            <w:r>
                              <w:rPr>
                                <w:i/>
                                <w:color w:val="F45F51"/>
                                <w:spacing w:val="-4"/>
                                <w:sz w:val="22"/>
                              </w:rPr>
                              <w:t> </w:t>
                            </w:r>
                            <w:r>
                              <w:rPr>
                                <w:i/>
                                <w:color w:val="F45F51"/>
                                <w:sz w:val="22"/>
                              </w:rPr>
                              <w:t>because</w:t>
                            </w:r>
                            <w:r>
                              <w:rPr>
                                <w:i/>
                                <w:color w:val="F45F51"/>
                                <w:spacing w:val="-5"/>
                                <w:sz w:val="22"/>
                              </w:rPr>
                              <w:t> </w:t>
                            </w:r>
                            <w:r>
                              <w:rPr>
                                <w:i/>
                                <w:color w:val="F45F51"/>
                                <w:sz w:val="22"/>
                              </w:rPr>
                              <w:t>the</w:t>
                            </w:r>
                            <w:r>
                              <w:rPr>
                                <w:i/>
                                <w:color w:val="F45F51"/>
                                <w:spacing w:val="-4"/>
                                <w:sz w:val="22"/>
                              </w:rPr>
                              <w:t> </w:t>
                            </w:r>
                            <w:r>
                              <w:rPr>
                                <w:i/>
                                <w:color w:val="F45F51"/>
                                <w:sz w:val="22"/>
                              </w:rPr>
                              <w:t>intervention</w:t>
                            </w:r>
                            <w:r>
                              <w:rPr>
                                <w:i/>
                                <w:color w:val="F45F51"/>
                                <w:spacing w:val="-4"/>
                                <w:sz w:val="22"/>
                              </w:rPr>
                              <w:t> </w:t>
                            </w:r>
                            <w:r>
                              <w:rPr>
                                <w:i/>
                                <w:color w:val="F45F51"/>
                                <w:sz w:val="22"/>
                              </w:rPr>
                              <w:t>areas are dangerous due to the presence of drug cartels.” </w:t>
                            </w:r>
                            <w:r>
                              <w:rPr>
                                <w:i/>
                                <w:color w:val="F45F51"/>
                                <w:sz w:val="18"/>
                              </w:rPr>
                              <w:t>(CADENA, Mexico, 2022)</w:t>
                            </w:r>
                          </w:p>
                        </w:txbxContent>
                      </wps:txbx>
                      <wps:bodyPr wrap="square" lIns="0" tIns="0" rIns="0" bIns="0" rtlCol="0">
                        <a:noAutofit/>
                      </wps:bodyPr>
                    </wps:wsp>
                  </a:graphicData>
                </a:graphic>
              </wp:anchor>
            </w:drawing>
          </mc:Choice>
          <mc:Fallback>
            <w:pict>
              <v:shape style="position:absolute;margin-left:85.300003pt;margin-top:9.975342pt;width:436.5pt;height:63.5pt;mso-position-horizontal-relative:page;mso-position-vertical-relative:paragraph;z-index:-15728128;mso-wrap-distance-left:0;mso-wrap-distance-right:0" type="#_x0000_t202" id="docshape2" filled="false" stroked="true" strokeweight=".75pt" strokecolor="#36d2ad">
                <v:textbox inset="0,0,0,0">
                  <w:txbxContent>
                    <w:p>
                      <w:pPr>
                        <w:spacing w:line="360" w:lineRule="auto" w:before="67"/>
                        <w:ind w:left="557" w:right="199" w:firstLine="7"/>
                        <w:jc w:val="center"/>
                        <w:rPr>
                          <w:i/>
                          <w:sz w:val="18"/>
                        </w:rPr>
                      </w:pPr>
                      <w:r>
                        <w:rPr>
                          <w:i/>
                          <w:color w:val="F45F51"/>
                          <w:sz w:val="22"/>
                        </w:rPr>
                        <w:t>“Ensure</w:t>
                      </w:r>
                      <w:r>
                        <w:rPr>
                          <w:i/>
                          <w:color w:val="F45F51"/>
                          <w:spacing w:val="-5"/>
                          <w:sz w:val="22"/>
                        </w:rPr>
                        <w:t> </w:t>
                      </w:r>
                      <w:r>
                        <w:rPr>
                          <w:i/>
                          <w:color w:val="F45F51"/>
                          <w:sz w:val="22"/>
                        </w:rPr>
                        <w:t>that</w:t>
                      </w:r>
                      <w:r>
                        <w:rPr>
                          <w:i/>
                          <w:color w:val="F45F51"/>
                          <w:spacing w:val="-5"/>
                          <w:sz w:val="22"/>
                        </w:rPr>
                        <w:t> </w:t>
                      </w:r>
                      <w:r>
                        <w:rPr>
                          <w:i/>
                          <w:color w:val="F45F51"/>
                          <w:sz w:val="22"/>
                        </w:rPr>
                        <w:t>the</w:t>
                      </w:r>
                      <w:r>
                        <w:rPr>
                          <w:i/>
                          <w:color w:val="F45F51"/>
                          <w:spacing w:val="-5"/>
                          <w:sz w:val="22"/>
                        </w:rPr>
                        <w:t> </w:t>
                      </w:r>
                      <w:r>
                        <w:rPr>
                          <w:i/>
                          <w:color w:val="F45F51"/>
                          <w:sz w:val="22"/>
                        </w:rPr>
                        <w:t>benefited</w:t>
                      </w:r>
                      <w:r>
                        <w:rPr>
                          <w:i/>
                          <w:color w:val="F45F51"/>
                          <w:spacing w:val="-5"/>
                          <w:sz w:val="22"/>
                        </w:rPr>
                        <w:t> </w:t>
                      </w:r>
                      <w:r>
                        <w:rPr>
                          <w:i/>
                          <w:color w:val="F45F51"/>
                          <w:sz w:val="22"/>
                        </w:rPr>
                        <w:t>population</w:t>
                      </w:r>
                      <w:r>
                        <w:rPr>
                          <w:i/>
                          <w:color w:val="F45F51"/>
                          <w:spacing w:val="-3"/>
                          <w:sz w:val="22"/>
                        </w:rPr>
                        <w:t> </w:t>
                      </w:r>
                      <w:r>
                        <w:rPr>
                          <w:i/>
                          <w:color w:val="F45F51"/>
                          <w:sz w:val="22"/>
                        </w:rPr>
                        <w:t>are</w:t>
                      </w:r>
                      <w:r>
                        <w:rPr>
                          <w:i/>
                          <w:color w:val="F45F51"/>
                          <w:spacing w:val="-5"/>
                          <w:sz w:val="22"/>
                        </w:rPr>
                        <w:t> </w:t>
                      </w:r>
                      <w:r>
                        <w:rPr>
                          <w:i/>
                          <w:color w:val="F45F51"/>
                          <w:sz w:val="22"/>
                        </w:rPr>
                        <w:t>located</w:t>
                      </w:r>
                      <w:r>
                        <w:rPr>
                          <w:i/>
                          <w:color w:val="F45F51"/>
                          <w:spacing w:val="-3"/>
                          <w:sz w:val="22"/>
                        </w:rPr>
                        <w:t> </w:t>
                      </w:r>
                      <w:r>
                        <w:rPr>
                          <w:i/>
                          <w:color w:val="F45F51"/>
                          <w:sz w:val="22"/>
                        </w:rPr>
                        <w:t>in</w:t>
                      </w:r>
                      <w:r>
                        <w:rPr>
                          <w:i/>
                          <w:color w:val="F45F51"/>
                          <w:spacing w:val="-3"/>
                          <w:sz w:val="22"/>
                        </w:rPr>
                        <w:t> </w:t>
                      </w:r>
                      <w:r>
                        <w:rPr>
                          <w:i/>
                          <w:color w:val="F45F51"/>
                          <w:sz w:val="22"/>
                        </w:rPr>
                        <w:t>safe</w:t>
                      </w:r>
                      <w:r>
                        <w:rPr>
                          <w:i/>
                          <w:color w:val="F45F51"/>
                          <w:spacing w:val="-5"/>
                          <w:sz w:val="22"/>
                        </w:rPr>
                        <w:t> </w:t>
                      </w:r>
                      <w:r>
                        <w:rPr>
                          <w:i/>
                          <w:color w:val="F45F51"/>
                          <w:sz w:val="22"/>
                        </w:rPr>
                        <w:t>areas</w:t>
                      </w:r>
                      <w:r>
                        <w:rPr>
                          <w:i/>
                          <w:color w:val="F45F51"/>
                          <w:spacing w:val="-4"/>
                          <w:sz w:val="22"/>
                        </w:rPr>
                        <w:t> </w:t>
                      </w:r>
                      <w:r>
                        <w:rPr>
                          <w:i/>
                          <w:color w:val="F45F51"/>
                          <w:sz w:val="22"/>
                        </w:rPr>
                        <w:t>for</w:t>
                      </w:r>
                      <w:r>
                        <w:rPr>
                          <w:i/>
                          <w:color w:val="F45F51"/>
                          <w:spacing w:val="-5"/>
                          <w:sz w:val="22"/>
                        </w:rPr>
                        <w:t> </w:t>
                      </w:r>
                      <w:r>
                        <w:rPr>
                          <w:i/>
                          <w:color w:val="F45F51"/>
                          <w:sz w:val="22"/>
                        </w:rPr>
                        <w:t>your</w:t>
                      </w:r>
                      <w:r>
                        <w:rPr>
                          <w:i/>
                          <w:color w:val="F45F51"/>
                          <w:spacing w:val="-5"/>
                          <w:sz w:val="22"/>
                        </w:rPr>
                        <w:t> </w:t>
                      </w:r>
                      <w:r>
                        <w:rPr>
                          <w:i/>
                          <w:color w:val="F45F51"/>
                          <w:sz w:val="22"/>
                        </w:rPr>
                        <w:t>on-site</w:t>
                      </w:r>
                      <w:r>
                        <w:rPr>
                          <w:i/>
                          <w:color w:val="F45F51"/>
                          <w:spacing w:val="-3"/>
                          <w:sz w:val="22"/>
                        </w:rPr>
                        <w:t> </w:t>
                      </w:r>
                      <w:r>
                        <w:rPr>
                          <w:i/>
                          <w:color w:val="F45F51"/>
                          <w:sz w:val="22"/>
                        </w:rPr>
                        <w:t>staff</w:t>
                      </w:r>
                      <w:r>
                        <w:rPr>
                          <w:i/>
                          <w:color w:val="F45F51"/>
                          <w:sz w:val="22"/>
                        </w:rPr>
                        <w:t> and</w:t>
                      </w:r>
                      <w:r>
                        <w:rPr>
                          <w:i/>
                          <w:color w:val="F45F51"/>
                          <w:spacing w:val="-5"/>
                          <w:sz w:val="22"/>
                        </w:rPr>
                        <w:t> </w:t>
                      </w:r>
                      <w:r>
                        <w:rPr>
                          <w:i/>
                          <w:color w:val="F45F51"/>
                          <w:sz w:val="22"/>
                        </w:rPr>
                        <w:t>always</w:t>
                      </w:r>
                      <w:r>
                        <w:rPr>
                          <w:i/>
                          <w:color w:val="F45F51"/>
                          <w:spacing w:val="-7"/>
                          <w:sz w:val="22"/>
                        </w:rPr>
                        <w:t> </w:t>
                      </w:r>
                      <w:r>
                        <w:rPr>
                          <w:i/>
                          <w:color w:val="F45F51"/>
                          <w:sz w:val="22"/>
                        </w:rPr>
                        <w:t>have</w:t>
                      </w:r>
                      <w:r>
                        <w:rPr>
                          <w:i/>
                          <w:color w:val="F45F51"/>
                          <w:spacing w:val="-5"/>
                          <w:sz w:val="22"/>
                        </w:rPr>
                        <w:t> </w:t>
                      </w:r>
                      <w:r>
                        <w:rPr>
                          <w:i/>
                          <w:color w:val="F45F51"/>
                          <w:sz w:val="22"/>
                        </w:rPr>
                        <w:t>a</w:t>
                      </w:r>
                      <w:r>
                        <w:rPr>
                          <w:i/>
                          <w:color w:val="F45F51"/>
                          <w:spacing w:val="-6"/>
                          <w:sz w:val="22"/>
                        </w:rPr>
                        <w:t> </w:t>
                      </w:r>
                      <w:r>
                        <w:rPr>
                          <w:i/>
                          <w:color w:val="F45F51"/>
                          <w:sz w:val="22"/>
                        </w:rPr>
                        <w:t>protection</w:t>
                      </w:r>
                      <w:r>
                        <w:rPr>
                          <w:i/>
                          <w:color w:val="F45F51"/>
                          <w:spacing w:val="-5"/>
                          <w:sz w:val="22"/>
                        </w:rPr>
                        <w:t> </w:t>
                      </w:r>
                      <w:r>
                        <w:rPr>
                          <w:i/>
                          <w:color w:val="F45F51"/>
                          <w:sz w:val="22"/>
                        </w:rPr>
                        <w:t>and</w:t>
                      </w:r>
                      <w:r>
                        <w:rPr>
                          <w:i/>
                          <w:color w:val="F45F51"/>
                          <w:spacing w:val="-5"/>
                          <w:sz w:val="22"/>
                        </w:rPr>
                        <w:t> </w:t>
                      </w:r>
                      <w:r>
                        <w:rPr>
                          <w:i/>
                          <w:color w:val="F45F51"/>
                          <w:sz w:val="22"/>
                        </w:rPr>
                        <w:t>security</w:t>
                      </w:r>
                      <w:r>
                        <w:rPr>
                          <w:i/>
                          <w:color w:val="F45F51"/>
                          <w:spacing w:val="-5"/>
                          <w:sz w:val="22"/>
                        </w:rPr>
                        <w:t> </w:t>
                      </w:r>
                      <w:r>
                        <w:rPr>
                          <w:i/>
                          <w:color w:val="F45F51"/>
                          <w:sz w:val="22"/>
                        </w:rPr>
                        <w:t>specialist</w:t>
                      </w:r>
                      <w:r>
                        <w:rPr>
                          <w:i/>
                          <w:color w:val="F45F51"/>
                          <w:spacing w:val="-4"/>
                          <w:sz w:val="22"/>
                        </w:rPr>
                        <w:t> </w:t>
                      </w:r>
                      <w:r>
                        <w:rPr>
                          <w:i/>
                          <w:color w:val="F45F51"/>
                          <w:sz w:val="22"/>
                        </w:rPr>
                        <w:t>because</w:t>
                      </w:r>
                      <w:r>
                        <w:rPr>
                          <w:i/>
                          <w:color w:val="F45F51"/>
                          <w:spacing w:val="-5"/>
                          <w:sz w:val="22"/>
                        </w:rPr>
                        <w:t> </w:t>
                      </w:r>
                      <w:r>
                        <w:rPr>
                          <w:i/>
                          <w:color w:val="F45F51"/>
                          <w:sz w:val="22"/>
                        </w:rPr>
                        <w:t>the</w:t>
                      </w:r>
                      <w:r>
                        <w:rPr>
                          <w:i/>
                          <w:color w:val="F45F51"/>
                          <w:spacing w:val="-4"/>
                          <w:sz w:val="22"/>
                        </w:rPr>
                        <w:t> </w:t>
                      </w:r>
                      <w:r>
                        <w:rPr>
                          <w:i/>
                          <w:color w:val="F45F51"/>
                          <w:sz w:val="22"/>
                        </w:rPr>
                        <w:t>intervention</w:t>
                      </w:r>
                      <w:r>
                        <w:rPr>
                          <w:i/>
                          <w:color w:val="F45F51"/>
                          <w:spacing w:val="-4"/>
                          <w:sz w:val="22"/>
                        </w:rPr>
                        <w:t> </w:t>
                      </w:r>
                      <w:r>
                        <w:rPr>
                          <w:i/>
                          <w:color w:val="F45F51"/>
                          <w:sz w:val="22"/>
                        </w:rPr>
                        <w:t>areas are dangerous due to the presence of drug cartels.” </w:t>
                      </w:r>
                      <w:r>
                        <w:rPr>
                          <w:i/>
                          <w:color w:val="F45F51"/>
                          <w:sz w:val="18"/>
                        </w:rPr>
                        <w:t>(CADENA, Mexico, 2022)</w:t>
                      </w:r>
                    </w:p>
                  </w:txbxContent>
                </v:textbox>
                <v:stroke dashstyle="shortdot"/>
                <w10:wrap type="topAndBottom"/>
              </v:shape>
            </w:pict>
          </mc:Fallback>
        </mc:AlternateContent>
      </w:r>
    </w:p>
    <w:p>
      <w:pPr>
        <w:pStyle w:val="BodyText"/>
        <w:jc w:val="left"/>
      </w:pPr>
    </w:p>
    <w:p>
      <w:pPr>
        <w:pStyle w:val="BodyText"/>
        <w:jc w:val="left"/>
      </w:pPr>
    </w:p>
    <w:p>
      <w:pPr>
        <w:pStyle w:val="BodyText"/>
        <w:jc w:val="left"/>
      </w:pPr>
    </w:p>
    <w:p>
      <w:pPr>
        <w:pStyle w:val="BodyText"/>
        <w:spacing w:before="197"/>
        <w:jc w:val="left"/>
      </w:pPr>
    </w:p>
    <w:p>
      <w:pPr>
        <w:pStyle w:val="Heading1"/>
        <w:numPr>
          <w:ilvl w:val="0"/>
          <w:numId w:val="1"/>
        </w:numPr>
        <w:tabs>
          <w:tab w:pos="458" w:val="left" w:leader="none"/>
        </w:tabs>
        <w:spacing w:line="240" w:lineRule="auto" w:before="0" w:after="0"/>
        <w:ind w:left="458" w:right="0" w:hanging="358"/>
        <w:jc w:val="left"/>
      </w:pPr>
      <w:r>
        <w:rPr>
          <w:color w:val="36D2AD"/>
        </w:rPr>
        <w:t>Disseminate</w:t>
      </w:r>
      <w:r>
        <w:rPr>
          <w:color w:val="36D2AD"/>
          <w:spacing w:val="-3"/>
        </w:rPr>
        <w:t> </w:t>
      </w:r>
      <w:r>
        <w:rPr>
          <w:color w:val="36D2AD"/>
        </w:rPr>
        <w:t>Accurate</w:t>
      </w:r>
      <w:r>
        <w:rPr>
          <w:color w:val="36D2AD"/>
          <w:spacing w:val="-4"/>
        </w:rPr>
        <w:t> </w:t>
      </w:r>
      <w:r>
        <w:rPr>
          <w:color w:val="36D2AD"/>
        </w:rPr>
        <w:t>and</w:t>
      </w:r>
      <w:r>
        <w:rPr>
          <w:color w:val="36D2AD"/>
          <w:spacing w:val="-4"/>
        </w:rPr>
        <w:t> </w:t>
      </w:r>
      <w:r>
        <w:rPr>
          <w:color w:val="36D2AD"/>
        </w:rPr>
        <w:t>Accessible</w:t>
      </w:r>
      <w:r>
        <w:rPr>
          <w:color w:val="36D2AD"/>
          <w:spacing w:val="-4"/>
        </w:rPr>
        <w:t> </w:t>
      </w:r>
      <w:r>
        <w:rPr>
          <w:color w:val="36D2AD"/>
          <w:spacing w:val="-2"/>
        </w:rPr>
        <w:t>Information.</w:t>
      </w:r>
    </w:p>
    <w:p>
      <w:pPr>
        <w:pStyle w:val="BodyText"/>
        <w:spacing w:before="375"/>
        <w:ind w:left="460"/>
      </w:pPr>
      <w:r>
        <w:rPr/>
        <w:t>Information</w:t>
      </w:r>
      <w:r>
        <w:rPr>
          <w:spacing w:val="-8"/>
        </w:rPr>
        <w:t> </w:t>
      </w:r>
      <w:r>
        <w:rPr/>
        <w:t>needs</w:t>
      </w:r>
      <w:r>
        <w:rPr>
          <w:spacing w:val="-6"/>
        </w:rPr>
        <w:t> </w:t>
      </w:r>
      <w:r>
        <w:rPr/>
        <w:t>to</w:t>
      </w:r>
      <w:r>
        <w:rPr>
          <w:spacing w:val="-8"/>
        </w:rPr>
        <w:t> </w:t>
      </w:r>
      <w:r>
        <w:rPr/>
        <w:t>be</w:t>
      </w:r>
      <w:r>
        <w:rPr>
          <w:spacing w:val="-5"/>
        </w:rPr>
        <w:t> </w:t>
      </w:r>
      <w:r>
        <w:rPr/>
        <w:t>available</w:t>
      </w:r>
      <w:r>
        <w:rPr>
          <w:spacing w:val="-6"/>
        </w:rPr>
        <w:t> </w:t>
      </w:r>
      <w:r>
        <w:rPr/>
        <w:t>to</w:t>
      </w:r>
      <w:r>
        <w:rPr>
          <w:spacing w:val="-5"/>
        </w:rPr>
        <w:t> </w:t>
      </w:r>
      <w:r>
        <w:rPr/>
        <w:t>migrants</w:t>
      </w:r>
      <w:r>
        <w:rPr>
          <w:spacing w:val="-5"/>
        </w:rPr>
        <w:t> </w:t>
      </w:r>
      <w:r>
        <w:rPr/>
        <w:t>in</w:t>
      </w:r>
      <w:r>
        <w:rPr>
          <w:spacing w:val="-7"/>
        </w:rPr>
        <w:t> </w:t>
      </w:r>
      <w:r>
        <w:rPr/>
        <w:t>formats</w:t>
      </w:r>
      <w:r>
        <w:rPr>
          <w:spacing w:val="-7"/>
        </w:rPr>
        <w:t> </w:t>
      </w:r>
      <w:r>
        <w:rPr/>
        <w:t>that</w:t>
      </w:r>
      <w:r>
        <w:rPr>
          <w:spacing w:val="-6"/>
        </w:rPr>
        <w:t> </w:t>
      </w:r>
      <w:r>
        <w:rPr/>
        <w:t>are</w:t>
      </w:r>
      <w:r>
        <w:rPr>
          <w:spacing w:val="-3"/>
        </w:rPr>
        <w:t> </w:t>
      </w:r>
      <w:r>
        <w:rPr/>
        <w:t>inclusive</w:t>
      </w:r>
      <w:r>
        <w:rPr>
          <w:spacing w:val="-6"/>
        </w:rPr>
        <w:t> </w:t>
      </w:r>
      <w:r>
        <w:rPr/>
        <w:t>and</w:t>
      </w:r>
      <w:r>
        <w:rPr>
          <w:spacing w:val="-4"/>
        </w:rPr>
        <w:t> </w:t>
      </w:r>
      <w:r>
        <w:rPr>
          <w:spacing w:val="-2"/>
        </w:rPr>
        <w:t>reliable,</w:t>
      </w:r>
    </w:p>
    <w:p>
      <w:pPr>
        <w:pStyle w:val="BodyText"/>
        <w:spacing w:line="357" w:lineRule="auto" w:before="127"/>
        <w:ind w:left="460" w:right="437"/>
      </w:pPr>
      <w:r>
        <w:rPr/>
        <w:t>utilising</w:t>
      </w:r>
      <w:r>
        <w:rPr>
          <w:spacing w:val="-4"/>
        </w:rPr>
        <w:t> </w:t>
      </w:r>
      <w:r>
        <w:rPr/>
        <w:t>verbal</w:t>
      </w:r>
      <w:r>
        <w:rPr>
          <w:spacing w:val="-3"/>
        </w:rPr>
        <w:t> </w:t>
      </w:r>
      <w:r>
        <w:rPr/>
        <w:t>and</w:t>
      </w:r>
      <w:r>
        <w:rPr>
          <w:spacing w:val="-5"/>
        </w:rPr>
        <w:t> </w:t>
      </w:r>
      <w:r>
        <w:rPr/>
        <w:t>visual</w:t>
      </w:r>
      <w:r>
        <w:rPr>
          <w:spacing w:val="-6"/>
        </w:rPr>
        <w:t> </w:t>
      </w:r>
      <w:r>
        <w:rPr/>
        <w:t>formats.</w:t>
      </w:r>
      <w:r>
        <w:rPr>
          <w:spacing w:val="-3"/>
        </w:rPr>
        <w:t> </w:t>
      </w:r>
      <w:r>
        <w:rPr/>
        <w:t>As</w:t>
      </w:r>
      <w:r>
        <w:rPr>
          <w:spacing w:val="-6"/>
        </w:rPr>
        <w:t> </w:t>
      </w:r>
      <w:r>
        <w:rPr/>
        <w:t>identified</w:t>
      </w:r>
      <w:r>
        <w:rPr>
          <w:spacing w:val="-5"/>
        </w:rPr>
        <w:t> </w:t>
      </w:r>
      <w:r>
        <w:rPr/>
        <w:t>by</w:t>
      </w:r>
      <w:r>
        <w:rPr>
          <w:spacing w:val="-2"/>
        </w:rPr>
        <w:t> </w:t>
      </w:r>
      <w:r>
        <w:rPr/>
        <w:t>agencies</w:t>
      </w:r>
      <w:r>
        <w:rPr>
          <w:spacing w:val="-4"/>
        </w:rPr>
        <w:t> </w:t>
      </w:r>
      <w:r>
        <w:rPr/>
        <w:t>acting</w:t>
      </w:r>
      <w:r>
        <w:rPr>
          <w:spacing w:val="-4"/>
        </w:rPr>
        <w:t> </w:t>
      </w:r>
      <w:r>
        <w:rPr/>
        <w:t>in</w:t>
      </w:r>
      <w:r>
        <w:rPr>
          <w:spacing w:val="-5"/>
        </w:rPr>
        <w:t> </w:t>
      </w:r>
      <w:r>
        <w:rPr/>
        <w:t>Central</w:t>
      </w:r>
      <w:r>
        <w:rPr>
          <w:spacing w:val="-6"/>
        </w:rPr>
        <w:t> </w:t>
      </w:r>
      <w:r>
        <w:rPr/>
        <w:t>America,</w:t>
      </w:r>
      <w:r>
        <w:rPr>
          <w:spacing w:val="-3"/>
        </w:rPr>
        <w:t> </w:t>
      </w:r>
      <w:r>
        <w:rPr/>
        <w:t>the kinds of information that should be shared include:</w:t>
      </w:r>
    </w:p>
    <w:p>
      <w:pPr>
        <w:pStyle w:val="ListParagraph"/>
        <w:numPr>
          <w:ilvl w:val="1"/>
          <w:numId w:val="1"/>
        </w:numPr>
        <w:tabs>
          <w:tab w:pos="820" w:val="left" w:leader="none"/>
        </w:tabs>
        <w:spacing w:line="357" w:lineRule="auto" w:before="164" w:after="0"/>
        <w:ind w:left="820" w:right="117" w:hanging="360"/>
        <w:jc w:val="both"/>
        <w:rPr>
          <w:rFonts w:ascii="Symbol" w:hAnsi="Symbol"/>
          <w:sz w:val="21"/>
        </w:rPr>
      </w:pPr>
      <w:r>
        <w:rPr>
          <w:b/>
          <w:color w:val="F45F51"/>
          <w:sz w:val="21"/>
        </w:rPr>
        <w:t>Legal information pertaining to both host and destination countries </w:t>
      </w:r>
      <w:r>
        <w:rPr>
          <w:sz w:val="21"/>
        </w:rPr>
        <w:t>is essential for ensuring that migrants are prepared and aware of their human rights. Dissemination of literature and the running</w:t>
      </w:r>
      <w:r>
        <w:rPr>
          <w:spacing w:val="-1"/>
          <w:sz w:val="21"/>
        </w:rPr>
        <w:t> </w:t>
      </w:r>
      <w:r>
        <w:rPr>
          <w:sz w:val="21"/>
        </w:rPr>
        <w:t>of information sessions</w:t>
      </w:r>
      <w:r>
        <w:rPr>
          <w:spacing w:val="-2"/>
          <w:sz w:val="21"/>
        </w:rPr>
        <w:t> </w:t>
      </w:r>
      <w:r>
        <w:rPr>
          <w:sz w:val="21"/>
        </w:rPr>
        <w:t>are some ways</w:t>
      </w:r>
      <w:r>
        <w:rPr>
          <w:spacing w:val="-2"/>
          <w:sz w:val="21"/>
        </w:rPr>
        <w:t> </w:t>
      </w:r>
      <w:r>
        <w:rPr>
          <w:sz w:val="21"/>
        </w:rPr>
        <w:t>this information can be </w:t>
      </w:r>
      <w:r>
        <w:rPr>
          <w:spacing w:val="-2"/>
          <w:sz w:val="21"/>
        </w:rPr>
        <w:t>shared.</w:t>
      </w:r>
    </w:p>
    <w:p>
      <w:pPr>
        <w:pStyle w:val="ListParagraph"/>
        <w:numPr>
          <w:ilvl w:val="1"/>
          <w:numId w:val="1"/>
        </w:numPr>
        <w:tabs>
          <w:tab w:pos="820" w:val="left" w:leader="none"/>
        </w:tabs>
        <w:spacing w:line="357" w:lineRule="auto" w:before="8" w:after="0"/>
        <w:ind w:left="820" w:right="115" w:hanging="360"/>
        <w:jc w:val="both"/>
        <w:rPr>
          <w:rFonts w:ascii="Symbol" w:hAnsi="Symbol"/>
          <w:sz w:val="21"/>
        </w:rPr>
      </w:pPr>
      <w:r>
        <w:rPr>
          <w:b/>
          <w:color w:val="F45F51"/>
          <w:sz w:val="21"/>
        </w:rPr>
        <w:t>Simple</w:t>
      </w:r>
      <w:r>
        <w:rPr>
          <w:b/>
          <w:color w:val="F45F51"/>
          <w:spacing w:val="-5"/>
          <w:sz w:val="21"/>
        </w:rPr>
        <w:t> </w:t>
      </w:r>
      <w:r>
        <w:rPr>
          <w:b/>
          <w:color w:val="F45F51"/>
          <w:sz w:val="21"/>
        </w:rPr>
        <w:t>public</w:t>
      </w:r>
      <w:r>
        <w:rPr>
          <w:b/>
          <w:color w:val="F45F51"/>
          <w:spacing w:val="-3"/>
          <w:sz w:val="21"/>
        </w:rPr>
        <w:t> </w:t>
      </w:r>
      <w:r>
        <w:rPr>
          <w:b/>
          <w:color w:val="F45F51"/>
          <w:sz w:val="21"/>
        </w:rPr>
        <w:t>health</w:t>
      </w:r>
      <w:r>
        <w:rPr>
          <w:b/>
          <w:color w:val="F45F51"/>
          <w:spacing w:val="-3"/>
          <w:sz w:val="21"/>
        </w:rPr>
        <w:t> </w:t>
      </w:r>
      <w:r>
        <w:rPr>
          <w:b/>
          <w:color w:val="F45F51"/>
          <w:sz w:val="21"/>
        </w:rPr>
        <w:t>messaging</w:t>
      </w:r>
      <w:r>
        <w:rPr>
          <w:b/>
          <w:color w:val="F45F51"/>
          <w:spacing w:val="-3"/>
          <w:sz w:val="21"/>
        </w:rPr>
        <w:t> </w:t>
      </w:r>
      <w:r>
        <w:rPr>
          <w:b/>
          <w:color w:val="F45F51"/>
          <w:sz w:val="21"/>
        </w:rPr>
        <w:t>can</w:t>
      </w:r>
      <w:r>
        <w:rPr>
          <w:b/>
          <w:color w:val="F45F51"/>
          <w:spacing w:val="-4"/>
          <w:sz w:val="21"/>
        </w:rPr>
        <w:t> </w:t>
      </w:r>
      <w:r>
        <w:rPr>
          <w:b/>
          <w:color w:val="F45F51"/>
          <w:sz w:val="21"/>
        </w:rPr>
        <w:t>have</w:t>
      </w:r>
      <w:r>
        <w:rPr>
          <w:b/>
          <w:color w:val="F45F51"/>
          <w:spacing w:val="-2"/>
          <w:sz w:val="21"/>
        </w:rPr>
        <w:t> </w:t>
      </w:r>
      <w:r>
        <w:rPr>
          <w:b/>
          <w:color w:val="F45F51"/>
          <w:sz w:val="21"/>
        </w:rPr>
        <w:t>a</w:t>
      </w:r>
      <w:r>
        <w:rPr>
          <w:b/>
          <w:color w:val="F45F51"/>
          <w:spacing w:val="-3"/>
          <w:sz w:val="21"/>
        </w:rPr>
        <w:t> </w:t>
      </w:r>
      <w:r>
        <w:rPr>
          <w:b/>
          <w:color w:val="F45F51"/>
          <w:sz w:val="21"/>
        </w:rPr>
        <w:t>huge</w:t>
      </w:r>
      <w:r>
        <w:rPr>
          <w:b/>
          <w:color w:val="F45F51"/>
          <w:spacing w:val="-2"/>
          <w:sz w:val="21"/>
        </w:rPr>
        <w:t> </w:t>
      </w:r>
      <w:r>
        <w:rPr>
          <w:b/>
          <w:color w:val="F45F51"/>
          <w:sz w:val="21"/>
        </w:rPr>
        <w:t>impact </w:t>
      </w:r>
      <w:r>
        <w:rPr>
          <w:sz w:val="21"/>
        </w:rPr>
        <w:t>on</w:t>
      </w:r>
      <w:r>
        <w:rPr>
          <w:spacing w:val="-2"/>
          <w:sz w:val="21"/>
        </w:rPr>
        <w:t> </w:t>
      </w:r>
      <w:r>
        <w:rPr>
          <w:sz w:val="21"/>
        </w:rPr>
        <w:t>the</w:t>
      </w:r>
      <w:r>
        <w:rPr>
          <w:spacing w:val="-2"/>
          <w:sz w:val="21"/>
        </w:rPr>
        <w:t> </w:t>
      </w:r>
      <w:r>
        <w:rPr>
          <w:sz w:val="21"/>
        </w:rPr>
        <w:t>spread</w:t>
      </w:r>
      <w:r>
        <w:rPr>
          <w:spacing w:val="-2"/>
          <w:sz w:val="21"/>
        </w:rPr>
        <w:t> </w:t>
      </w:r>
      <w:r>
        <w:rPr>
          <w:sz w:val="21"/>
        </w:rPr>
        <w:t>of</w:t>
      </w:r>
      <w:r>
        <w:rPr>
          <w:spacing w:val="-2"/>
          <w:sz w:val="21"/>
        </w:rPr>
        <w:t> </w:t>
      </w:r>
      <w:r>
        <w:rPr>
          <w:sz w:val="21"/>
        </w:rPr>
        <w:t>communicable diseases and physical wellbeing. Accompanied by the distribution of hygiene kits and WASH</w:t>
      </w:r>
      <w:r>
        <w:rPr>
          <w:spacing w:val="-8"/>
          <w:sz w:val="21"/>
        </w:rPr>
        <w:t> </w:t>
      </w:r>
      <w:r>
        <w:rPr>
          <w:sz w:val="21"/>
        </w:rPr>
        <w:t>facilities,</w:t>
      </w:r>
      <w:r>
        <w:rPr>
          <w:spacing w:val="-10"/>
          <w:sz w:val="21"/>
        </w:rPr>
        <w:t> </w:t>
      </w:r>
      <w:r>
        <w:rPr>
          <w:sz w:val="21"/>
        </w:rPr>
        <w:t>these</w:t>
      </w:r>
      <w:r>
        <w:rPr>
          <w:spacing w:val="-10"/>
          <w:sz w:val="21"/>
        </w:rPr>
        <w:t> </w:t>
      </w:r>
      <w:r>
        <w:rPr>
          <w:sz w:val="21"/>
        </w:rPr>
        <w:t>measures</w:t>
      </w:r>
      <w:r>
        <w:rPr>
          <w:spacing w:val="-10"/>
          <w:sz w:val="21"/>
        </w:rPr>
        <w:t> </w:t>
      </w:r>
      <w:r>
        <w:rPr>
          <w:sz w:val="21"/>
        </w:rPr>
        <w:t>can</w:t>
      </w:r>
      <w:r>
        <w:rPr>
          <w:spacing w:val="-8"/>
          <w:sz w:val="21"/>
        </w:rPr>
        <w:t> </w:t>
      </w:r>
      <w:r>
        <w:rPr>
          <w:sz w:val="21"/>
        </w:rPr>
        <w:t>help</w:t>
      </w:r>
      <w:r>
        <w:rPr>
          <w:spacing w:val="-9"/>
          <w:sz w:val="21"/>
        </w:rPr>
        <w:t> </w:t>
      </w:r>
      <w:r>
        <w:rPr>
          <w:sz w:val="21"/>
        </w:rPr>
        <w:t>to</w:t>
      </w:r>
      <w:r>
        <w:rPr>
          <w:spacing w:val="-9"/>
          <w:sz w:val="21"/>
        </w:rPr>
        <w:t> </w:t>
      </w:r>
      <w:r>
        <w:rPr>
          <w:sz w:val="21"/>
        </w:rPr>
        <w:t>avoid</w:t>
      </w:r>
      <w:r>
        <w:rPr>
          <w:spacing w:val="-8"/>
          <w:sz w:val="21"/>
        </w:rPr>
        <w:t> </w:t>
      </w:r>
      <w:r>
        <w:rPr>
          <w:sz w:val="21"/>
        </w:rPr>
        <w:t>potential</w:t>
      </w:r>
      <w:r>
        <w:rPr>
          <w:spacing w:val="-7"/>
          <w:sz w:val="21"/>
        </w:rPr>
        <w:t> </w:t>
      </w:r>
      <w:r>
        <w:rPr>
          <w:sz w:val="22"/>
        </w:rPr>
        <w:t>outbreaks.</w:t>
      </w:r>
      <w:r>
        <w:rPr>
          <w:spacing w:val="-8"/>
          <w:sz w:val="22"/>
        </w:rPr>
        <w:t> </w:t>
      </w:r>
      <w:hyperlink r:id="rId7">
        <w:r>
          <w:rPr>
            <w:color w:val="0462C1"/>
            <w:sz w:val="22"/>
            <w:u w:val="single" w:color="0462C1"/>
          </w:rPr>
          <w:t>A</w:t>
        </w:r>
        <w:r>
          <w:rPr>
            <w:color w:val="0462C1"/>
            <w:spacing w:val="-9"/>
            <w:sz w:val="22"/>
            <w:u w:val="single" w:color="0462C1"/>
          </w:rPr>
          <w:t> </w:t>
        </w:r>
        <w:r>
          <w:rPr>
            <w:color w:val="0462C1"/>
            <w:sz w:val="22"/>
            <w:u w:val="single" w:color="0462C1"/>
          </w:rPr>
          <w:t>comprehensive</w:t>
        </w:r>
      </w:hyperlink>
      <w:r>
        <w:rPr>
          <w:color w:val="0462C1"/>
          <w:sz w:val="22"/>
        </w:rPr>
        <w:t> </w:t>
      </w:r>
      <w:hyperlink r:id="rId7">
        <w:r>
          <w:rPr>
            <w:color w:val="0462C1"/>
            <w:sz w:val="22"/>
            <w:u w:val="single" w:color="0462C1"/>
          </w:rPr>
          <w:t>guide on delivering effective WASH</w:t>
        </w:r>
      </w:hyperlink>
      <w:r>
        <w:rPr>
          <w:color w:val="0462C1"/>
          <w:sz w:val="22"/>
        </w:rPr>
        <w:t> </w:t>
      </w:r>
      <w:r>
        <w:rPr>
          <w:sz w:val="22"/>
        </w:rPr>
        <w:t>has been created by the UNHCR.</w:t>
      </w:r>
    </w:p>
    <w:p>
      <w:pPr>
        <w:pStyle w:val="ListParagraph"/>
        <w:numPr>
          <w:ilvl w:val="1"/>
          <w:numId w:val="1"/>
        </w:numPr>
        <w:tabs>
          <w:tab w:pos="820" w:val="left" w:leader="none"/>
        </w:tabs>
        <w:spacing w:line="360" w:lineRule="auto" w:before="8" w:after="0"/>
        <w:ind w:left="820" w:right="114" w:hanging="360"/>
        <w:jc w:val="both"/>
        <w:rPr>
          <w:rFonts w:ascii="Symbol" w:hAnsi="Symbol"/>
          <w:color w:val="F45F51"/>
          <w:sz w:val="21"/>
        </w:rPr>
      </w:pPr>
      <w:r>
        <w:rPr>
          <w:b/>
          <w:color w:val="F45F51"/>
          <w:sz w:val="21"/>
        </w:rPr>
        <w:t>Environmental messaging remains important </w:t>
      </w:r>
      <w:r>
        <w:rPr>
          <w:sz w:val="21"/>
        </w:rPr>
        <w:t>for encouraging behaviours that do not consciously contribute to the already disproportionate environmental degradation in the region. Actions that can be encouraged include sourcing resources locally, setting up recycling points, supporting re-use campaigns, and ensuring that items being handed out are not duplicating what has already been distributed at earlier shelters or camps. </w:t>
      </w:r>
      <w:hyperlink r:id="rId8">
        <w:r>
          <w:rPr>
            <w:color w:val="0462C1"/>
            <w:sz w:val="21"/>
            <w:u w:val="single" w:color="0462C1"/>
          </w:rPr>
          <w:t>USAID</w:t>
        </w:r>
      </w:hyperlink>
      <w:r>
        <w:rPr>
          <w:color w:val="0462C1"/>
          <w:sz w:val="21"/>
        </w:rPr>
        <w:t> </w:t>
      </w:r>
      <w:hyperlink r:id="rId8">
        <w:r>
          <w:rPr>
            <w:color w:val="0462C1"/>
            <w:sz w:val="21"/>
            <w:u w:val="single" w:color="0462C1"/>
          </w:rPr>
          <w:t>have highlighted</w:t>
        </w:r>
      </w:hyperlink>
      <w:r>
        <w:rPr>
          <w:color w:val="0462C1"/>
          <w:sz w:val="21"/>
        </w:rPr>
        <w:t> </w:t>
      </w:r>
      <w:r>
        <w:rPr>
          <w:sz w:val="21"/>
        </w:rPr>
        <w:t>three priority areas to focus on.</w:t>
      </w:r>
    </w:p>
    <w:sectPr>
      <w:pgSz w:w="11910" w:h="16840"/>
      <w:pgMar w:header="280" w:footer="0" w:top="134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DIN Condensed">
    <w:altName w:val="DIN Condensed"/>
    <w:charset w:val="0"/>
    <w:family w:val="auto"/>
    <w:pitch w:val="variable"/>
  </w:font>
  <w:font w:name="Roboto">
    <w:altName w:val="Roboto"/>
    <w:charset w:val="0"/>
    <w:family w:val="auto"/>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drawing>
        <wp:anchor distT="0" distB="0" distL="0" distR="0" allowOverlap="1" layoutInCell="1" locked="0" behindDoc="1" simplePos="0" relativeHeight="487540224">
          <wp:simplePos x="0" y="0"/>
          <wp:positionH relativeFrom="page">
            <wp:posOffset>5731509</wp:posOffset>
          </wp:positionH>
          <wp:positionV relativeFrom="page">
            <wp:posOffset>177799</wp:posOffset>
          </wp:positionV>
          <wp:extent cx="913434" cy="5664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13434" cy="5664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0" w:hanging="360"/>
        <w:jc w:val="left"/>
      </w:pPr>
      <w:rPr>
        <w:rFonts w:hint="default" w:ascii="DIN Condensed" w:hAnsi="DIN Condensed" w:eastAsia="DIN Condensed" w:cs="DIN Condensed"/>
        <w:b/>
        <w:bCs/>
        <w:i w:val="0"/>
        <w:iCs w:val="0"/>
        <w:color w:val="36D2AD"/>
        <w:spacing w:val="0"/>
        <w:w w:val="100"/>
        <w:sz w:val="36"/>
        <w:szCs w:val="36"/>
        <w:lang w:val="en-US" w:eastAsia="en-US" w:bidi="ar-SA"/>
      </w:rPr>
    </w:lvl>
    <w:lvl w:ilvl="1">
      <w:start w:val="0"/>
      <w:numFmt w:val="bullet"/>
      <w:lvlText w:val=""/>
      <w:lvlJc w:val="left"/>
      <w:pPr>
        <w:ind w:left="820" w:hanging="360"/>
      </w:pPr>
      <w:rPr>
        <w:rFonts w:hint="default" w:ascii="Symbol" w:hAnsi="Symbol" w:eastAsia="Symbol" w:cs="Symbol"/>
        <w:spacing w:val="0"/>
        <w:w w:val="100"/>
        <w:lang w:val="en-US" w:eastAsia="en-US" w:bidi="ar-SA"/>
      </w:rPr>
    </w:lvl>
    <w:lvl w:ilvl="2">
      <w:start w:val="0"/>
      <w:numFmt w:val="bullet"/>
      <w:lvlText w:val="•"/>
      <w:lvlJc w:val="left"/>
      <w:pPr>
        <w:ind w:left="1180" w:hanging="360"/>
      </w:pPr>
      <w:rPr>
        <w:rFonts w:hint="default"/>
        <w:lang w:val="en-US" w:eastAsia="en-US" w:bidi="ar-SA"/>
      </w:rPr>
    </w:lvl>
    <w:lvl w:ilvl="3">
      <w:start w:val="0"/>
      <w:numFmt w:val="bullet"/>
      <w:lvlText w:val="•"/>
      <w:lvlJc w:val="left"/>
      <w:pPr>
        <w:ind w:left="2188" w:hanging="360"/>
      </w:pPr>
      <w:rPr>
        <w:rFonts w:hint="default"/>
        <w:lang w:val="en-US" w:eastAsia="en-US" w:bidi="ar-SA"/>
      </w:rPr>
    </w:lvl>
    <w:lvl w:ilvl="4">
      <w:start w:val="0"/>
      <w:numFmt w:val="bullet"/>
      <w:lvlText w:val="•"/>
      <w:lvlJc w:val="left"/>
      <w:pPr>
        <w:ind w:left="3196" w:hanging="360"/>
      </w:pPr>
      <w:rPr>
        <w:rFonts w:hint="default"/>
        <w:lang w:val="en-US" w:eastAsia="en-US" w:bidi="ar-SA"/>
      </w:rPr>
    </w:lvl>
    <w:lvl w:ilvl="5">
      <w:start w:val="0"/>
      <w:numFmt w:val="bullet"/>
      <w:lvlText w:val="•"/>
      <w:lvlJc w:val="left"/>
      <w:pPr>
        <w:ind w:left="4204" w:hanging="360"/>
      </w:pPr>
      <w:rPr>
        <w:rFonts w:hint="default"/>
        <w:lang w:val="en-US" w:eastAsia="en-US" w:bidi="ar-SA"/>
      </w:rPr>
    </w:lvl>
    <w:lvl w:ilvl="6">
      <w:start w:val="0"/>
      <w:numFmt w:val="bullet"/>
      <w:lvlText w:val="•"/>
      <w:lvlJc w:val="left"/>
      <w:pPr>
        <w:ind w:left="5213" w:hanging="360"/>
      </w:pPr>
      <w:rPr>
        <w:rFonts w:hint="default"/>
        <w:lang w:val="en-US" w:eastAsia="en-US" w:bidi="ar-SA"/>
      </w:rPr>
    </w:lvl>
    <w:lvl w:ilvl="7">
      <w:start w:val="0"/>
      <w:numFmt w:val="bullet"/>
      <w:lvlText w:val="•"/>
      <w:lvlJc w:val="left"/>
      <w:pPr>
        <w:ind w:left="6221" w:hanging="360"/>
      </w:pPr>
      <w:rPr>
        <w:rFonts w:hint="default"/>
        <w:lang w:val="en-US" w:eastAsia="en-US" w:bidi="ar-SA"/>
      </w:rPr>
    </w:lvl>
    <w:lvl w:ilvl="8">
      <w:start w:val="0"/>
      <w:numFmt w:val="bullet"/>
      <w:lvlText w:val="•"/>
      <w:lvlJc w:val="left"/>
      <w:pPr>
        <w:ind w:left="7229"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lang w:val="en-US" w:eastAsia="en-US" w:bidi="ar-SA"/>
    </w:rPr>
  </w:style>
  <w:style w:styleId="BodyText" w:type="paragraph">
    <w:name w:val="Body Text"/>
    <w:basedOn w:val="Normal"/>
    <w:uiPriority w:val="1"/>
    <w:qFormat/>
    <w:pPr>
      <w:jc w:val="both"/>
    </w:pPr>
    <w:rPr>
      <w:rFonts w:ascii="Roboto" w:hAnsi="Roboto" w:eastAsia="Roboto" w:cs="Roboto"/>
      <w:sz w:val="21"/>
      <w:szCs w:val="21"/>
      <w:lang w:val="en-US" w:eastAsia="en-US" w:bidi="ar-SA"/>
    </w:rPr>
  </w:style>
  <w:style w:styleId="Heading1" w:type="paragraph">
    <w:name w:val="Heading 1"/>
    <w:basedOn w:val="Normal"/>
    <w:uiPriority w:val="1"/>
    <w:qFormat/>
    <w:pPr>
      <w:ind w:left="458" w:hanging="358"/>
      <w:outlineLvl w:val="1"/>
    </w:pPr>
    <w:rPr>
      <w:rFonts w:ascii="DIN Condensed" w:hAnsi="DIN Condensed" w:eastAsia="DIN Condensed" w:cs="DIN Condensed"/>
      <w:b/>
      <w:bCs/>
      <w:sz w:val="36"/>
      <w:szCs w:val="36"/>
      <w:lang w:val="en-US" w:eastAsia="en-US" w:bidi="ar-SA"/>
    </w:rPr>
  </w:style>
  <w:style w:styleId="Title" w:type="paragraph">
    <w:name w:val="Title"/>
    <w:basedOn w:val="Normal"/>
    <w:uiPriority w:val="1"/>
    <w:qFormat/>
    <w:pPr>
      <w:spacing w:before="87"/>
      <w:ind w:left="2058" w:hanging="1512"/>
    </w:pPr>
    <w:rPr>
      <w:rFonts w:ascii="DIN Condensed" w:hAnsi="DIN Condensed" w:eastAsia="DIN Condensed" w:cs="DIN Condensed"/>
      <w:b/>
      <w:bCs/>
      <w:sz w:val="48"/>
      <w:szCs w:val="48"/>
      <w:lang w:val="en-US" w:eastAsia="en-US" w:bidi="ar-SA"/>
    </w:rPr>
  </w:style>
  <w:style w:styleId="ListParagraph" w:type="paragraph">
    <w:name w:val="List Paragraph"/>
    <w:basedOn w:val="Normal"/>
    <w:uiPriority w:val="1"/>
    <w:qFormat/>
    <w:pPr>
      <w:ind w:left="820" w:hanging="360"/>
      <w:jc w:val="both"/>
    </w:pPr>
    <w:rPr>
      <w:rFonts w:ascii="Roboto" w:hAnsi="Roboto" w:eastAsia="Roboto" w:cs="Roboto"/>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migrantcentres.iom.int/en/toolkit/protection-and-assistance-services/food-nutrition-and-non-food-items-nfis" TargetMode="External"/><Relationship Id="rId7" Type="http://schemas.openxmlformats.org/officeDocument/2006/relationships/hyperlink" Target="https://www.unhcr.org/media/unhcr-wash-practical-guidance-refugee-settings" TargetMode="External"/><Relationship Id="rId8" Type="http://schemas.openxmlformats.org/officeDocument/2006/relationships/hyperlink" Target="https://usaidsaveslives.medium.com/three-ways-the-humanitarian-community-is-going-green-while-saving-lives-3318362edb6"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Gue</dc:creator>
  <dcterms:created xsi:type="dcterms:W3CDTF">2024-01-25T12:02:42Z</dcterms:created>
  <dcterms:modified xsi:type="dcterms:W3CDTF">2024-01-25T12:02:42Z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Microsoft® Word for Microsoft 365</vt:lpwstr>
  </property>
  <property fmtid="{D5CDD505-2E9C-101B-9397-08002B2CF9AE}" pid="4" name="LastSaved">
    <vt:filetime>2024-01-25T00:00:00Z</vt:filetime>
  </property>
  <property fmtid="{D5CDD505-2E9C-101B-9397-08002B2CF9AE}" pid="5" name="Producer">
    <vt:lpwstr>Microsoft® Word for Microsoft 365</vt:lpwstr>
  </property>
</Properties>
</file>